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00914" w14:paraId="6100914" w:rsidRDefault="00374218" w:rsidP="00E36E34" w:rsidR="00374218">
      <w:pPr>
        <w:pStyle w:val="Obinitekst"/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</w:p>
    <w:p w:rsidRDefault="00374218" w:rsidP="00E36E34" w:rsidR="00374218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374218" w:rsidP="00E36E34" w:rsidR="00374218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374218" w:rsidP="00374218" w:rsidR="00374218">
      <w:pPr>
        <w:ind w:firstLine="708"/>
      </w:pPr>
      <w:r>
        <w:rPr>
          <w:noProof/>
          <w:lang w:eastAsia="hr-HR"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4218" w:rsidP="00374218" w:rsidR="00374218" w:rsidRPr="00C17B5B">
      <w:r w:rsidRPr="00C17B5B">
        <w:rPr>
          <w:rFonts w:eastAsia="MS Mincho"/>
        </w:rPr>
        <w:t>REPUBLIKA HRVATSKA</w:t>
      </w:r>
    </w:p>
    <w:p w:rsidRDefault="00374218" w:rsidP="00374218" w:rsidR="00374218" w:rsidRPr="00C17B5B">
      <w:r w:rsidRPr="00C17B5B">
        <w:rPr>
          <w:rFonts w:eastAsia="MS Mincho"/>
        </w:rPr>
        <w:t>TRGOVAČKI SUD U RIJECI</w:t>
      </w:r>
    </w:p>
    <w:p w:rsidRDefault="00374218" w:rsidP="00374218" w:rsidR="00374218" w:rsidRPr="00C17B5B">
      <w:pPr>
        <w:rPr>
          <w:rFonts w:eastAsia="MS Mincho"/>
        </w:rPr>
      </w:pPr>
      <w:r w:rsidRPr="00C17B5B">
        <w:rPr>
          <w:rFonts w:eastAsia="MS Mincho"/>
        </w:rPr>
        <w:t xml:space="preserve">      Rijeka, Zadarska 1 i 3</w:t>
      </w:r>
    </w:p>
    <w:p w:rsidRDefault="00374218" w:rsidP="00374218" w:rsidR="00374218" w:rsidRPr="00C17B5B">
      <w:pPr>
        <w:rPr>
          <w:b/>
        </w:rPr>
      </w:pPr>
    </w:p>
    <w:p w:rsidRDefault="00285B3E" w:rsidP="00E231E1" w:rsidR="00285B3E" w:rsidRPr="00E55774">
      <w:pPr>
        <w:jc w:val="both"/>
        <w:rPr>
          <w:lang w:eastAsia="hr-HR"/>
        </w:rPr>
      </w:pPr>
    </w:p>
    <w:p w:rsidRDefault="00E231E1" w:rsidP="00E231E1" w:rsidR="00E231E1" w:rsidRPr="00E55774">
      <w:pPr>
        <w:jc w:val="both"/>
        <w:rPr>
          <w:lang w:eastAsia="hr-HR"/>
        </w:rPr>
      </w:pPr>
    </w:p>
    <w:p w:rsidRDefault="00E231E1" w:rsidP="00E231E1" w:rsidR="00E231E1" w:rsidRPr="00E55774">
      <w:pPr>
        <w:rPr>
          <w:lang w:eastAsia="hr-HR"/>
        </w:rPr>
      </w:pPr>
    </w:p>
    <w:p w:rsidRDefault="00E231E1" w:rsidP="00716DF2" w:rsidR="00FE37C9" w:rsidRPr="00E55774">
      <w:r w:rsidRPr="00E55774">
        <w:rPr>
          <w:lang w:eastAsia="hr-HR"/>
        </w:rPr>
        <w:t xml:space="preserve">Obavijest o određivanju </w:t>
      </w:r>
      <w:r w:rsidR="00716DF2" w:rsidRPr="00E55774">
        <w:rPr>
          <w:lang w:eastAsia="hr-HR"/>
        </w:rPr>
        <w:t xml:space="preserve">konačne </w:t>
      </w:r>
      <w:r w:rsidRPr="00E55774">
        <w:rPr>
          <w:lang w:eastAsia="hr-HR"/>
        </w:rPr>
        <w:t xml:space="preserve">nagrade </w:t>
      </w:r>
      <w:r w:rsidR="00716DF2" w:rsidRPr="00E55774">
        <w:rPr>
          <w:lang w:eastAsia="hr-HR"/>
        </w:rPr>
        <w:t>ste</w:t>
      </w:r>
      <w:r w:rsidR="00BE5BC0" w:rsidRPr="00E55774">
        <w:rPr>
          <w:lang w:eastAsia="hr-HR"/>
        </w:rPr>
        <w:t>čajnom upravitelju</w:t>
      </w:r>
      <w:r w:rsidR="00FE37C9" w:rsidRPr="00E55774">
        <w:rPr>
          <w:lang w:eastAsia="hr-HR"/>
        </w:rPr>
        <w:t xml:space="preserve"> </w:t>
      </w:r>
    </w:p>
    <w:p w:rsidRDefault="0072072B" w:rsidP="00B43D92" w:rsidR="00B43D92" w:rsidRPr="00E55774">
      <w:pPr>
        <w:jc w:val="both"/>
        <w:rPr>
          <w:color w:val="000000"/>
          <w:lang w:val="hr-HR"/>
        </w:rPr>
      </w:pPr>
      <w:r>
        <w:t xml:space="preserve">MONTEROL </w:t>
      </w:r>
      <w:r w:rsidR="00285B3E" w:rsidRPr="000E0054">
        <w:t>d</w:t>
      </w:r>
      <w:r w:rsidR="00285B3E">
        <w:t>.o.o. u stečaju Rije</w:t>
      </w:r>
      <w:r w:rsidR="00285B3E" w:rsidRPr="000E0054">
        <w:t>ka</w:t>
      </w:r>
      <w:r>
        <w:t>, Murini 19</w:t>
      </w:r>
      <w:r w:rsidR="00285B3E" w:rsidRPr="000E0054">
        <w:t xml:space="preserve"> </w:t>
      </w:r>
    </w:p>
    <w:p w:rsidRDefault="00F6214A" w:rsidP="00F6214A" w:rsidR="00F6214A" w:rsidRPr="00E55774">
      <w:pPr>
        <w:jc w:val="both"/>
        <w:rPr>
          <w:color w:val="000000"/>
          <w:lang w:val="hr-HR"/>
        </w:rPr>
      </w:pPr>
    </w:p>
    <w:p w:rsidRDefault="00F6214A" w:rsidP="00F6214A" w:rsidR="00F6214A" w:rsidRPr="00E55774">
      <w:pPr>
        <w:jc w:val="both"/>
        <w:rPr>
          <w:color w:val="000000"/>
          <w:lang w:val="hr-HR"/>
        </w:rPr>
      </w:pPr>
    </w:p>
    <w:p w:rsidRDefault="00716DF2" w:rsidP="00F6214A" w:rsidR="00716DF2" w:rsidRPr="00E55774">
      <w:pPr>
        <w:jc w:val="both"/>
        <w:rPr>
          <w:color w:val="000000"/>
          <w:lang w:val="hr-HR"/>
        </w:rPr>
      </w:pPr>
    </w:p>
    <w:p w:rsidRDefault="00E231E1" w:rsidP="00B43D92" w:rsidR="00FE37C9" w:rsidRPr="00E55774">
      <w:pPr>
        <w:jc w:val="both"/>
      </w:pPr>
      <w:r w:rsidRPr="00E55774">
        <w:t xml:space="preserve">Ovosudnim rješenjem  posl. broj </w:t>
      </w:r>
      <w:r w:rsidR="00823583" w:rsidRPr="00E55774">
        <w:t xml:space="preserve">Posl. br. </w:t>
      </w:r>
      <w:r w:rsidR="0072072B" w:rsidRPr="00A91650">
        <w:t>7  St-</w:t>
      </w:r>
      <w:r w:rsidR="0072072B">
        <w:t>984/</w:t>
      </w:r>
      <w:r w:rsidR="0072072B" w:rsidRPr="00A91650">
        <w:t>1</w:t>
      </w:r>
      <w:r w:rsidR="0072072B">
        <w:t>1</w:t>
      </w:r>
      <w:r w:rsidR="0072072B" w:rsidRPr="00A91650">
        <w:t>-</w:t>
      </w:r>
      <w:r w:rsidR="0072072B">
        <w:t xml:space="preserve">183 </w:t>
      </w:r>
      <w:r w:rsidRPr="00E55774">
        <w:t xml:space="preserve">od </w:t>
      </w:r>
      <w:r w:rsidR="0072072B">
        <w:rPr>
          <w:rFonts w:eastAsia="MS Mincho"/>
        </w:rPr>
        <w:t>7</w:t>
      </w:r>
      <w:r w:rsidR="0072072B" w:rsidRPr="00E8406D">
        <w:t xml:space="preserve">. </w:t>
      </w:r>
      <w:r w:rsidR="0072072B">
        <w:t xml:space="preserve">rujna </w:t>
      </w:r>
      <w:r w:rsidR="0072072B" w:rsidRPr="00E8406D">
        <w:rPr>
          <w:rFonts w:eastAsia="MS Mincho"/>
        </w:rPr>
        <w:t>201</w:t>
      </w:r>
      <w:r w:rsidR="0072072B">
        <w:rPr>
          <w:rFonts w:eastAsia="MS Mincho"/>
        </w:rPr>
        <w:t>5</w:t>
      </w:r>
      <w:r w:rsidR="00823583" w:rsidRPr="00E55774">
        <w:rPr>
          <w:rFonts w:eastAsia="MS Mincho"/>
        </w:rPr>
        <w:t>.</w:t>
      </w:r>
      <w:r w:rsidR="00CB1B3D" w:rsidRPr="00E55774">
        <w:rPr>
          <w:rFonts w:eastAsia="MS Mincho"/>
        </w:rPr>
        <w:t xml:space="preserve"> </w:t>
      </w:r>
      <w:r w:rsidR="00BE5BC0" w:rsidRPr="00E55774">
        <w:t>odre</w:t>
      </w:r>
      <w:r w:rsidR="00046F33" w:rsidRPr="00E55774">
        <w:t>đ</w:t>
      </w:r>
      <w:r w:rsidR="00BE5BC0" w:rsidRPr="00E55774">
        <w:t xml:space="preserve">ena je </w:t>
      </w:r>
      <w:r w:rsidR="00716DF2" w:rsidRPr="00E55774">
        <w:t xml:space="preserve">konačna </w:t>
      </w:r>
      <w:r w:rsidR="00BE5BC0" w:rsidRPr="00E55774">
        <w:t>nagrada stečajnom uprav</w:t>
      </w:r>
      <w:r w:rsidR="00FE37C9" w:rsidRPr="00E55774">
        <w:t>i</w:t>
      </w:r>
      <w:r w:rsidR="00BE5BC0" w:rsidRPr="00E55774">
        <w:t xml:space="preserve">telju </w:t>
      </w:r>
      <w:r w:rsidR="00046F33" w:rsidRPr="00E55774">
        <w:t xml:space="preserve">dužnika </w:t>
      </w:r>
      <w:r w:rsidR="0072072B" w:rsidRPr="001D4430">
        <w:rPr>
          <w:lang w:val="hr-HR"/>
        </w:rPr>
        <w:t>MONTEROL d.o.o. za graditeljstvo, trgovinu i usluge u stečaju Rijeka, Murini 19 ( MBS: 040109987 – OIB: 00837134957 )</w:t>
      </w:r>
      <w:r w:rsidR="00716DF2" w:rsidRPr="00E55774">
        <w:t xml:space="preserve"> u visini od </w:t>
      </w:r>
      <w:r w:rsidR="0072072B">
        <w:t>5</w:t>
      </w:r>
      <w:r w:rsidR="00716DF2" w:rsidRPr="00E55774">
        <w:t xml:space="preserve">% </w:t>
      </w:r>
      <w:r w:rsidR="00716DF2" w:rsidRPr="00E55774">
        <w:rPr>
          <w:lang w:val="hr-HR"/>
        </w:rPr>
        <w:t>vrijednosti unovčene stečajne mase</w:t>
      </w:r>
      <w:r w:rsidR="006C7487" w:rsidRPr="00E55774">
        <w:t>.</w:t>
      </w:r>
    </w:p>
    <w:p w:rsidRDefault="00CE3941" w:rsidP="00CE3941" w:rsidR="00CE3941" w:rsidRPr="00E55774">
      <w:pPr>
        <w:jc w:val="both"/>
      </w:pPr>
    </w:p>
    <w:p w:rsidRDefault="00CE3941" w:rsidP="00CE3941" w:rsidR="00CE3941" w:rsidRPr="00E55774">
      <w:pPr>
        <w:jc w:val="both"/>
      </w:pPr>
    </w:p>
    <w:p w:rsidRDefault="00CE3941" w:rsidP="00CE3941" w:rsidR="00E231E1" w:rsidRPr="00E55774">
      <w:pPr>
        <w:jc w:val="both"/>
        <w:rPr>
          <w:lang w:eastAsia="hr-HR"/>
        </w:rPr>
      </w:pPr>
      <w:r w:rsidRPr="00E55774">
        <w:t>U</w:t>
      </w:r>
      <w:r w:rsidR="00E231E1" w:rsidRPr="00E55774">
        <w:rPr>
          <w:lang w:eastAsia="hr-HR"/>
        </w:rPr>
        <w:t>vid u potpuni tekst rješenja može se izvršiti u pisarnici suda.</w:t>
      </w:r>
    </w:p>
    <w:p w:rsidRDefault="00E231E1" w:rsidP="00E231E1" w:rsidR="00E231E1" w:rsidRPr="00E55774">
      <w:pPr>
        <w:jc w:val="both"/>
        <w:rPr>
          <w:lang w:eastAsia="hr-HR"/>
        </w:rPr>
      </w:pPr>
    </w:p>
    <w:p w:rsidRDefault="00E231E1" w:rsidP="00E231E1" w:rsidR="00E231E1" w:rsidRPr="00E55774">
      <w:pPr>
        <w:jc w:val="both"/>
        <w:rPr>
          <w:lang w:eastAsia="hr-HR"/>
        </w:rPr>
      </w:pPr>
    </w:p>
    <w:p w:rsidRDefault="00D661A5" w:rsidP="00D661A5" w:rsidR="00D661A5" w:rsidRPr="00E55774">
      <w:pPr>
        <w:pStyle w:val="Obinitekst"/>
        <w:ind w:firstLine="708"/>
        <w:jc w:val="both"/>
        <w:rPr>
          <w:rFonts w:cs="Times New Roman" w:hAnsi="Times New Roman" w:ascii="Times New Roman"/>
          <w:bCs/>
          <w:color w:val="000000"/>
          <w:sz w:val="24"/>
          <w:szCs w:val="24"/>
        </w:rPr>
      </w:pPr>
      <w:r w:rsidRPr="00E55774">
        <w:rPr>
          <w:rFonts w:cs="Times New Roman" w:hAnsi="Times New Roman" w:ascii="Times New Roman"/>
          <w:bCs/>
          <w:color w:val="000000"/>
          <w:sz w:val="24"/>
          <w:szCs w:val="24"/>
        </w:rPr>
        <w:t xml:space="preserve"> </w:t>
      </w:r>
    </w:p>
    <w:p w:rsidRDefault="00D661A5" w:rsidP="00B43D92" w:rsidR="00D661A5" w:rsidRPr="00374218">
      <w:pPr>
        <w:pStyle w:val="Obinitekst"/>
        <w:rPr>
          <w:rFonts w:cs="Times New Roman" w:hAnsi="Times New Roman" w:ascii="Times New Roman"/>
          <w:sz w:val="24"/>
          <w:szCs w:val="24"/>
        </w:rPr>
      </w:pPr>
      <w:r w:rsidRPr="00374218">
        <w:rPr>
          <w:rFonts w:cs="Times New Roman" w:hAnsi="Times New Roman" w:ascii="Times New Roman"/>
          <w:sz w:val="24"/>
          <w:szCs w:val="24"/>
        </w:rPr>
        <w:t>U Rijeci,</w:t>
      </w:r>
      <w:r w:rsidR="00FE37C9" w:rsidRPr="00374218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72072B" w:rsidRPr="00374218">
        <w:rPr>
          <w:rFonts w:cs="Times New Roman" w:eastAsia="MS Mincho" w:hAnsi="Times New Roman" w:ascii="Times New Roman"/>
          <w:szCs w:val="24"/>
        </w:rPr>
        <w:t>7</w:t>
      </w:r>
      <w:r w:rsidR="0072072B" w:rsidRPr="00374218">
        <w:rPr>
          <w:rFonts w:cs="Times New Roman" w:hAnsi="Times New Roman" w:ascii="Times New Roman"/>
          <w:szCs w:val="24"/>
        </w:rPr>
        <w:t xml:space="preserve">. rujna </w:t>
      </w:r>
      <w:r w:rsidR="0072072B" w:rsidRPr="00374218">
        <w:rPr>
          <w:rFonts w:cs="Times New Roman" w:eastAsia="MS Mincho" w:hAnsi="Times New Roman" w:ascii="Times New Roman"/>
          <w:szCs w:val="24"/>
        </w:rPr>
        <w:t>2015</w:t>
      </w:r>
      <w:r w:rsidR="00CB1B3D" w:rsidRPr="00374218">
        <w:rPr>
          <w:rFonts w:cs="Times New Roman" w:eastAsia="MS Mincho" w:hAnsi="Times New Roman" w:ascii="Times New Roman"/>
          <w:sz w:val="24"/>
          <w:szCs w:val="24"/>
        </w:rPr>
        <w:t>.</w:t>
      </w:r>
    </w:p>
    <w:p w:rsidRDefault="00D661A5" w:rsidP="00D661A5" w:rsidR="00E231E1" w:rsidRPr="00E55774">
      <w:pPr>
        <w:ind w:left="851"/>
        <w:jc w:val="right"/>
      </w:pPr>
      <w:r w:rsidRPr="00E55774">
        <w:t xml:space="preserve">                 </w:t>
      </w:r>
    </w:p>
    <w:p w:rsidRDefault="00E231E1" w:rsidP="00D661A5" w:rsidR="00E231E1" w:rsidRPr="00E55774">
      <w:pPr>
        <w:ind w:left="851"/>
        <w:jc w:val="right"/>
      </w:pPr>
    </w:p>
    <w:p w:rsidRDefault="00D661A5" w:rsidP="00D661A5" w:rsidR="00D661A5" w:rsidRPr="00E55774">
      <w:pPr>
        <w:ind w:left="851"/>
        <w:jc w:val="right"/>
      </w:pPr>
      <w:r w:rsidRPr="00E55774">
        <w:t>Stečajni sudac</w:t>
      </w:r>
    </w:p>
    <w:p w:rsidRDefault="00E231E1" w:rsidP="00D661A5" w:rsidR="00E231E1" w:rsidRPr="00E55774">
      <w:pPr>
        <w:ind w:left="851"/>
        <w:jc w:val="right"/>
      </w:pPr>
    </w:p>
    <w:p w:rsidRDefault="00D661A5" w:rsidP="00D661A5" w:rsidR="00D661A5" w:rsidRPr="00E55774">
      <w:pPr>
        <w:jc w:val="right"/>
      </w:pPr>
      <w:r w:rsidRPr="00E55774">
        <w:t xml:space="preserve">                                                                                              Liljana Ugrin</w:t>
      </w:r>
    </w:p>
    <w:p w:rsidRDefault="006D6463" w:rsidP="006D6463" w:rsidR="006D6463" w:rsidRPr="00E55774">
      <w:pPr>
        <w:jc w:val="both"/>
        <w:rPr>
          <w:lang w:eastAsia="hr-HR"/>
        </w:rPr>
      </w:pPr>
    </w:p>
    <w:p w:rsidRDefault="002C6CC0" w:rsidP="00D661A5" w:rsidR="002C6CC0">
      <w:pPr>
        <w:pStyle w:val="Obinitekst"/>
        <w:jc w:val="center"/>
      </w:pPr>
    </w:p>
    <w:sectPr w:rsidSect="000F4554" w:rsidR="002C6CC0">
      <w:headerReference w:type="default" r:id="rId10"/>
      <w:footerReference w:type="default" r:id="rId11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7403" w:rsidR="007F7403">
      <w:r>
        <w:separator/>
      </w:r>
    </w:p>
  </w:endnote>
  <w:endnote w:id="0" w:type="continuationSeparator">
    <w:p w:rsidRDefault="007F7403" w:rsidR="007F74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Times-NewRoman">
    <w:altName w:val="Times New Roman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3D92" w:rsidP="00EA0F29" w:rsidR="00B43D92" w:rsidRPr="00EA0F29">
    <w:pPr>
      <w:pStyle w:val="Podnoje"/>
      <w:jc w:val="center"/>
      <w:rPr>
        <w:rFonts w:cs="Arial" w:hAnsi="Arial" w:ascii="Arial"/>
      </w:rPr>
    </w:pPr>
    <w:r w:rsidRPr="00EA0F29">
      <w:rPr>
        <w:rStyle w:val="Brojstranice"/>
        <w:rFonts w:cs="Arial" w:hAnsi="Arial" w:ascii="Arial"/>
      </w:rPr>
      <w:fldChar w:fldCharType="begin"/>
    </w:r>
    <w:r w:rsidRPr="00EA0F29">
      <w:rPr>
        <w:rStyle w:val="Brojstranice"/>
        <w:rFonts w:cs="Arial" w:hAnsi="Arial" w:ascii="Arial"/>
      </w:rPr>
      <w:instrText xml:space="preserve"> PAGE </w:instrText>
    </w:r>
    <w:r w:rsidRPr="00EA0F29">
      <w:rPr>
        <w:rStyle w:val="Brojstranice"/>
        <w:rFonts w:cs="Arial" w:hAnsi="Arial" w:ascii="Arial"/>
      </w:rPr>
      <w:fldChar w:fldCharType="separate"/>
    </w:r>
    <w:r w:rsidR="00DF40FA">
      <w:rPr>
        <w:rStyle w:val="Brojstranice"/>
        <w:rFonts w:cs="Arial" w:hAnsi="Arial" w:ascii="Arial"/>
        <w:noProof/>
      </w:rPr>
      <w:t>1</w:t>
    </w:r>
    <w:r w:rsidRPr="00EA0F29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7403" w:rsidR="007F7403">
      <w:r>
        <w:separator/>
      </w:r>
    </w:p>
  </w:footnote>
  <w:footnote w:id="0" w:type="continuationSeparator">
    <w:p w:rsidRDefault="007F7403" w:rsidR="007F74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3D92" w:rsidP="000F4554" w:rsidR="00B43D92">
    <w:pPr>
      <w:pStyle w:val="Obinitekst"/>
      <w:jc w:val="right"/>
      <w:rPr>
        <w:rFonts w:cs="Arial" w:eastAsia="MS Mincho" w:hAnsi="Arial" w:ascii="Arial"/>
        <w:sz w:val="24"/>
      </w:rPr>
    </w:pPr>
  </w:p>
  <w:p w:rsidRDefault="00B43D92" w:rsidP="0072072B" w:rsidR="00B43D92" w:rsidRPr="00823583">
    <w:pPr>
      <w:pStyle w:val="Zaglavlje"/>
      <w:jc w:val="right"/>
    </w:pPr>
    <w:r w:rsidRPr="00823583">
      <w:t>Posl.</w:t>
    </w:r>
    <w:r w:rsidR="0072072B">
      <w:t xml:space="preserve"> </w:t>
    </w:r>
    <w:r w:rsidRPr="00823583">
      <w:t xml:space="preserve">broj </w:t>
    </w:r>
    <w:r w:rsidR="0072072B" w:rsidRPr="00A91650">
      <w:t>7  St-</w:t>
    </w:r>
    <w:r w:rsidR="0072072B">
      <w:t>984/</w:t>
    </w:r>
    <w:r w:rsidR="0072072B" w:rsidRPr="00A91650">
      <w:t>1</w:t>
    </w:r>
    <w:r w:rsidR="0072072B">
      <w:t>1</w:t>
    </w:r>
    <w:r w:rsidR="0072072B" w:rsidRPr="00A91650">
      <w:t>-</w:t>
    </w:r>
    <w:r w:rsidR="0072072B">
      <w:t>184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D35FD1"/>
    <w:multiLevelType w:val="hybridMultilevel"/>
    <w:tmpl w:val="4704D458"/>
    <w:lvl w:tplc="3364D55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2EFD"/>
    <w:rsid w:val="000222F0"/>
    <w:rsid w:val="00046F33"/>
    <w:rsid w:val="00050A66"/>
    <w:rsid w:val="000515D5"/>
    <w:rsid w:val="000A252C"/>
    <w:rsid w:val="000B4394"/>
    <w:rsid w:val="000C23D8"/>
    <w:rsid w:val="000D1872"/>
    <w:rsid w:val="000F2018"/>
    <w:rsid w:val="000F4554"/>
    <w:rsid w:val="00132B47"/>
    <w:rsid w:val="001410FF"/>
    <w:rsid w:val="001C138C"/>
    <w:rsid w:val="00246401"/>
    <w:rsid w:val="00274467"/>
    <w:rsid w:val="00282BEE"/>
    <w:rsid w:val="00285B3E"/>
    <w:rsid w:val="002C6CC0"/>
    <w:rsid w:val="003061D2"/>
    <w:rsid w:val="00324CB2"/>
    <w:rsid w:val="00374218"/>
    <w:rsid w:val="003B23C0"/>
    <w:rsid w:val="003C1C34"/>
    <w:rsid w:val="00402881"/>
    <w:rsid w:val="0043316E"/>
    <w:rsid w:val="004641BB"/>
    <w:rsid w:val="004944AD"/>
    <w:rsid w:val="004C09E0"/>
    <w:rsid w:val="004C0D9A"/>
    <w:rsid w:val="00527DAF"/>
    <w:rsid w:val="00574143"/>
    <w:rsid w:val="005A2BC6"/>
    <w:rsid w:val="005B5EB5"/>
    <w:rsid w:val="005C43FD"/>
    <w:rsid w:val="005C54E7"/>
    <w:rsid w:val="005D5636"/>
    <w:rsid w:val="005F2EFD"/>
    <w:rsid w:val="00607DEA"/>
    <w:rsid w:val="006B114D"/>
    <w:rsid w:val="006C7487"/>
    <w:rsid w:val="006D6463"/>
    <w:rsid w:val="00716DF2"/>
    <w:rsid w:val="0072072B"/>
    <w:rsid w:val="00723543"/>
    <w:rsid w:val="00737A8E"/>
    <w:rsid w:val="00766739"/>
    <w:rsid w:val="007B6B45"/>
    <w:rsid w:val="007D0BD9"/>
    <w:rsid w:val="007F7403"/>
    <w:rsid w:val="00823583"/>
    <w:rsid w:val="00855BF1"/>
    <w:rsid w:val="00862CB7"/>
    <w:rsid w:val="00863C3E"/>
    <w:rsid w:val="008B47AF"/>
    <w:rsid w:val="0093202A"/>
    <w:rsid w:val="00962FD5"/>
    <w:rsid w:val="00964FF8"/>
    <w:rsid w:val="0098761C"/>
    <w:rsid w:val="009E768C"/>
    <w:rsid w:val="009F215B"/>
    <w:rsid w:val="00A34BA9"/>
    <w:rsid w:val="00A4049F"/>
    <w:rsid w:val="00A45594"/>
    <w:rsid w:val="00A478DE"/>
    <w:rsid w:val="00A6383F"/>
    <w:rsid w:val="00AA60EF"/>
    <w:rsid w:val="00AB4767"/>
    <w:rsid w:val="00AB662A"/>
    <w:rsid w:val="00AD1F2E"/>
    <w:rsid w:val="00AF1ED2"/>
    <w:rsid w:val="00B215FF"/>
    <w:rsid w:val="00B37951"/>
    <w:rsid w:val="00B43D92"/>
    <w:rsid w:val="00B479C1"/>
    <w:rsid w:val="00B54511"/>
    <w:rsid w:val="00B7341C"/>
    <w:rsid w:val="00B73CBA"/>
    <w:rsid w:val="00BD17E5"/>
    <w:rsid w:val="00BE5BC0"/>
    <w:rsid w:val="00C40B78"/>
    <w:rsid w:val="00C96A02"/>
    <w:rsid w:val="00C976CD"/>
    <w:rsid w:val="00CB1B3D"/>
    <w:rsid w:val="00CC2FCF"/>
    <w:rsid w:val="00CC7664"/>
    <w:rsid w:val="00CE1703"/>
    <w:rsid w:val="00CE3941"/>
    <w:rsid w:val="00CE7B75"/>
    <w:rsid w:val="00D319C5"/>
    <w:rsid w:val="00D564A6"/>
    <w:rsid w:val="00D661A5"/>
    <w:rsid w:val="00D671BC"/>
    <w:rsid w:val="00D73FAC"/>
    <w:rsid w:val="00D80F94"/>
    <w:rsid w:val="00DC2E15"/>
    <w:rsid w:val="00DE4FE1"/>
    <w:rsid w:val="00DF40FA"/>
    <w:rsid w:val="00E2101D"/>
    <w:rsid w:val="00E231E1"/>
    <w:rsid w:val="00E36E34"/>
    <w:rsid w:val="00E55774"/>
    <w:rsid w:val="00EA0F29"/>
    <w:rsid w:val="00ED6F0B"/>
    <w:rsid w:val="00F6214A"/>
    <w:rsid w:val="00F727EC"/>
    <w:rsid w:val="00F77E17"/>
    <w:rsid w:val="00FE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 w:val="hr-HR"/>
    </w:rPr>
  </w:style>
  <w:style w:styleId="Tijeloteksta2" w:type="paragraph">
    <w:name w:val="Body Text 2"/>
    <w:basedOn w:val="Normal"/>
    <w:pPr>
      <w:jc w:val="both"/>
    </w:pPr>
    <w:rPr>
      <w:rFonts w:hAnsi="Garamond" w:ascii="Garamond"/>
      <w:szCs w:val="20"/>
      <w:lang w:eastAsia="hr-HR" w:val="hr-HR"/>
    </w:rPr>
  </w:style>
  <w:style w:styleId="Zaglavlje" w:type="paragraph">
    <w:name w:val="header"/>
    <w:basedOn w:val="Normal"/>
    <w:rsid w:val="000F455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F45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4554"/>
  </w:style>
  <w:style w:styleId="Uvuenotijeloteksta" w:type="paragraph">
    <w:name w:val="Body Text Indent"/>
    <w:basedOn w:val="Normal"/>
    <w:rsid w:val="007B6B45"/>
    <w:pPr>
      <w:spacing w:after="120"/>
      <w:ind w:left="283"/>
    </w:pPr>
  </w:style>
  <w:style w:customStyle="true" w:styleId="T-98-2" w:type="paragraph">
    <w:name w:val="T-9/8-2"/>
    <w:rsid w:val="00C40B78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C40B78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-98" w:type="paragraph">
    <w:name w:val="T-9/8"/>
    <w:rsid w:val="00C40B78"/>
    <w:pPr>
      <w:widowControl w:val="false"/>
      <w:autoSpaceDE w:val="false"/>
      <w:autoSpaceDN w:val="false"/>
      <w:adjustRightInd w:val="false"/>
      <w:jc w:val="both"/>
    </w:pPr>
    <w:rPr>
      <w:rFonts w:hAnsi="Times-NewRoman" w:ascii="Times-NewRoman"/>
      <w:color w:val="000000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DF40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F40FA"/>
    <w:rPr>
      <w:rFonts w:cs="Tahoma" w:hAnsi="Tahoma" w:asci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DF40F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F40FA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40FA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40FA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40FA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 w:val="hr-HR"/>
    </w:rPr>
  </w:style>
  <w:style w:styleId="Tijeloteksta2" w:type="paragraph">
    <w:name w:val="Body Text 2"/>
    <w:basedOn w:val="Normal"/>
    <w:pPr>
      <w:jc w:val="both"/>
    </w:pPr>
    <w:rPr>
      <w:rFonts w:ascii="Garamond" w:hAnsi="Garamond"/>
      <w:szCs w:val="20"/>
      <w:lang w:eastAsia="hr-HR" w:val="hr-HR"/>
    </w:rPr>
  </w:style>
  <w:style w:styleId="Zaglavlje" w:type="paragraph">
    <w:name w:val="header"/>
    <w:basedOn w:val="Normal"/>
    <w:rsid w:val="000F455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F45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4554"/>
  </w:style>
  <w:style w:styleId="Uvuenotijeloteksta" w:type="paragraph">
    <w:name w:val="Body Text Indent"/>
    <w:basedOn w:val="Normal"/>
    <w:rsid w:val="007B6B45"/>
    <w:pPr>
      <w:spacing w:after="120"/>
      <w:ind w:left="283"/>
    </w:pPr>
  </w:style>
  <w:style w:customStyle="1" w:styleId="T-98-2" w:type="paragraph">
    <w:name w:val="T-9/8-2"/>
    <w:rsid w:val="00C40B78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C40B78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-98" w:type="paragraph">
    <w:name w:val="T-9/8"/>
    <w:rsid w:val="00C40B78"/>
    <w:pPr>
      <w:widowControl w:val="0"/>
      <w:autoSpaceDE w:val="0"/>
      <w:autoSpaceDN w:val="0"/>
      <w:adjustRightInd w:val="0"/>
      <w:jc w:val="both"/>
    </w:pPr>
    <w:rPr>
      <w:rFonts w:ascii="Times-NewRoman" w:hAnsi="Times-NewRoman"/>
      <w:color w:val="000000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DF40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F40FA"/>
    <w:rPr>
      <w:rFonts w:ascii="Tahoma" w:cs="Tahoma" w:hAns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DF40F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F40FA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40FA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40FA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40FA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2015.</izvorni_sadrzaj>
    <derivirana_varijabla naziv="DomainObject.DatumDonosenjaOdluke_1">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 obavijest o određivanju konačne nagrade</izvorni_sadrzaj>
    <derivirana_varijabla naziv="DomainObject.Primjedba_1">- obavijest o određivanju konačne nagrade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984</izvorni_sadrzaj>
    <derivirana_varijabla naziv="DomainObject.Predmet.Broj_1">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2011.</izvorni_sadrzaj>
    <derivirana_varijabla naziv="DomainObject.Predmet.DatumOsnivanja_1">8.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St-984/2011</izvorni_sadrzaj>
    <derivirana_varijabla naziv="DomainObject.Predmet.OznakaBroj_1">St-984/2011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MONTEROL d.o.o. RIJEKA</izvorni_sadrzaj>
    <derivirana_varijabla naziv="DomainObject.Predmet.ProtustrankaFormated_1">  MONTEROL d.o.o. RIJEKA</derivirana_varijabla>
  </DomainObject.Predmet.ProtustrankaFormated>
  <DomainObject.Predmet.ProtustrankaFormatedOIB>
    <izvorni_sadrzaj>  MONTEROL d.o.o. RIJEKA, OIB 00837134957</izvorni_sadrzaj>
    <derivirana_varijabla naziv="DomainObject.Predmet.ProtustrankaFormatedOIB_1">  MONTEROL d.o.o. RIJEKA, OIB 00837134957</derivirana_varijabla>
  </DomainObject.Predmet.ProtustrankaFormatedOIB>
  <DomainObject.Predmet.ProtustrankaFormatedWithAdress>
    <izvorni_sadrzaj> MONTEROL d.o.o. RIJEKA, Murini 19, 51000 Rijeka</izvorni_sadrzaj>
    <derivirana_varijabla naziv="DomainObject.Predmet.ProtustrankaFormatedWithAdress_1"> MONTEROL d.o.o. RIJEKA, Murini 19, 51000 Rijeka</derivirana_varijabla>
  </DomainObject.Predmet.ProtustrankaFormatedWithAdress>
  <DomainObject.Predmet.ProtustrankaFormatedWithAdressOIB>
    <izvorni_sadrzaj> MONTEROL d.o.o. RIJEKA, OIB 00837134957, Murini 19, 51000 Rijeka</izvorni_sadrzaj>
    <derivirana_varijabla naziv="DomainObject.Predmet.ProtustrankaFormatedWithAdressOIB_1"> MONTEROL d.o.o. RIJEKA, OIB 00837134957, Murini 19, 51000 Rijeka</derivirana_varijabla>
  </DomainObject.Predmet.ProtustrankaFormatedWithAdressOIB>
  <DomainObject.Predmet.ProtustrankaWithAdress>
    <izvorni_sadrzaj>MONTEROL d.o.o. RIJEKA Murini 19, 51000 Rijeka</izvorni_sadrzaj>
    <derivirana_varijabla naziv="DomainObject.Predmet.ProtustrankaWithAdress_1">MONTEROL d.o.o. RIJEKA Murini 19, 51000 Rijeka</derivirana_varijabla>
  </DomainObject.Predmet.ProtustrankaWithAdress>
  <DomainObject.Predmet.ProtustrankaWithAdressOIB>
    <izvorni_sadrzaj>MONTEROL d.o.o. RIJEKA, OIB 00837134957, Murini 19, 51000 Rijeka</izvorni_sadrzaj>
    <derivirana_varijabla naziv="DomainObject.Predmet.ProtustrankaWithAdressOIB_1">MONTEROL d.o.o. RIJEKA, OIB 00837134957, Murini 19, 51000 Rijeka</derivirana_varijabla>
  </DomainObject.Predmet.ProtustrankaWithAdressOIB>
  <DomainObject.Predmet.ProtustrankaNazivFormated>
    <izvorni_sadrzaj>MONTEROL d.o.o. RIJEKA</izvorni_sadrzaj>
    <derivirana_varijabla naziv="DomainObject.Predmet.ProtustrankaNazivFormated_1">MONTEROL d.o.o. RIJEKA</derivirana_varijabla>
  </DomainObject.Predmet.ProtustrankaNazivFormated>
  <DomainObject.Predmet.ProtustrankaNazivFormatedOIB>
    <izvorni_sadrzaj>MONTEROL d.o.o. RIJEKA, OIB 00837134957</izvorni_sadrzaj>
    <derivirana_varijabla naziv="DomainObject.Predmet.ProtustrankaNazivFormatedOIB_1">MONTEROL d.o.o. RIJEKA, OIB 00837134957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RIJEKA zastupanog po punomoćniku ŽDO RIJEKA GRAĐANSKO-UPRAVNI ODJEL</izvorni_sadrzaj>
    <derivirana_varijabla naziv="DomainObject.Predmet.StrankaFormated_1">  POREZNA UPRAVA PODRUČNI URED RIJEKA zastupanog po punomoćniku ŽDO RIJEKA GRAĐANSKO-UPRAVNI ODJEL</derivirana_varijabla>
  </DomainObject.Predmet.StrankaFormated>
  <DomainObject.Predmet.StrankaFormatedOIB>
    <izvorni_sadrzaj>  POREZNA UPRAVA PODRUČNI URED RIJEKA zastupanog po punomoćniku ŽDO RIJEKA GRAĐANSKO-UPRAVNI ODJEL</izvorni_sadrzaj>
    <derivirana_varijabla naziv="DomainObject.Predmet.StrankaFormatedOIB_1">  POREZNA UPRAVA PODRUČNI URED RIJEKA zastupanog po punomoćniku ŽDO RIJEKA GRAĐANSKO-UPRAVNI ODJEL</derivirana_varijabla>
  </DomainObject.Predmet.StrankaFormatedOIB>
  <DomainObject.Predmet.StrankaFormatedWithAdress>
    <izvorni_sadrzaj> POREZNA UPRAVA PODRUČNI URED RIJEKA, RIVA 10, 51000 Rijeka zastupanog po punomoćniku ŽDO RIJEKA GRAĐANSKO-UPRAVNI ODJEL</izvorni_sadrzaj>
    <derivirana_varijabla naziv="DomainObject.Predmet.StrankaFormatedWithAdress_1"> POREZNA UPRAVA PODRUČNI URED RIJEKA, RIVA 10, 51000 Rijeka zastupanog po punomoćniku ŽDO RIJEKA GRAĐANSKO-UPRAVNI ODJEL</derivirana_varijabla>
  </DomainObject.Predmet.StrankaFormatedWithAdress>
  <DomainObject.Predmet.StrankaFormatedWithAdressOIB>
    <izvorni_sadrzaj> POREZNA UPRAVA PODRUČNI URED RIJEKA, RIVA 10, 51000 Rijeka zastupanog po punomoćniku ŽDO RIJEKA GRAĐANSKO-UPRAVNI ODJEL</izvorni_sadrzaj>
    <derivirana_varijabla naziv="DomainObject.Predmet.StrankaFormatedWithAdressOIB_1"> POREZNA UPRAVA PODRUČNI URED RIJEKA, RIVA 10, 51000 Rijeka zastupanog po punomoćniku ŽDO RIJEKA GRAĐANSKO-UPRAVNI ODJEL</derivirana_varijabla>
  </DomainObject.Predmet.StrankaFormatedWithAdressOIB>
  <DomainObject.Predmet.StrankaWithAdress>
    <izvorni_sadrzaj>POREZNA UPRAVA PODRUČNI URED RIJEKA RIVA 10,51000 Rijeka</izvorni_sadrzaj>
    <derivirana_varijabla naziv="DomainObject.Predmet.StrankaWithAdress_1">POREZNA UPRAVA PODRUČNI URED RIJEKA RIVA 10,51000 Rijeka</derivirana_varijabla>
  </DomainObject.Predmet.StrankaWithAdress>
  <DomainObject.Predmet.StrankaWithAdressOIB>
    <izvorni_sadrzaj>POREZNA UPRAVA PODRUČNI URED RIJEKA, RIVA 10,51000 Rijeka</izvorni_sadrzaj>
    <derivirana_varijabla naziv="DomainObject.Predmet.StrankaWithAdressOIB_1">POREZNA UPRAVA PODRUČNI URED RIJEKA, RIVA 10,51000 Rijeka</derivirana_varijabla>
  </DomainObject.Predmet.StrankaWithAdressOIB>
  <DomainObject.Predmet.StrankaNazivFormated>
    <izvorni_sadrzaj>POREZNA UPRAVA PODRUČNI URED RIJEKA</izvorni_sadrzaj>
    <derivirana_varijabla naziv="DomainObject.Predmet.StrankaNazivFormated_1">POREZNA UPRAVA PODRUČNI URED RIJEKA</derivirana_varijabla>
  </DomainObject.Predmet.StrankaNazivFormated>
  <DomainObject.Predmet.StrankaNazivFormatedOIB>
    <izvorni_sadrzaj>POREZNA UPRAVA PODRUČNI URED RIJEKA</izvorni_sadrzaj>
    <derivirana_varijabla naziv="DomainObject.Predmet.StrankaNazivFormatedOIB_1">POREZNA UPRAVA PODRUČNI URED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10278832.73</izvorni_sadrzaj>
    <derivirana_varijabla naziv="DomainObject.Predmet.TrenutnaVrijednost_1">10278832.73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POREZNA UPRAVA PODRUČNI URED RIJEKA zastupanog po punomoćniku ŽDO RIJEKA GRAĐANSKO-UPRAVNI ODJEL</item>
    </izvorni_sadrzaj>
    <derivirana_varijabla naziv="DomainObject.Predmet.StrankaListFormated_1">
      <item>POREZNA UPRAVA PODRUČNI URED RIJEKA zastupanog po punomoćniku ŽDO RIJEKA GRAĐANSKO-UPRAVNI ODJEL</item>
    </derivirana_varijabla>
  </DomainObject.Predmet.StrankaListFormated>
  <DomainObject.Predmet.StrankaListFormatedOIB>
    <izvorni_sadrzaj>
      <item>POREZNA UPRAVA PODRUČNI URED RIJEKA zastupanog po punomoćniku ŽDO RIJEKA GRAĐANSKO-UPRAVNI ODJEL</item>
    </izvorni_sadrzaj>
    <derivirana_varijabla naziv="DomainObject.Predmet.StrankaListFormatedOIB_1">
      <item>POREZNA UPRAVA PODRUČNI URED RIJEKA zastupanog po punomoćniku ŽDO RIJEKA GRAĐANSKO-UPRAVNI ODJEL</item>
    </derivirana_varijabla>
  </DomainObject.Predmet.StrankaListFormatedOIB>
  <DomainObject.Predmet.StrankaListFormatedWithAdress>
    <izvorni_sadrzaj>
      <item>POREZNA UPRAVA PODRUČNI URED RIJEKA, RIVA 10, 51000 Rijeka zastupanog po punomoćniku ŽDO RIJEKA GRAĐANSKO-UPRAVNI ODJEL</item>
    </izvorni_sadrzaj>
    <derivirana_varijabla naziv="DomainObject.Predmet.StrankaListFormatedWithAdress_1">
      <item>POREZNA UPRAVA PODRUČNI URED RIJEKA, RIVA 10, 51000 Rijeka zastupanog po punomoćniku ŽDO RIJEKA GRAĐANSKO-UPRAVNI ODJEL</item>
    </derivirana_varijabla>
  </DomainObject.Predmet.StrankaListFormatedWithAdress>
  <DomainObject.Predmet.StrankaListFormatedWithAdressOIB>
    <izvorni_sadrzaj>
      <item>POREZNA UPRAVA PODRUČNI URED RIJEKA, RIVA 10, 51000 Rijeka zastupanog po punomoćniku ŽDO RIJEKA GRAĐANSKO-UPRAVNI ODJEL</item>
    </izvorni_sadrzaj>
    <derivirana_varijabla naziv="DomainObject.Predmet.StrankaListFormatedWithAdressOIB_1">
      <item>POREZNA UPRAVA PODRUČNI URED RIJEKA, RIVA 10, 51000 Rijeka zastupanog po punomoćniku ŽDO RIJEKA GRAĐANSKO-UPRAVNI ODJEL</item>
    </derivirana_varijabla>
  </DomainObject.Predmet.StrankaListFormatedWithAdressOIB>
  <DomainObject.Predmet.StrankaListNazivFormated>
    <izvorni_sadrzaj>
      <item>POREZNA UPRAVA PODRUČNI URED RIJEKA</item>
    </izvorni_sadrzaj>
    <derivirana_varijabla naziv="DomainObject.Predmet.StrankaListNazivFormated_1">
      <item>POREZNA UPRAVA PODRUČNI URED RIJEKA</item>
    </derivirana_varijabla>
  </DomainObject.Predmet.StrankaListNazivFormated>
  <DomainObject.Predmet.StrankaListNazivFormatedOIB>
    <izvorni_sadrzaj>
      <item>POREZNA UPRAVA PODRUČNI URED RIJEKA</item>
    </izvorni_sadrzaj>
    <derivirana_varijabla naziv="DomainObject.Predmet.StrankaListNazivFormatedOIB_1">
      <item>POREZNA UPRAVA PODRUČNI URED RIJEKA</item>
    </derivirana_varijabla>
  </DomainObject.Predmet.StrankaListNazivFormatedOIB>
  <DomainObject.Predmet.ProtuStrankaListFormated>
    <izvorni_sadrzaj>
      <item>MONTEROL d.o.o. RIJEKA</item>
    </izvorni_sadrzaj>
    <derivirana_varijabla naziv="DomainObject.Predmet.ProtuStrankaListFormated_1">
      <item>MONTEROL d.o.o. RIJEKA</item>
    </derivirana_varijabla>
  </DomainObject.Predmet.ProtuStrankaListFormated>
  <DomainObject.Predmet.ProtuStrankaListFormatedOIB>
    <izvorni_sadrzaj>
      <item>MONTEROL d.o.o. RIJEKA, OIB 00837134957</item>
    </izvorni_sadrzaj>
    <derivirana_varijabla naziv="DomainObject.Predmet.ProtuStrankaListFormatedOIB_1">
      <item>MONTEROL d.o.o. RIJEKA, OIB 00837134957</item>
    </derivirana_varijabla>
  </DomainObject.Predmet.ProtuStrankaListFormatedOIB>
  <DomainObject.Predmet.ProtuStrankaListFormatedWithAdress>
    <izvorni_sadrzaj>
      <item>MONTEROL d.o.o. RIJEKA, Murini 19, 51000 Rijeka</item>
    </izvorni_sadrzaj>
    <derivirana_varijabla naziv="DomainObject.Predmet.ProtuStrankaListFormatedWithAdress_1">
      <item>MONTEROL d.o.o. RIJEKA, Murini 19, 51000 Rijeka</item>
    </derivirana_varijabla>
  </DomainObject.Predmet.ProtuStrankaListFormatedWithAdress>
  <DomainObject.Predmet.ProtuStrankaListFormatedWithAdressOIB>
    <izvorni_sadrzaj>
      <item>MONTEROL d.o.o. RIJEKA, OIB 00837134957, Murini 19, 51000 Rijeka</item>
    </izvorni_sadrzaj>
    <derivirana_varijabla naziv="DomainObject.Predmet.ProtuStrankaListFormatedWithAdressOIB_1">
      <item>MONTEROL d.o.o. RIJEKA, OIB 00837134957, Murini 19, 51000 Rijeka</item>
    </derivirana_varijabla>
  </DomainObject.Predmet.ProtuStrankaListFormatedWithAdressOIB>
  <DomainObject.Predmet.ProtuStrankaListNazivFormated>
    <izvorni_sadrzaj>
      <item>MONTEROL d.o.o. RIJEKA</item>
    </izvorni_sadrzaj>
    <derivirana_varijabla naziv="DomainObject.Predmet.ProtuStrankaListNazivFormated_1">
      <item>MONTEROL d.o.o. RIJEKA</item>
    </derivirana_varijabla>
  </DomainObject.Predmet.ProtuStrankaListNazivFormated>
  <DomainObject.Predmet.ProtuStrankaListNazivFormatedOIB>
    <izvorni_sadrzaj>
      <item>MONTEROL d.o.o. RIJEKA, OIB 00837134957</item>
    </izvorni_sadrzaj>
    <derivirana_varijabla naziv="DomainObject.Predmet.ProtuStrankaListNazivFormatedOIB_1">
      <item>MONTEROL d.o.o. RIJEKA, OIB 00837134957</item>
    </derivirana_varijabla>
  </DomainObject.Predmet.ProtuStrankaListNazivFormatedOIB>
  <DomainObject.Predmet.OstaliListFormated>
    <izvorni_sadrzaj>
      <item>ŽDO RIJEKA GRAĐANSKO-UPRAVNI ODJEL punomoćnik sudionika u postupku POREZNA UPRAVA PODRUČNI URED RIJEKA</item>
      <item>Vesna Pindulić</item>
      <item>BORIVOJ ČULINA</item>
      <item>FINA Rijeka</item>
      <item>Narodne novine</item>
      <item>Zagrebačka banka</item>
      <item>GB PROMET d.o.o.</item>
      <item>odvjetnik Jakov Alač</item>
      <item>ZOU Antun i Vlasta Zanetti</item>
      <item>OPĆINSKI SUD PULA z.k. odjel</item>
      <item>OPĆINSKI SUD BUJE Z.K. ODJEL</item>
      <item>Reiffeisen bank Austrija d.d.</item>
      <item>Marko Paulinović</item>
    </izvorni_sadrzaj>
    <derivirana_varijabla naziv="DomainObject.Predmet.OstaliListFormated_1">
      <item>ŽDO RIJEKA GRAĐANSKO-UPRAVNI ODJEL punomoćnik sudionika u postupku POREZNA UPRAVA PODRUČNI URED RIJEKA</item>
      <item>Vesna Pindulić</item>
      <item>BORIVOJ ČULINA</item>
      <item>FINA Rijeka</item>
      <item>Narodne novine</item>
      <item>Zagrebačka banka</item>
      <item>GB PROMET d.o.o.</item>
      <item>odvjetnik Jakov Alač</item>
      <item>ZOU Antun i Vlasta Zanetti</item>
      <item>OPĆINSKI SUD PULA z.k. odjel</item>
      <item>OPĆINSKI SUD BUJE Z.K. ODJEL</item>
      <item>Reiffeisen bank Austrija d.d.</item>
      <item>Marko Paulinović</item>
    </derivirana_varijabla>
  </DomainObject.Predmet.OstaliListFormated>
  <DomainObject.Predmet.OstaliListFormatedOIB>
    <izvorni_sadrzaj>
      <item>ŽDO RIJEKA GRAĐANSKO-UPRAVNI ODJEL punomoćnik sudionika u postupku POREZNA UPRAVA PODRUČNI URED RIJEKA</item>
      <item>Vesna Pindulić, OIB 45477363422</item>
      <item>BORIVOJ ČULINA</item>
      <item>FINA Rijeka</item>
      <item>Narodne novine</item>
      <item>Zagrebačka banka, OIB 92963223473</item>
      <item>GB PROMET d.o.o.</item>
      <item>odvjetnik Jakov Alač</item>
      <item>ZOU Antun i Vlasta Zanetti</item>
      <item>OPĆINSKI SUD PULA z.k. odjel</item>
      <item>OPĆINSKI SUD BUJE Z.K. ODJEL</item>
      <item>Reiffeisen bank Austrija d.d.</item>
      <item>Marko Paulinović</item>
    </izvorni_sadrzaj>
    <derivirana_varijabla naziv="DomainObject.Predmet.OstaliListFormatedOIB_1">
      <item>ŽDO RIJEKA GRAĐANSKO-UPRAVNI ODJEL punomoćnik sudionika u postupku POREZNA UPRAVA PODRUČNI URED RIJEKA</item>
      <item>Vesna Pindulić, OIB 45477363422</item>
      <item>BORIVOJ ČULINA</item>
      <item>FINA Rijeka</item>
      <item>Narodne novine</item>
      <item>Zagrebačka banka, OIB 92963223473</item>
      <item>GB PROMET d.o.o.</item>
      <item>odvjetnik Jakov Alač</item>
      <item>ZOU Antun i Vlasta Zanetti</item>
      <item>OPĆINSKI SUD PULA z.k. odjel</item>
      <item>OPĆINSKI SUD BUJE Z.K. ODJEL</item>
      <item>Reiffeisen bank Austrija d.d.</item>
      <item>Marko Paulinović</item>
    </derivirana_varijabla>
  </DomainObject.Predmet.OstaliListFormatedOIB>
  <DomainObject.Predmet.OstaliListFormatedWithAdress>
    <izvorni_sadrzaj>
      <item>ŽDO RIJEKA GRAĐANSKO-UPRAVNI ODJEL, 51000 Rijeka punomoćnik sudionika u postupku POREZNA UPRAVA PODRUČNI URED RIJEKA</item>
      <item>Vesna Pindulić, Šmogorska cesta 32, 51211 Matulji</item>
      <item>BORIVOJ ČULINA, Rakitovec 110, 10410 Velika Gorica</item>
      <item>FINA Rijeka, F. Kurelca 8, 51000 Rijeka</item>
      <item>Narodne novine, Savski Gaj XIII, 10000 Zagreb</item>
      <item>Zagrebačka banka, Paromlinska 2, 10000 Zagreb</item>
      <item>GB PROMET d.o.o., Ulica Libera Brajka 2, 52470 Umag</item>
      <item>odvjetnik Jakov Alač, Erazma Barčića 13, 51000 Rijeka</item>
      <item>ZOU Antun i Vlasta Zanetti, Smareglina 7/I, 52100 Pula</item>
      <item>OPĆINSKI SUD PULA z.k. odjel, 52100 Pula</item>
      <item>OPĆINSKI SUD BUJE Z.K. ODJEL, Buje</item>
      <item>Reiffeisen bank Austrija d.d., Petrinjska 59, 10000 Zagreb</item>
      <item>Marko Paulinović, Mrazovićeva 5, 10000 Zagreb</item>
    </izvorni_sadrzaj>
    <derivirana_varijabla naziv="DomainObject.Predmet.OstaliListFormatedWithAdress_1">
      <item>ŽDO RIJEKA GRAĐANSKO-UPRAVNI ODJEL, 51000 Rijeka punomoćnik sudionika u postupku POREZNA UPRAVA PODRUČNI URED RIJEKA</item>
      <item>Vesna Pindulić, Šmogorska cesta 32, 51211 Matulji</item>
      <item>BORIVOJ ČULINA, Rakitovec 110, 10410 Velika Gorica</item>
      <item>FINA Rijeka, F. Kurelca 8, 51000 Rijeka</item>
      <item>Narodne novine, Savski Gaj XIII, 10000 Zagreb</item>
      <item>Zagrebačka banka, Paromlinska 2, 10000 Zagreb</item>
      <item>GB PROMET d.o.o., Ulica Libera Brajka 2, 52470 Umag</item>
      <item>odvjetnik Jakov Alač, Erazma Barčića 13, 51000 Rijeka</item>
      <item>ZOU Antun i Vlasta Zanetti, Smareglina 7/I, 52100 Pula</item>
      <item>OPĆINSKI SUD PULA z.k. odjel, 52100 Pula</item>
      <item>OPĆINSKI SUD BUJE Z.K. ODJEL, Buje</item>
      <item>Reiffeisen bank Austrija d.d., Petrinjska 59, 10000 Zagreb</item>
      <item>Marko Paulinović, Mrazovićeva 5, 10000 Zagreb</item>
    </derivirana_varijabla>
  </DomainObject.Predmet.OstaliListFormatedWithAdress>
  <DomainObject.Predmet.OstaliListFormatedWithAdressOIB>
    <izvorni_sadrzaj>
      <item>ŽDO RIJEKA GRAĐANSKO-UPRAVNI ODJEL, 51000 Rijeka punomoćnik sudionika u postupku POREZNA UPRAVA PODRUČNI URED RIJEKA</item>
      <item>Vesna Pindulić, OIB 45477363422, Šmogorska cesta 32, 51211 Matulji</item>
      <item>BORIVOJ ČULINA, Rakitovec 110, 10410 Velika Gorica</item>
      <item>FINA Rijeka, F. Kurelca 8, 51000 Rijeka</item>
      <item>Narodne novine, Savski Gaj XIII, 10000 Zagreb</item>
      <item>Zagrebačka banka, OIB 92963223473, Paromlinska 2, 10000 Zagreb</item>
      <item>GB PROMET d.o.o., Ulica Libera Brajka 2, 52470 Umag</item>
      <item>odvjetnik Jakov Alač, Erazma Barčića 13, 51000 Rijeka</item>
      <item>ZOU Antun i Vlasta Zanetti, Smareglina 7/I, 52100 Pula</item>
      <item>OPĆINSKI SUD PULA z.k. odjel, 52100 Pula</item>
      <item>OPĆINSKI SUD BUJE Z.K. ODJEL, Buje</item>
      <item>Reiffeisen bank Austrija d.d., Petrinjska 59, 10000 Zagreb</item>
      <item>Marko Paulinović, Mrazovićeva 5, 10000 Zagreb</item>
    </izvorni_sadrzaj>
    <derivirana_varijabla naziv="DomainObject.Predmet.OstaliListFormatedWithAdressOIB_1">
      <item>ŽDO RIJEKA GRAĐANSKO-UPRAVNI ODJEL, 51000 Rijeka punomoćnik sudionika u postupku POREZNA UPRAVA PODRUČNI URED RIJEKA</item>
      <item>Vesna Pindulić, OIB 45477363422, Šmogorska cesta 32, 51211 Matulji</item>
      <item>BORIVOJ ČULINA, Rakitovec 110, 10410 Velika Gorica</item>
      <item>FINA Rijeka, F. Kurelca 8, 51000 Rijeka</item>
      <item>Narodne novine, Savski Gaj XIII, 10000 Zagreb</item>
      <item>Zagrebačka banka, OIB 92963223473, Paromlinska 2, 10000 Zagreb</item>
      <item>GB PROMET d.o.o., Ulica Libera Brajka 2, 52470 Umag</item>
      <item>odvjetnik Jakov Alač, Erazma Barčića 13, 51000 Rijeka</item>
      <item>ZOU Antun i Vlasta Zanetti, Smareglina 7/I, 52100 Pula</item>
      <item>OPĆINSKI SUD PULA z.k. odjel, 52100 Pula</item>
      <item>OPĆINSKI SUD BUJE Z.K. ODJEL, Buje</item>
      <item>Reiffeisen bank Austrija d.d., Petrinjska 59, 10000 Zagreb</item>
      <item>Marko Paulinović, Mrazovićeva 5, 10000 Zagreb</item>
    </derivirana_varijabla>
  </DomainObject.Predmet.OstaliListFormatedWithAdressOIB>
  <DomainObject.Predmet.OstaliListNazivFormated>
    <izvorni_sadrzaj>
      <item>ŽDO RIJEKA GRAĐANSKO-UPRAVNI ODJEL</item>
      <item>Vesna Pindulić</item>
      <item>BORIVOJ ČULINA</item>
      <item>FINA Rijeka</item>
      <item>Narodne novine</item>
      <item>Zagrebačka banka</item>
      <item>GB PROMET d.o.o.</item>
      <item>odvjetnik Jakov Alač</item>
      <item>ZOU Antun i Vlasta Zanetti</item>
      <item>OPĆINSKI SUD PULA z.k. odjel</item>
      <item>OPĆINSKI SUD BUJE Z.K. ODJEL</item>
      <item>Reiffeisen bank Austrija d.d.</item>
      <item>Marko Paulinović</item>
    </izvorni_sadrzaj>
    <derivirana_varijabla naziv="DomainObject.Predmet.OstaliListNazivFormated_1">
      <item>ŽDO RIJEKA GRAĐANSKO-UPRAVNI ODJEL</item>
      <item>Vesna Pindulić</item>
      <item>BORIVOJ ČULINA</item>
      <item>FINA Rijeka</item>
      <item>Narodne novine</item>
      <item>Zagrebačka banka</item>
      <item>GB PROMET d.o.o.</item>
      <item>odvjetnik Jakov Alač</item>
      <item>ZOU Antun i Vlasta Zanetti</item>
      <item>OPĆINSKI SUD PULA z.k. odjel</item>
      <item>OPĆINSKI SUD BUJE Z.K. ODJEL</item>
      <item>Reiffeisen bank Austrija d.d.</item>
      <item>Marko Paulinović</item>
    </derivirana_varijabla>
  </DomainObject.Predmet.OstaliListNazivFormated>
  <DomainObject.Predmet.OstaliListNazivFormatedOIB>
    <izvorni_sadrzaj>
      <item>ŽDO RIJEKA GRAĐANSKO-UPRAVNI ODJEL</item>
      <item>Vesna Pindulić, OIB 45477363422</item>
      <item>BORIVOJ ČULINA</item>
      <item>FINA Rijeka</item>
      <item>Narodne novine</item>
      <item>Zagrebačka banka, OIB 92963223473</item>
      <item>GB PROMET d.o.o.</item>
      <item>odvjetnik Jakov Alač</item>
      <item>ZOU Antun i Vlasta Zanetti</item>
      <item>OPĆINSKI SUD PULA z.k. odjel</item>
      <item>OPĆINSKI SUD BUJE Z.K. ODJEL</item>
      <item>Reiffeisen bank Austrija d.d.</item>
      <item>Marko Paulinović</item>
    </izvorni_sadrzaj>
    <derivirana_varijabla naziv="DomainObject.Predmet.OstaliListNazivFormatedOIB_1">
      <item>ŽDO RIJEKA GRAĐANSKO-UPRAVNI ODJEL</item>
      <item>Vesna Pindulić, OIB 45477363422</item>
      <item>BORIVOJ ČULINA</item>
      <item>FINA Rijeka</item>
      <item>Narodne novine</item>
      <item>Zagrebačka banka, OIB 92963223473</item>
      <item>GB PROMET d.o.o.</item>
      <item>odvjetnik Jakov Alač</item>
      <item>ZOU Antun i Vlasta Zanetti</item>
      <item>OPĆINSKI SUD PULA z.k. odjel</item>
      <item>OPĆINSKI SUD BUJE Z.K. ODJEL</item>
      <item>Reiffeisen bank Austrija d.d.</item>
      <item>Marko Paulinović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2015.</izvorni_sadrzaj>
    <derivirana_varijabla naziv="DomainObject.Datum_1">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RIJEKA</izvorni_sadrzaj>
    <derivirana_varijabla naziv="DomainObject.Predmet.StrankaIDrugi_1">POREZNA UPRAVA PODRUČNI URED RIJEKA</derivirana_varijabla>
  </DomainObject.Predmet.StrankaIDrugi>
  <DomainObject.Predmet.ProtustrankaIDrugi>
    <izvorni_sadrzaj>MONTEROL d.o.o. RIJEKA</izvorni_sadrzaj>
    <derivirana_varijabla naziv="DomainObject.Predmet.ProtustrankaIDrugi_1">MONTEROL d.o.o. RIJEKA</derivirana_varijabla>
  </DomainObject.Predmet.ProtustrankaIDrugi>
  <DomainObject.Predmet.StrankaIDrugiAdressOIB>
    <izvorni_sadrzaj>POREZNA UPRAVA PODRUČNI URED RIJEKA, RIVA 10, 51000 Rijeka</izvorni_sadrzaj>
    <derivirana_varijabla naziv="DomainObject.Predmet.StrankaIDrugiAdressOIB_1">POREZNA UPRAVA PODRUČNI URED RIJEKA, RIVA 10, 51000 Rijeka</derivirana_varijabla>
  </DomainObject.Predmet.StrankaIDrugiAdressOIB>
  <DomainObject.Predmet.ProtustrankaIDrugiAdressOIB>
    <izvorni_sadrzaj>MONTEROL d.o.o. RIJEKA, OIB 00837134957, Murini 19, 51000 Rijeka</izvorni_sadrzaj>
    <derivirana_varijabla naziv="DomainObject.Predmet.ProtustrankaIDrugiAdressOIB_1">MONTEROL d.o.o. RIJEKA, OIB 00837134957, Murini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MONTEROL d.o.o. RIJEKA</item>
      <item>ŽDO RIJEKA GRAĐANSKO-UPRAVNI ODJEL</item>
      <item>POREZNA UPRAVA PODRUČNI URED RIJEKA</item>
      <item>Vesna Pindulić</item>
      <item>BORIVOJ ČULINA</item>
      <item>FINA Rijeka</item>
      <item>Narodne novine</item>
      <item>Zagrebačka banka</item>
      <item>GB PROMET d.o.o.</item>
      <item>odvjetnik Jakov Alač</item>
      <item>ZOU Antun i Vlasta Zanetti</item>
      <item>OPĆINSKI SUD PULA z.k. odjel</item>
      <item>OPĆINSKI SUD BUJE Z.K. ODJEL</item>
      <item>Reiffeisen bank Austrija d.d.</item>
      <item>Marko Paulinović</item>
    </izvorni_sadrzaj>
    <derivirana_varijabla naziv="DomainObject.Predmet.SudioniciListNaziv_1">
      <item>MONTEROL d.o.o. RIJEKA</item>
      <item>ŽDO RIJEKA GRAĐANSKO-UPRAVNI ODJEL</item>
      <item>POREZNA UPRAVA PODRUČNI URED RIJEKA</item>
      <item>Vesna Pindulić</item>
      <item>BORIVOJ ČULINA</item>
      <item>FINA Rijeka</item>
      <item>Narodne novine</item>
      <item>Zagrebačka banka</item>
      <item>GB PROMET d.o.o.</item>
      <item>odvjetnik Jakov Alač</item>
      <item>ZOU Antun i Vlasta Zanetti</item>
      <item>OPĆINSKI SUD PULA z.k. odjel</item>
      <item>OPĆINSKI SUD BUJE Z.K. ODJEL</item>
      <item>Reiffeisen bank Austrija d.d.</item>
      <item>Marko Paulinović</item>
    </derivirana_varijabla>
  </DomainObject.Predmet.SudioniciListNaziv>
  <DomainObject.Predmet.SudioniciListAdressOIB>
    <izvorni_sadrzaj>
      <item>MONTEROL d.o.o. RIJEKA, OIB 00837134957, Murini 19,51000 Rijeka</item>
      <item>ŽDO RIJEKA GRAĐANSKO-UPRAVNI ODJEL, 51000 Rijeka</item>
      <item>POREZNA UPRAVA PODRUČNI URED RIJEKA, RIVA 10,51000 Rijeka</item>
      <item>Vesna Pindulić, OIB 45477363422, Šmogorska cesta 32,51211 Matulji</item>
      <item>BORIVOJ ČULINA, Rakitovec 110,10410 Velika Gorica</item>
      <item>FINA Rijeka, F. Kurelca 8,51000 Rijeka</item>
      <item>Narodne novine, Savski Gaj XIII,10000 Zagreb</item>
      <item>Zagrebačka banka, OIB 92963223473, Paromlinska 2,10000 Zagreb</item>
      <item>GB PROMET d.o.o., Ulica Libera Brajka 2,52470 Umag</item>
      <item>odvjetnik Jakov Alač, Erazma Barčića 13,51000 Rijeka</item>
      <item>ZOU Antun i Vlasta Zanetti, Smareglina 7/I,52100 Pula</item>
      <item>OPĆINSKI SUD PULA z.k. odjel, 52100 Pula</item>
      <item>OPĆINSKI SUD BUJE Z.K. ODJEL, Buje</item>
      <item>Reiffeisen bank Austrija d.d., Petrinjska 59,10000 Zagreb</item>
      <item>Marko Paulinović, Mrazovićeva 5,10000 Zagreb</item>
    </izvorni_sadrzaj>
    <derivirana_varijabla naziv="DomainObject.Predmet.SudioniciListAdressOIB_1">
      <item>MONTEROL d.o.o. RIJEKA, OIB 00837134957, Murini 19,51000 Rijeka</item>
      <item>ŽDO RIJEKA GRAĐANSKO-UPRAVNI ODJEL, 51000 Rijeka</item>
      <item>POREZNA UPRAVA PODRUČNI URED RIJEKA, RIVA 10,51000 Rijeka</item>
      <item>Vesna Pindulić, OIB 45477363422, Šmogorska cesta 32,51211 Matulji</item>
      <item>BORIVOJ ČULINA, Rakitovec 110,10410 Velika Gorica</item>
      <item>FINA Rijeka, F. Kurelca 8,51000 Rijeka</item>
      <item>Narodne novine, Savski Gaj XIII,10000 Zagreb</item>
      <item>Zagrebačka banka, OIB 92963223473, Paromlinska 2,10000 Zagreb</item>
      <item>GB PROMET d.o.o., Ulica Libera Brajka 2,52470 Umag</item>
      <item>odvjetnik Jakov Alač, Erazma Barčića 13,51000 Rijeka</item>
      <item>ZOU Antun i Vlasta Zanetti, Smareglina 7/I,52100 Pula</item>
      <item>OPĆINSKI SUD PULA z.k. odjel, 52100 Pula</item>
      <item>OPĆINSKI SUD BUJE Z.K. ODJEL, Buje</item>
      <item>Reiffeisen bank Austrija d.d., Petrinjska 59,10000 Zagreb</item>
      <item>Marko Paulinović, Mrazovićeva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00837134957</item>
      <item>, OIB null</item>
      <item>, OIB null</item>
      <item>, OIB 45477363422</item>
      <item>, OIB null</item>
      <item>, OIB null</item>
      <item>, OIB null</item>
      <item>, OIB 92963223473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00837134957</item>
      <item>, OIB null</item>
      <item>, OIB null</item>
      <item>, OIB 45477363422</item>
      <item>, OIB null</item>
      <item>, OIB null</item>
      <item>, OIB null</item>
      <item>, OIB 92963223473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90</properties:Words>
  <properties:Characters>501</properties:Characters>
  <properties:Lines>33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2015-09-07T08:32:00Z</dcterms:created>
  <dc:creator>name</dc:creator>
  <cp:lastModifiedBy>Tanja Fidel</cp:lastModifiedBy>
  <cp:lastPrinted>2015-09-07T08:31:00Z</cp:lastPrinted>
  <dcterms:modified xmlns:xsi="http://www.w3.org/2001/XMLSchema-instance" xsi:type="dcterms:W3CDTF">2015-09-07T08:39:00Z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