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e5da" w14:paraId="81ce5da" w:rsidRDefault="0097310D" w:rsidP="0097310D" w:rsidR="0097310D" w:rsidRPr="00B74280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B74280">
        <w:rPr>
          <w:rFonts w:hAnsi="Times New Roman" w:ascii="Times New Roman"/>
          <w:sz w:val="24"/>
          <w:szCs w:val="24"/>
          <w:lang w:eastAsia="hr-HR"/>
        </w:rPr>
        <w:tab/>
      </w:r>
      <w:r w:rsidRPr="00B74280">
        <w:rPr>
          <w:rFonts w:hAnsi="Times New Roman" w:ascii="Times New Roman"/>
          <w:sz w:val="24"/>
          <w:szCs w:val="24"/>
          <w:lang w:eastAsia="hr-HR"/>
        </w:rPr>
        <w:tab/>
      </w:r>
      <w:r w:rsidRPr="00B74280">
        <w:rPr>
          <w:rFonts w:hAnsi="Times New Roman" w:ascii="Times New Roman"/>
          <w:sz w:val="24"/>
          <w:szCs w:val="24"/>
          <w:lang w:eastAsia="hr-HR"/>
        </w:rPr>
        <w:tab/>
      </w:r>
      <w:r w:rsidRPr="00B74280">
        <w:rPr>
          <w:rFonts w:hAnsi="Times New Roman" w:ascii="Times New Roman"/>
          <w:sz w:val="24"/>
          <w:szCs w:val="24"/>
          <w:lang w:eastAsia="hr-HR"/>
        </w:rPr>
        <w:tab/>
      </w:r>
      <w:r w:rsidRPr="00B74280">
        <w:rPr>
          <w:rFonts w:hAnsi="Times New Roman" w:ascii="Times New Roman"/>
          <w:sz w:val="24"/>
          <w:szCs w:val="24"/>
          <w:lang w:eastAsia="hr-HR"/>
        </w:rPr>
        <w:tab/>
      </w:r>
      <w:r w:rsidRPr="00B74280">
        <w:rPr>
          <w:rFonts w:hAnsi="Times New Roman" w:ascii="Times New Roman"/>
          <w:sz w:val="24"/>
          <w:szCs w:val="24"/>
          <w:lang w:eastAsia="hr-HR"/>
        </w:rPr>
        <w:tab/>
      </w:r>
      <w:r w:rsidRPr="00B74280">
        <w:rPr>
          <w:rFonts w:hAnsi="Times New Roman" w:ascii="Times New Roman"/>
          <w:sz w:val="24"/>
          <w:szCs w:val="24"/>
          <w:lang w:eastAsia="hr-HR"/>
        </w:rPr>
        <w:tab/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482B85" w:rsidR="00482B85" w:rsidRPr="00B74280">
        <w:tc>
          <w:tcPr>
            <w:tcW w:type="dxa" w:w="2829"/>
            <w:hideMark/>
          </w:tcPr>
          <w:p w:rsidRDefault="00482B85" w:rsidR="00482B85" w:rsidRPr="00B7428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4280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5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82B85" w:rsidR="00482B85" w:rsidRPr="00B74280">
            <w:pPr>
              <w:spacing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4280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82B85" w:rsidR="00482B85" w:rsidRPr="00B7428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4280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82B85" w:rsidR="00482B85" w:rsidRPr="00B7428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4280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:rsidRDefault="00482B85" w:rsidP="00482B85" w:rsidR="00482B85" w:rsidRPr="00B74280">
      <w:pPr>
        <w:rPr>
          <w:rFonts w:hAnsi="Times New Roman" w:ascii="Times New Roman"/>
          <w:sz w:val="24"/>
          <w:szCs w:val="24"/>
        </w:rPr>
      </w:pPr>
    </w:p>
    <w:p w:rsidRDefault="00482B85" w:rsidP="00D77787" w:rsidR="00482B85" w:rsidRPr="00B74280">
      <w:pPr>
        <w:pStyle w:val="Naslov1"/>
        <w:spacing w:after="200" w:before="200"/>
        <w:jc w:val="left"/>
        <w:rPr>
          <w:b w:val="false"/>
        </w:rPr>
      </w:pPr>
    </w:p>
    <w:p w:rsidRDefault="0097310D" w:rsidP="0097310D" w:rsidR="0097310D" w:rsidRPr="00B74280">
      <w:pPr>
        <w:pStyle w:val="Naslov1"/>
        <w:spacing w:after="200" w:before="200"/>
        <w:rPr>
          <w:b w:val="false"/>
        </w:rPr>
      </w:pPr>
      <w:r w:rsidRPr="00B74280">
        <w:rPr>
          <w:b w:val="false"/>
        </w:rPr>
        <w:t>R E P UB L I K A   H R V A T S K A</w:t>
      </w:r>
    </w:p>
    <w:p w:rsidRDefault="0097310D" w:rsidP="0097310D" w:rsidR="0097310D" w:rsidRPr="00B74280">
      <w:pPr>
        <w:pStyle w:val="Naslov2"/>
        <w:spacing w:after="200" w:before="200"/>
        <w:rPr>
          <w:bCs/>
          <w:szCs w:val="24"/>
        </w:rPr>
      </w:pPr>
      <w:r w:rsidRPr="00B74280">
        <w:rPr>
          <w:bCs/>
          <w:szCs w:val="24"/>
        </w:rPr>
        <w:t>R J E Š E NJ E</w:t>
      </w:r>
    </w:p>
    <w:p w:rsidRDefault="0097310D" w:rsidP="00027437" w:rsidR="00027437" w:rsidRPr="000F73C9">
      <w:pPr>
        <w:jc w:val="both"/>
        <w:rPr>
          <w:rFonts w:hAnsi="Times New Roman" w:ascii="Times New Roman"/>
          <w:sz w:val="24"/>
          <w:szCs w:val="24"/>
        </w:rPr>
      </w:pPr>
      <w:r w:rsidRPr="000F73C9">
        <w:rPr>
          <w:rFonts w:hAnsi="Times New Roman" w:ascii="Times New Roman"/>
          <w:sz w:val="24"/>
          <w:szCs w:val="24"/>
        </w:rPr>
        <w:tab/>
      </w:r>
    </w:p>
    <w:p w:rsidRDefault="000F73C9" w:rsidP="00027437" w:rsidR="00027437" w:rsidRPr="000F73C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F73C9">
        <w:rPr>
          <w:rFonts w:hAnsi="Times New Roman" w:ascii="Times New Roman"/>
          <w:sz w:val="24"/>
          <w:szCs w:val="24"/>
        </w:rPr>
        <w:t>Trgovački sud u Varaždinu po sucu toga suda Iris Hatvalić Nemec, u postupku predstečajne nagodbe nad dužnikom KUPRES d.o.o. Veliki Bukovec, Dravska ulica 40, OIB: 92132380995</w:t>
      </w:r>
      <w:r w:rsidR="00363AC1" w:rsidRPr="000F73C9">
        <w:rPr>
          <w:rFonts w:hAnsi="Times New Roman" w:ascii="Times New Roman"/>
          <w:sz w:val="24"/>
          <w:szCs w:val="24"/>
        </w:rPr>
        <w:t xml:space="preserve">, </w:t>
      </w:r>
      <w:r w:rsidRPr="000F73C9">
        <w:rPr>
          <w:rFonts w:hAnsi="Times New Roman" w:ascii="Times New Roman"/>
          <w:sz w:val="24"/>
          <w:szCs w:val="24"/>
        </w:rPr>
        <w:t>19. siječnja 2018</w:t>
      </w:r>
      <w:r w:rsidR="00027437" w:rsidRPr="000F73C9">
        <w:rPr>
          <w:rFonts w:hAnsi="Times New Roman" w:ascii="Times New Roman"/>
          <w:sz w:val="24"/>
          <w:szCs w:val="24"/>
        </w:rPr>
        <w:t>.</w:t>
      </w:r>
    </w:p>
    <w:p w:rsidRDefault="0097310D" w:rsidP="0097310D" w:rsidR="0097310D" w:rsidRPr="00B74280">
      <w:pPr>
        <w:pStyle w:val="Tijeloteksta"/>
        <w:rPr>
          <w:szCs w:val="24"/>
        </w:rPr>
      </w:pPr>
    </w:p>
    <w:p w:rsidRDefault="0097310D" w:rsidP="00D77787" w:rsidR="0097310D">
      <w:pPr>
        <w:spacing w:before="100"/>
        <w:jc w:val="center"/>
        <w:rPr>
          <w:rFonts w:hAnsi="Times New Roman" w:ascii="Times New Roman"/>
          <w:sz w:val="24"/>
          <w:szCs w:val="24"/>
        </w:rPr>
      </w:pPr>
      <w:r w:rsidRPr="000F73C9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D77787" w:rsidP="00D77787" w:rsidR="00D77787" w:rsidRPr="000F73C9">
      <w:pPr>
        <w:spacing w:before="100"/>
        <w:jc w:val="center"/>
        <w:rPr>
          <w:rFonts w:hAnsi="Times New Roman" w:ascii="Times New Roman"/>
          <w:sz w:val="24"/>
          <w:szCs w:val="24"/>
        </w:rPr>
      </w:pPr>
    </w:p>
    <w:p w:rsidRDefault="00B74280" w:rsidP="00D77787" w:rsidR="0097310D" w:rsidRPr="0039182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F73C9">
        <w:rPr>
          <w:rFonts w:hAnsi="Times New Roman" w:ascii="Times New Roman"/>
          <w:sz w:val="24"/>
          <w:szCs w:val="24"/>
        </w:rPr>
        <w:t>1</w:t>
      </w:r>
      <w:r w:rsidR="0097310D" w:rsidRPr="000F73C9">
        <w:rPr>
          <w:rFonts w:hAnsi="Times New Roman" w:ascii="Times New Roman"/>
          <w:sz w:val="24"/>
          <w:szCs w:val="24"/>
        </w:rPr>
        <w:t xml:space="preserve">. </w:t>
      </w:r>
      <w:r w:rsidRPr="000F73C9">
        <w:rPr>
          <w:rFonts w:hAnsi="Times New Roman" w:ascii="Times New Roman"/>
          <w:sz w:val="24"/>
          <w:szCs w:val="24"/>
        </w:rPr>
        <w:t xml:space="preserve">  </w:t>
      </w:r>
      <w:r w:rsidR="0052676C" w:rsidRPr="000F73C9">
        <w:rPr>
          <w:rFonts w:hAnsi="Times New Roman" w:ascii="Times New Roman"/>
          <w:sz w:val="24"/>
          <w:szCs w:val="24"/>
        </w:rPr>
        <w:t xml:space="preserve">Povjerenici predstečajnog postupka </w:t>
      </w:r>
      <w:r w:rsidR="000F73C9" w:rsidRPr="000F73C9">
        <w:rPr>
          <w:rFonts w:hAnsi="Times New Roman" w:ascii="Times New Roman"/>
          <w:sz w:val="24"/>
          <w:szCs w:val="24"/>
        </w:rPr>
        <w:t>Vesni Baranašić Horvat, Čakovec, Matice hrvatske 6, OIB:65554389903</w:t>
      </w:r>
      <w:r w:rsidR="0097310D" w:rsidRPr="000F73C9">
        <w:rPr>
          <w:rFonts w:hAnsi="Times New Roman" w:ascii="Times New Roman"/>
          <w:sz w:val="24"/>
          <w:szCs w:val="24"/>
        </w:rPr>
        <w:t xml:space="preserve">, određuje se nagrada </w:t>
      </w:r>
      <w:r w:rsidR="0052676C" w:rsidRPr="000F73C9">
        <w:rPr>
          <w:rFonts w:hAnsi="Times New Roman" w:ascii="Times New Roman"/>
          <w:sz w:val="24"/>
          <w:szCs w:val="24"/>
        </w:rPr>
        <w:t>za obavljanje</w:t>
      </w:r>
      <w:r w:rsidR="0052676C">
        <w:rPr>
          <w:rFonts w:hAnsi="Times New Roman" w:ascii="Times New Roman"/>
          <w:sz w:val="24"/>
          <w:szCs w:val="24"/>
        </w:rPr>
        <w:t xml:space="preserve"> službe povjerenika predstečajnog</w:t>
      </w:r>
      <w:r w:rsidR="0097310D" w:rsidRPr="00B74280">
        <w:rPr>
          <w:rFonts w:hAnsi="Times New Roman" w:ascii="Times New Roman"/>
          <w:sz w:val="24"/>
          <w:szCs w:val="24"/>
        </w:rPr>
        <w:t xml:space="preserve"> </w:t>
      </w:r>
      <w:r w:rsidR="0052676C">
        <w:rPr>
          <w:rFonts w:hAnsi="Times New Roman" w:ascii="Times New Roman"/>
          <w:sz w:val="24"/>
          <w:szCs w:val="24"/>
        </w:rPr>
        <w:t>postupka</w:t>
      </w:r>
      <w:r w:rsidR="0097310D" w:rsidRPr="00B74280">
        <w:rPr>
          <w:rFonts w:hAnsi="Times New Roman" w:ascii="Times New Roman"/>
          <w:sz w:val="24"/>
          <w:szCs w:val="24"/>
        </w:rPr>
        <w:t xml:space="preserve"> u iznosu od </w:t>
      </w:r>
      <w:r w:rsidR="00391822" w:rsidRPr="00391822">
        <w:rPr>
          <w:rFonts w:hAnsi="Times New Roman" w:ascii="Times New Roman"/>
          <w:sz w:val="24"/>
          <w:szCs w:val="24"/>
        </w:rPr>
        <w:t>13</w:t>
      </w:r>
      <w:r w:rsidR="0097310D" w:rsidRPr="00391822">
        <w:rPr>
          <w:rFonts w:hAnsi="Times New Roman" w:ascii="Times New Roman"/>
          <w:sz w:val="24"/>
          <w:szCs w:val="24"/>
        </w:rPr>
        <w:t>.000,00</w:t>
      </w:r>
      <w:r w:rsidR="0097310D" w:rsidRPr="00391822">
        <w:rPr>
          <w:rFonts w:hAnsi="Times New Roman" w:ascii="Times New Roman"/>
          <w:b/>
          <w:sz w:val="24"/>
          <w:szCs w:val="24"/>
        </w:rPr>
        <w:t xml:space="preserve"> </w:t>
      </w:r>
      <w:r w:rsidR="00363AC1" w:rsidRPr="00391822">
        <w:rPr>
          <w:rFonts w:hAnsi="Times New Roman" w:ascii="Times New Roman"/>
          <w:sz w:val="24"/>
          <w:szCs w:val="24"/>
        </w:rPr>
        <w:t>kn brut</w:t>
      </w:r>
      <w:r w:rsidR="0097310D" w:rsidRPr="00391822">
        <w:rPr>
          <w:rFonts w:hAnsi="Times New Roman" w:ascii="Times New Roman"/>
          <w:sz w:val="24"/>
          <w:szCs w:val="24"/>
        </w:rPr>
        <w:t>o.</w:t>
      </w:r>
    </w:p>
    <w:p w:rsidRDefault="00B74280" w:rsidP="0097310D" w:rsidR="0097310D" w:rsidRPr="00391822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391822">
        <w:rPr>
          <w:rFonts w:hAnsi="Times New Roman" w:ascii="Times New Roman"/>
          <w:sz w:val="24"/>
          <w:szCs w:val="24"/>
        </w:rPr>
        <w:t>2</w:t>
      </w:r>
      <w:r w:rsidR="0097310D" w:rsidRPr="00391822">
        <w:rPr>
          <w:rFonts w:hAnsi="Times New Roman" w:ascii="Times New Roman"/>
          <w:sz w:val="24"/>
          <w:szCs w:val="24"/>
        </w:rPr>
        <w:t xml:space="preserve">. Nalaže se dužniku </w:t>
      </w:r>
      <w:r w:rsidR="000F73C9" w:rsidRPr="00391822">
        <w:rPr>
          <w:rFonts w:hAnsi="Times New Roman" w:ascii="Times New Roman"/>
          <w:sz w:val="24"/>
          <w:szCs w:val="24"/>
        </w:rPr>
        <w:t>KUPRES d.o.o. Veliki Bukovec, Dravska ulica 40, OIB: 92132380995</w:t>
      </w:r>
      <w:r w:rsidR="00027437" w:rsidRPr="00391822">
        <w:rPr>
          <w:rFonts w:hAnsi="Times New Roman" w:ascii="Times New Roman"/>
          <w:sz w:val="24"/>
          <w:szCs w:val="24"/>
        </w:rPr>
        <w:t xml:space="preserve"> </w:t>
      </w:r>
      <w:r w:rsidR="0097310D" w:rsidRPr="00391822">
        <w:rPr>
          <w:rFonts w:hAnsi="Times New Roman" w:ascii="Times New Roman"/>
          <w:sz w:val="24"/>
          <w:szCs w:val="24"/>
        </w:rPr>
        <w:t xml:space="preserve">povjerenici </w:t>
      </w:r>
      <w:r w:rsidR="000F73C9" w:rsidRPr="00391822">
        <w:rPr>
          <w:rFonts w:hAnsi="Times New Roman" w:ascii="Times New Roman"/>
          <w:sz w:val="24"/>
          <w:szCs w:val="24"/>
        </w:rPr>
        <w:t xml:space="preserve">Vesni Baranašić Horvat </w:t>
      </w:r>
      <w:r w:rsidR="001A4E83" w:rsidRPr="00391822">
        <w:rPr>
          <w:rFonts w:hAnsi="Times New Roman" w:ascii="Times New Roman"/>
          <w:sz w:val="24"/>
          <w:szCs w:val="24"/>
        </w:rPr>
        <w:t>isplatiti nagradu iz točke 1</w:t>
      </w:r>
      <w:r w:rsidR="0097310D" w:rsidRPr="00391822">
        <w:rPr>
          <w:rFonts w:hAnsi="Times New Roman" w:ascii="Times New Roman"/>
          <w:sz w:val="24"/>
          <w:szCs w:val="24"/>
        </w:rPr>
        <w:t>. izreke ovog rješenja u roku od 8 dana</w:t>
      </w:r>
      <w:r w:rsidR="001A4E83" w:rsidRPr="00391822">
        <w:rPr>
          <w:rFonts w:hAnsi="Times New Roman" w:ascii="Times New Roman"/>
          <w:sz w:val="24"/>
          <w:szCs w:val="24"/>
        </w:rPr>
        <w:t>.</w:t>
      </w:r>
      <w:r w:rsidR="0097310D" w:rsidRPr="00391822">
        <w:rPr>
          <w:rFonts w:hAnsi="Times New Roman" w:ascii="Times New Roman"/>
          <w:sz w:val="24"/>
          <w:szCs w:val="24"/>
        </w:rPr>
        <w:t xml:space="preserve"> </w:t>
      </w:r>
    </w:p>
    <w:p w:rsidRDefault="001A4E83" w:rsidP="00D77787" w:rsidR="001A4E83">
      <w:pPr>
        <w:ind w:firstLine="709"/>
        <w:jc w:val="both"/>
        <w:rPr>
          <w:rFonts w:hAnsi="Times New Roman" w:ascii="Times New Roman"/>
          <w:sz w:val="24"/>
          <w:szCs w:val="24"/>
        </w:rPr>
      </w:pPr>
      <w:r w:rsidRPr="00391822">
        <w:rPr>
          <w:rFonts w:hAnsi="Times New Roman" w:ascii="Times New Roman"/>
          <w:sz w:val="24"/>
          <w:szCs w:val="24"/>
        </w:rPr>
        <w:t>3. Sa zahtjevom za određ</w:t>
      </w:r>
      <w:r w:rsidR="00391822" w:rsidRPr="00391822">
        <w:rPr>
          <w:rFonts w:hAnsi="Times New Roman" w:ascii="Times New Roman"/>
          <w:sz w:val="24"/>
          <w:szCs w:val="24"/>
        </w:rPr>
        <w:t>ivanje nagrade u iznosu preko 13</w:t>
      </w:r>
      <w:r w:rsidRPr="00391822">
        <w:rPr>
          <w:rFonts w:hAnsi="Times New Roman" w:ascii="Times New Roman"/>
          <w:sz w:val="24"/>
          <w:szCs w:val="24"/>
        </w:rPr>
        <w:t>.000,00 k</w:t>
      </w:r>
      <w:r w:rsidR="00363AC1" w:rsidRPr="00391822">
        <w:rPr>
          <w:rFonts w:hAnsi="Times New Roman" w:ascii="Times New Roman"/>
          <w:sz w:val="24"/>
          <w:szCs w:val="24"/>
        </w:rPr>
        <w:t>n bruto povjerenica predstečajnog</w:t>
      </w:r>
      <w:r w:rsidRPr="00391822">
        <w:rPr>
          <w:rFonts w:hAnsi="Times New Roman" w:ascii="Times New Roman"/>
          <w:sz w:val="24"/>
          <w:szCs w:val="24"/>
        </w:rPr>
        <w:t xml:space="preserve"> </w:t>
      </w:r>
      <w:r w:rsidR="00363AC1" w:rsidRPr="00391822">
        <w:rPr>
          <w:rFonts w:hAnsi="Times New Roman" w:ascii="Times New Roman"/>
          <w:sz w:val="24"/>
          <w:szCs w:val="24"/>
        </w:rPr>
        <w:t>postupka</w:t>
      </w:r>
      <w:r w:rsidRPr="00391822">
        <w:rPr>
          <w:rFonts w:hAnsi="Times New Roman" w:ascii="Times New Roman"/>
          <w:sz w:val="24"/>
          <w:szCs w:val="24"/>
        </w:rPr>
        <w:t xml:space="preserve"> se odbija.</w:t>
      </w:r>
    </w:p>
    <w:p w:rsidRDefault="00D77787" w:rsidP="00D77787" w:rsidR="00D77787">
      <w:pPr>
        <w:ind w:firstLine="709"/>
        <w:jc w:val="both"/>
        <w:rPr>
          <w:rFonts w:hAnsi="Times New Roman" w:ascii="Times New Roman"/>
          <w:sz w:val="24"/>
          <w:szCs w:val="24"/>
        </w:rPr>
      </w:pPr>
    </w:p>
    <w:p w:rsidRDefault="00D77787" w:rsidP="00D77787" w:rsidR="00D77787" w:rsidRPr="00391822">
      <w:pPr>
        <w:ind w:firstLine="709"/>
        <w:jc w:val="both"/>
        <w:rPr>
          <w:rFonts w:hAnsi="Times New Roman" w:ascii="Times New Roman"/>
          <w:sz w:val="24"/>
          <w:szCs w:val="24"/>
        </w:rPr>
      </w:pPr>
    </w:p>
    <w:p w:rsidRDefault="0097310D" w:rsidP="00D77787" w:rsidR="0097310D" w:rsidRPr="00B74280">
      <w:pPr>
        <w:spacing w:after="100"/>
        <w:ind w:left="3538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Obrazloženje</w:t>
      </w:r>
    </w:p>
    <w:p w:rsidRDefault="00D77787" w:rsidP="00D77787" w:rsidR="00D77787">
      <w:pPr>
        <w:ind w:firstLine="708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97310D" w:rsidP="00D77787" w:rsidR="0097310D" w:rsidRPr="00B74280">
      <w:pPr>
        <w:ind w:firstLine="708"/>
        <w:jc w:val="both"/>
        <w:rPr>
          <w:rFonts w:eastAsiaTheme="minorHAnsi" w:hAnsi="Times New Roman" w:ascii="Times New Roman"/>
          <w:sz w:val="24"/>
          <w:szCs w:val="24"/>
        </w:rPr>
      </w:pPr>
      <w:r w:rsidRPr="00B74280">
        <w:rPr>
          <w:rFonts w:eastAsiaTheme="minorHAnsi" w:hAnsi="Times New Roman" w:ascii="Times New Roman"/>
          <w:sz w:val="24"/>
          <w:szCs w:val="24"/>
        </w:rPr>
        <w:t xml:space="preserve">Rješenjem ovoga suda poslovni broj </w:t>
      </w:r>
      <w:r w:rsidR="00027437" w:rsidRPr="00B74280">
        <w:rPr>
          <w:rFonts w:hAnsi="Times New Roman" w:ascii="Times New Roman"/>
          <w:sz w:val="24"/>
          <w:szCs w:val="24"/>
        </w:rPr>
        <w:t xml:space="preserve">4 </w:t>
      </w:r>
      <w:r w:rsidR="006D14C6">
        <w:rPr>
          <w:rFonts w:hAnsi="Times New Roman" w:ascii="Times New Roman"/>
          <w:sz w:val="24"/>
          <w:szCs w:val="24"/>
        </w:rPr>
        <w:t>St-1096/16-6</w:t>
      </w:r>
      <w:r w:rsidR="00027437" w:rsidRPr="00B74280">
        <w:rPr>
          <w:rFonts w:eastAsiaTheme="minorHAnsi" w:hAnsi="Times New Roman" w:ascii="Times New Roman"/>
          <w:sz w:val="24"/>
          <w:szCs w:val="24"/>
        </w:rPr>
        <w:t xml:space="preserve">  </w:t>
      </w:r>
      <w:r w:rsidRPr="00B74280">
        <w:rPr>
          <w:rFonts w:eastAsiaTheme="minorHAnsi" w:hAnsi="Times New Roman" w:ascii="Times New Roman"/>
          <w:sz w:val="24"/>
          <w:szCs w:val="24"/>
        </w:rPr>
        <w:t xml:space="preserve">od </w:t>
      </w:r>
      <w:r w:rsidR="006D14C6">
        <w:rPr>
          <w:rFonts w:eastAsiaTheme="minorHAnsi" w:hAnsi="Times New Roman" w:ascii="Times New Roman"/>
          <w:sz w:val="24"/>
          <w:szCs w:val="24"/>
        </w:rPr>
        <w:t>5. prosinca 2016</w:t>
      </w:r>
      <w:r w:rsidRPr="00B74280">
        <w:rPr>
          <w:rFonts w:eastAsiaTheme="minorHAnsi" w:hAnsi="Times New Roman" w:ascii="Times New Roman"/>
          <w:sz w:val="24"/>
          <w:szCs w:val="24"/>
        </w:rPr>
        <w:t xml:space="preserve">. godine otvoren je predstečajni </w:t>
      </w:r>
      <w:r w:rsidRPr="006D14C6">
        <w:rPr>
          <w:rFonts w:eastAsiaTheme="minorHAnsi" w:hAnsi="Times New Roman" w:ascii="Times New Roman"/>
          <w:sz w:val="24"/>
          <w:szCs w:val="24"/>
        </w:rPr>
        <w:t xml:space="preserve">postupak nad dužnikom </w:t>
      </w:r>
      <w:r w:rsidR="006D14C6" w:rsidRPr="006D14C6">
        <w:rPr>
          <w:rFonts w:hAnsi="Times New Roman" w:ascii="Times New Roman"/>
          <w:sz w:val="24"/>
          <w:szCs w:val="24"/>
        </w:rPr>
        <w:t>KUPRES d.o.o. Veliki Bukovec, Dravska ulica 40, OIB: 92132380995</w:t>
      </w:r>
      <w:r w:rsidRPr="006D14C6">
        <w:rPr>
          <w:rFonts w:eastAsiaTheme="minorHAnsi" w:hAnsi="Times New Roman" w:ascii="Times New Roman"/>
          <w:sz w:val="24"/>
          <w:szCs w:val="24"/>
        </w:rPr>
        <w:t xml:space="preserve">. Istim rješenjem za povjerenika imenovana je </w:t>
      </w:r>
      <w:r w:rsidR="006D14C6" w:rsidRPr="006D14C6">
        <w:rPr>
          <w:rFonts w:hAnsi="Times New Roman" w:ascii="Times New Roman"/>
          <w:sz w:val="24"/>
          <w:szCs w:val="24"/>
        </w:rPr>
        <w:t>Vesna Baranašić Horvat, Čakovec, Matice hrvatske 6, OIB:65554389903</w:t>
      </w:r>
      <w:r w:rsidRPr="006D14C6">
        <w:rPr>
          <w:rFonts w:eastAsiaTheme="minorHAnsi" w:hAnsi="Times New Roman" w:ascii="Times New Roman"/>
          <w:sz w:val="24"/>
          <w:szCs w:val="24"/>
        </w:rPr>
        <w:t>.</w:t>
      </w:r>
    </w:p>
    <w:p w:rsidRDefault="0097310D" w:rsidP="0097310D" w:rsidR="0097310D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Rješenjem </w:t>
      </w:r>
      <w:r w:rsidR="00027437" w:rsidRPr="00B74280">
        <w:rPr>
          <w:rFonts w:hAnsi="Times New Roman" w:ascii="Times New Roman"/>
          <w:sz w:val="24"/>
          <w:szCs w:val="24"/>
        </w:rPr>
        <w:t>St-</w:t>
      </w:r>
      <w:r w:rsidR="006D14C6">
        <w:rPr>
          <w:rFonts w:hAnsi="Times New Roman" w:ascii="Times New Roman"/>
          <w:sz w:val="24"/>
          <w:szCs w:val="24"/>
        </w:rPr>
        <w:t>1096/16-39</w:t>
      </w:r>
      <w:r w:rsidRPr="00B74280">
        <w:rPr>
          <w:rFonts w:hAnsi="Times New Roman" w:ascii="Times New Roman"/>
          <w:sz w:val="24"/>
          <w:szCs w:val="24"/>
        </w:rPr>
        <w:t xml:space="preserve"> od </w:t>
      </w:r>
      <w:r w:rsidR="006D14C6">
        <w:rPr>
          <w:rFonts w:hAnsi="Times New Roman" w:ascii="Times New Roman"/>
          <w:sz w:val="24"/>
          <w:szCs w:val="24"/>
        </w:rPr>
        <w:t>23. travnja</w:t>
      </w:r>
      <w:r w:rsidR="00027437" w:rsidRPr="00B74280">
        <w:rPr>
          <w:rFonts w:hAnsi="Times New Roman" w:ascii="Times New Roman"/>
          <w:sz w:val="24"/>
          <w:szCs w:val="24"/>
        </w:rPr>
        <w:t xml:space="preserve"> </w:t>
      </w:r>
      <w:r w:rsidRPr="00B74280">
        <w:rPr>
          <w:rFonts w:hAnsi="Times New Roman" w:ascii="Times New Roman"/>
          <w:sz w:val="24"/>
          <w:szCs w:val="24"/>
        </w:rPr>
        <w:t xml:space="preserve">2017. godine prihvaćen je plan restrukturiranja i potvrđen predstečajni sporazum zaključen između dužnika </w:t>
      </w:r>
      <w:r w:rsidR="006D14C6" w:rsidRPr="006D14C6">
        <w:rPr>
          <w:rFonts w:hAnsi="Times New Roman" w:ascii="Times New Roman"/>
          <w:sz w:val="24"/>
          <w:szCs w:val="24"/>
        </w:rPr>
        <w:t>KUPRES d.o.o. Veliki Bukovec, Dravska ulica 40, OIB: 92132380995</w:t>
      </w:r>
      <w:r w:rsidRPr="00B74280">
        <w:rPr>
          <w:rFonts w:hAnsi="Times New Roman" w:ascii="Times New Roman"/>
          <w:sz w:val="24"/>
          <w:szCs w:val="24"/>
        </w:rPr>
        <w:t xml:space="preserve"> i njegovih vjerovnika.</w:t>
      </w:r>
    </w:p>
    <w:p w:rsidRDefault="006D14C6" w:rsidP="0097310D" w:rsidR="0097310D" w:rsidRPr="001A4E83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28. lipnja</w:t>
      </w:r>
      <w:r w:rsidR="0097310D" w:rsidRPr="001A4E83">
        <w:rPr>
          <w:rFonts w:hAnsi="Times New Roman" w:ascii="Times New Roman"/>
          <w:sz w:val="24"/>
          <w:szCs w:val="24"/>
        </w:rPr>
        <w:t xml:space="preserve"> </w:t>
      </w:r>
      <w:r w:rsidR="0097310D" w:rsidRPr="00B74280">
        <w:rPr>
          <w:rFonts w:hAnsi="Times New Roman" w:ascii="Times New Roman"/>
          <w:sz w:val="24"/>
          <w:szCs w:val="24"/>
        </w:rPr>
        <w:t xml:space="preserve">2017. godine povjerenica </w:t>
      </w:r>
      <w:r w:rsidRPr="006D14C6">
        <w:rPr>
          <w:rFonts w:hAnsi="Times New Roman" w:ascii="Times New Roman"/>
          <w:sz w:val="24"/>
          <w:szCs w:val="24"/>
        </w:rPr>
        <w:t>Vesna Baranašić Horvat</w:t>
      </w:r>
      <w:r>
        <w:rPr>
          <w:rFonts w:hAnsi="Times New Roman" w:ascii="Times New Roman"/>
          <w:sz w:val="24"/>
          <w:szCs w:val="24"/>
        </w:rPr>
        <w:t xml:space="preserve"> </w:t>
      </w:r>
      <w:r w:rsidR="001A4E83">
        <w:rPr>
          <w:rFonts w:hAnsi="Times New Roman" w:ascii="Times New Roman"/>
          <w:sz w:val="24"/>
          <w:szCs w:val="24"/>
        </w:rPr>
        <w:t xml:space="preserve">dostavila je sudu podnesak kojim </w:t>
      </w:r>
      <w:r w:rsidR="0097310D" w:rsidRPr="00B74280">
        <w:rPr>
          <w:rFonts w:hAnsi="Times New Roman" w:ascii="Times New Roman"/>
          <w:sz w:val="24"/>
          <w:szCs w:val="24"/>
        </w:rPr>
        <w:t>predl</w:t>
      </w:r>
      <w:r w:rsidR="001A4E83">
        <w:rPr>
          <w:rFonts w:hAnsi="Times New Roman" w:ascii="Times New Roman"/>
          <w:sz w:val="24"/>
          <w:szCs w:val="24"/>
        </w:rPr>
        <w:t>aže</w:t>
      </w:r>
      <w:r w:rsidR="0097310D" w:rsidRPr="00B74280">
        <w:rPr>
          <w:rFonts w:hAnsi="Times New Roman" w:ascii="Times New Roman"/>
          <w:sz w:val="24"/>
          <w:szCs w:val="24"/>
        </w:rPr>
        <w:t xml:space="preserve"> da joj sud  kao nagradu za poslove obavljene u </w:t>
      </w:r>
      <w:r w:rsidR="00363AC1">
        <w:rPr>
          <w:rFonts w:hAnsi="Times New Roman" w:ascii="Times New Roman"/>
          <w:sz w:val="24"/>
          <w:szCs w:val="24"/>
        </w:rPr>
        <w:t xml:space="preserve">predstečajnom </w:t>
      </w:r>
      <w:r w:rsidR="00363AC1" w:rsidRPr="00B74280">
        <w:rPr>
          <w:rFonts w:hAnsi="Times New Roman" w:ascii="Times New Roman"/>
          <w:sz w:val="24"/>
          <w:szCs w:val="24"/>
        </w:rPr>
        <w:t xml:space="preserve">postupku </w:t>
      </w:r>
      <w:r w:rsidR="0097310D" w:rsidRPr="00B74280">
        <w:rPr>
          <w:rFonts w:hAnsi="Times New Roman" w:ascii="Times New Roman"/>
          <w:sz w:val="24"/>
          <w:szCs w:val="24"/>
        </w:rPr>
        <w:t xml:space="preserve">odredi iznos od </w:t>
      </w:r>
      <w:r>
        <w:rPr>
          <w:rFonts w:hAnsi="Times New Roman" w:ascii="Times New Roman"/>
          <w:sz w:val="24"/>
          <w:szCs w:val="24"/>
        </w:rPr>
        <w:t>19.645,46</w:t>
      </w:r>
      <w:r w:rsidR="0097310D" w:rsidRPr="001A4E83">
        <w:rPr>
          <w:rFonts w:hAnsi="Times New Roman" w:ascii="Times New Roman"/>
          <w:sz w:val="24"/>
          <w:szCs w:val="24"/>
        </w:rPr>
        <w:t xml:space="preserve"> kn bruto (list </w:t>
      </w:r>
      <w:r>
        <w:rPr>
          <w:rFonts w:hAnsi="Times New Roman" w:ascii="Times New Roman"/>
          <w:sz w:val="24"/>
          <w:szCs w:val="24"/>
        </w:rPr>
        <w:t>486</w:t>
      </w:r>
      <w:r w:rsidR="0097310D" w:rsidRPr="001A4E83">
        <w:rPr>
          <w:rFonts w:hAnsi="Times New Roman" w:ascii="Times New Roman"/>
          <w:sz w:val="24"/>
          <w:szCs w:val="24"/>
        </w:rPr>
        <w:t xml:space="preserve"> spisa).</w:t>
      </w:r>
    </w:p>
    <w:p w:rsidRDefault="0097310D" w:rsidP="0097310D" w:rsidR="0097310D" w:rsidRPr="0039182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lastRenderedPageBreak/>
        <w:t>Prijedlog povjerenice za određivanjem nagrade ovaj sud smatra osnovanim</w:t>
      </w:r>
      <w:r w:rsidR="001A4E83">
        <w:rPr>
          <w:rFonts w:hAnsi="Times New Roman" w:ascii="Times New Roman"/>
          <w:sz w:val="24"/>
          <w:szCs w:val="24"/>
        </w:rPr>
        <w:t xml:space="preserve">, </w:t>
      </w:r>
      <w:r w:rsidR="001A4E83" w:rsidRPr="00391822">
        <w:rPr>
          <w:rFonts w:hAnsi="Times New Roman" w:ascii="Times New Roman"/>
          <w:sz w:val="24"/>
          <w:szCs w:val="24"/>
        </w:rPr>
        <w:t>ali ne u zatraženom iznosu</w:t>
      </w:r>
      <w:r w:rsidRPr="00391822">
        <w:rPr>
          <w:rFonts w:hAnsi="Times New Roman" w:ascii="Times New Roman"/>
          <w:sz w:val="24"/>
          <w:szCs w:val="24"/>
        </w:rPr>
        <w:t>.</w:t>
      </w:r>
    </w:p>
    <w:p w:rsidRDefault="0097310D" w:rsidP="0097310D" w:rsidR="0097310D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391822">
        <w:rPr>
          <w:rFonts w:hAnsi="Times New Roman" w:ascii="Times New Roman"/>
          <w:sz w:val="24"/>
          <w:szCs w:val="24"/>
        </w:rPr>
        <w:t xml:space="preserve">Odredbom članka 23. st.3. Stečajnog zakona („Narodne novine“ 71/15; dalje </w:t>
      </w:r>
      <w:r w:rsidRPr="00B74280">
        <w:rPr>
          <w:rFonts w:hAnsi="Times New Roman" w:ascii="Times New Roman"/>
          <w:sz w:val="24"/>
          <w:szCs w:val="24"/>
        </w:rPr>
        <w:t>SZ) propisano je kako na određivanje povjerenika, nadzor nad njegovim radom, odgovornost te nagradu i naknadu troškova za rad na odgovarajući način se primjenjuju odredbe SZ-a o stečajnom upravitelju.</w:t>
      </w:r>
    </w:p>
    <w:p w:rsidRDefault="001A4E83" w:rsidP="0097310D" w:rsidR="0097310D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članka 94</w:t>
      </w:r>
      <w:r w:rsidR="0097310D" w:rsidRPr="00B74280">
        <w:rPr>
          <w:rFonts w:hAnsi="Times New Roman" w:ascii="Times New Roman"/>
          <w:sz w:val="24"/>
          <w:szCs w:val="24"/>
        </w:rPr>
        <w:t>. SZ-a propisano je nagradu stečajnom upravitelju</w:t>
      </w:r>
      <w:r>
        <w:rPr>
          <w:rFonts w:hAnsi="Times New Roman" w:ascii="Times New Roman"/>
          <w:sz w:val="24"/>
          <w:szCs w:val="24"/>
        </w:rPr>
        <w:t xml:space="preserve"> rješenjem određuje sud prema uredbi kojom Vlada </w:t>
      </w:r>
      <w:r w:rsidR="008D2B6D">
        <w:rPr>
          <w:rFonts w:hAnsi="Times New Roman" w:ascii="Times New Roman"/>
          <w:sz w:val="24"/>
          <w:szCs w:val="24"/>
        </w:rPr>
        <w:t>Republike Hrvatske utvrđuje kriterije i način obračuna i plaćanja nagrade stečajnim upraviteljima</w:t>
      </w:r>
      <w:r w:rsidR="0097310D" w:rsidRPr="00B74280">
        <w:rPr>
          <w:rFonts w:hAnsi="Times New Roman" w:ascii="Times New Roman"/>
          <w:sz w:val="24"/>
          <w:szCs w:val="24"/>
        </w:rPr>
        <w:t>.</w:t>
      </w:r>
    </w:p>
    <w:p w:rsidRDefault="0097310D" w:rsidP="0097310D" w:rsidR="0097310D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Odredbom članka 2. Uredbe o kriterijima i načinu obračuna i plaćanja nagrade stečajnim upraviteljima („Narodne novine“ broj: 105/15; dalje Uredba) propisano je kako povjerenik predstečajne nagodbe ima pravo na nagradu</w:t>
      </w:r>
      <w:r w:rsidR="008D2B6D">
        <w:rPr>
          <w:rFonts w:hAnsi="Times New Roman" w:ascii="Times New Roman"/>
          <w:sz w:val="24"/>
          <w:szCs w:val="24"/>
        </w:rPr>
        <w:t>.</w:t>
      </w:r>
    </w:p>
    <w:p w:rsidRDefault="0097310D" w:rsidP="0097310D" w:rsidR="008D2B6D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Člankom 3. Uredbe propisano je kako povjereniku predstečajnoga postupka pripada pravo na jednokratnu nagradu za poslove obavljene u predstečajnom postupku u iznosu od 3.000,00 kuna do 20.000,00 kuna. Nagradu povjereniku predstečajnog postupka određuje sud vodeći računa o sl</w:t>
      </w:r>
      <w:r w:rsidR="008D2B6D">
        <w:rPr>
          <w:rFonts w:hAnsi="Times New Roman" w:ascii="Times New Roman"/>
          <w:sz w:val="24"/>
          <w:szCs w:val="24"/>
        </w:rPr>
        <w:t xml:space="preserve">oženosti poslova koje je obavio, </w:t>
      </w:r>
      <w:r w:rsidRPr="00B74280">
        <w:rPr>
          <w:rFonts w:hAnsi="Times New Roman" w:ascii="Times New Roman"/>
          <w:sz w:val="24"/>
          <w:szCs w:val="24"/>
        </w:rPr>
        <w:t xml:space="preserve">a obveznik isplate nagrade </w:t>
      </w:r>
      <w:r w:rsidR="008D2B6D">
        <w:rPr>
          <w:rFonts w:hAnsi="Times New Roman" w:ascii="Times New Roman"/>
          <w:sz w:val="24"/>
          <w:szCs w:val="24"/>
        </w:rPr>
        <w:t>je</w:t>
      </w:r>
      <w:r w:rsidRPr="00B74280">
        <w:rPr>
          <w:rFonts w:hAnsi="Times New Roman" w:ascii="Times New Roman"/>
          <w:sz w:val="24"/>
          <w:szCs w:val="24"/>
        </w:rPr>
        <w:t xml:space="preserve"> dužnik</w:t>
      </w:r>
      <w:r w:rsidR="008D2B6D">
        <w:rPr>
          <w:rFonts w:hAnsi="Times New Roman" w:ascii="Times New Roman"/>
          <w:sz w:val="24"/>
          <w:szCs w:val="24"/>
        </w:rPr>
        <w:t>.</w:t>
      </w:r>
      <w:r w:rsidRPr="00B74280">
        <w:rPr>
          <w:rFonts w:hAnsi="Times New Roman" w:ascii="Times New Roman"/>
          <w:sz w:val="24"/>
          <w:szCs w:val="24"/>
        </w:rPr>
        <w:t xml:space="preserve"> </w:t>
      </w:r>
    </w:p>
    <w:p w:rsidRDefault="0097310D" w:rsidP="0097310D" w:rsidR="0097310D" w:rsidRPr="0039182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Prema ocjeni ovoga suda, predstečajni postupak nad dužnikom </w:t>
      </w:r>
      <w:r w:rsidR="006D14C6" w:rsidRPr="006D14C6">
        <w:rPr>
          <w:rFonts w:hAnsi="Times New Roman" w:ascii="Times New Roman"/>
          <w:sz w:val="24"/>
          <w:szCs w:val="24"/>
        </w:rPr>
        <w:t xml:space="preserve">KUPRES d.o.o. Veliki Bukovec, </w:t>
      </w:r>
      <w:r w:rsidRPr="00B74280">
        <w:rPr>
          <w:rFonts w:hAnsi="Times New Roman" w:ascii="Times New Roman"/>
          <w:sz w:val="24"/>
          <w:szCs w:val="24"/>
        </w:rPr>
        <w:t xml:space="preserve">može se kvalificirati kao postupak </w:t>
      </w:r>
      <w:r w:rsidRPr="008D2B6D">
        <w:rPr>
          <w:rFonts w:hAnsi="Times New Roman" w:ascii="Times New Roman"/>
          <w:sz w:val="24"/>
          <w:szCs w:val="24"/>
        </w:rPr>
        <w:t>srednjeg</w:t>
      </w:r>
      <w:r w:rsidRPr="008D2B6D">
        <w:rPr>
          <w:rFonts w:hAnsi="Times New Roman" w:ascii="Times New Roman"/>
          <w:b/>
          <w:sz w:val="24"/>
          <w:szCs w:val="24"/>
        </w:rPr>
        <w:t xml:space="preserve"> </w:t>
      </w:r>
      <w:r w:rsidRPr="008D2B6D">
        <w:rPr>
          <w:rFonts w:hAnsi="Times New Roman" w:ascii="Times New Roman"/>
          <w:sz w:val="24"/>
          <w:szCs w:val="24"/>
        </w:rPr>
        <w:t xml:space="preserve">stupnja složenosti, </w:t>
      </w:r>
      <w:r w:rsidRPr="00391822">
        <w:rPr>
          <w:rFonts w:hAnsi="Times New Roman" w:ascii="Times New Roman"/>
          <w:sz w:val="24"/>
          <w:szCs w:val="24"/>
        </w:rPr>
        <w:t>posebno uzimajući u obzir broj vjerovnika</w:t>
      </w:r>
      <w:r w:rsidR="00391822" w:rsidRPr="00391822">
        <w:rPr>
          <w:rFonts w:hAnsi="Times New Roman" w:ascii="Times New Roman"/>
          <w:sz w:val="24"/>
          <w:szCs w:val="24"/>
        </w:rPr>
        <w:t xml:space="preserve"> (84</w:t>
      </w:r>
      <w:r w:rsidR="008D2B6D" w:rsidRPr="00391822">
        <w:rPr>
          <w:rFonts w:hAnsi="Times New Roman" w:ascii="Times New Roman"/>
          <w:sz w:val="24"/>
          <w:szCs w:val="24"/>
        </w:rPr>
        <w:t xml:space="preserve">) </w:t>
      </w:r>
      <w:r w:rsidR="00E649DF" w:rsidRPr="00391822">
        <w:rPr>
          <w:rFonts w:hAnsi="Times New Roman" w:ascii="Times New Roman"/>
          <w:sz w:val="24"/>
          <w:szCs w:val="24"/>
        </w:rPr>
        <w:t>te</w:t>
      </w:r>
      <w:r w:rsidRPr="00391822">
        <w:rPr>
          <w:rFonts w:hAnsi="Times New Roman" w:ascii="Times New Roman"/>
          <w:sz w:val="24"/>
          <w:szCs w:val="24"/>
        </w:rPr>
        <w:t xml:space="preserve"> sadržaj plana financijskog i operativnog restruktuiranja.</w:t>
      </w:r>
    </w:p>
    <w:p w:rsidRDefault="0097310D" w:rsidP="0097310D" w:rsidR="0097310D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Iz sadržaja spisa proizlazi da se aktivnost povjerenice predstečajne nagodbe u bitnom sastojala </w:t>
      </w:r>
      <w:r w:rsidRPr="00E649DF">
        <w:rPr>
          <w:rFonts w:hAnsi="Times New Roman" w:ascii="Times New Roman"/>
          <w:sz w:val="24"/>
          <w:szCs w:val="24"/>
        </w:rPr>
        <w:t xml:space="preserve">od očitovanja o prijavljenim tražbinama </w:t>
      </w:r>
      <w:r w:rsidRPr="00B74280">
        <w:rPr>
          <w:rFonts w:hAnsi="Times New Roman" w:ascii="Times New Roman"/>
          <w:sz w:val="24"/>
          <w:szCs w:val="24"/>
        </w:rPr>
        <w:t xml:space="preserve">te </w:t>
      </w:r>
      <w:r w:rsidR="00E649DF">
        <w:rPr>
          <w:rFonts w:hAnsi="Times New Roman" w:ascii="Times New Roman"/>
          <w:sz w:val="24"/>
          <w:szCs w:val="24"/>
        </w:rPr>
        <w:t xml:space="preserve">je </w:t>
      </w:r>
      <w:r w:rsidRPr="00B74280">
        <w:rPr>
          <w:rFonts w:hAnsi="Times New Roman" w:ascii="Times New Roman"/>
          <w:sz w:val="24"/>
          <w:szCs w:val="24"/>
        </w:rPr>
        <w:t xml:space="preserve">sudjelovanja na ročištu radi ispitivanja tražbina kao i na ročištu za glasovanje o planu </w:t>
      </w:r>
      <w:r w:rsidR="00E649DF">
        <w:rPr>
          <w:rFonts w:hAnsi="Times New Roman" w:ascii="Times New Roman"/>
          <w:sz w:val="24"/>
          <w:szCs w:val="24"/>
        </w:rPr>
        <w:t>restrukturiranja.</w:t>
      </w:r>
    </w:p>
    <w:p w:rsidRDefault="0097310D" w:rsidP="00E649DF" w:rsidR="00E649DF" w:rsidRPr="00391822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Budući je odredbom članka 3. Uredbe određen raspon iznosa od 3.000,00 kuna do 20.000,00 kuna kao nagrada povjereniku, ovaj sud je mišljenja da je povjerenici u konkretnom slučaju primjereno odrediti jednokratnu nagradu za rad u ovom predstečajnom postupku u iznosu od </w:t>
      </w:r>
      <w:r w:rsidR="00391822" w:rsidRPr="00391822">
        <w:rPr>
          <w:rFonts w:hAnsi="Times New Roman" w:ascii="Times New Roman"/>
          <w:sz w:val="24"/>
          <w:szCs w:val="24"/>
        </w:rPr>
        <w:t>13</w:t>
      </w:r>
      <w:r w:rsidRPr="00391822">
        <w:rPr>
          <w:rFonts w:hAnsi="Times New Roman" w:ascii="Times New Roman"/>
          <w:sz w:val="24"/>
          <w:szCs w:val="24"/>
        </w:rPr>
        <w:t xml:space="preserve">.000,00 kuna </w:t>
      </w:r>
      <w:r w:rsidR="00E649DF" w:rsidRPr="00391822">
        <w:rPr>
          <w:rFonts w:hAnsi="Times New Roman" w:ascii="Times New Roman"/>
          <w:sz w:val="24"/>
          <w:szCs w:val="24"/>
        </w:rPr>
        <w:t>bruto</w:t>
      </w:r>
      <w:r w:rsidRPr="00391822">
        <w:rPr>
          <w:rFonts w:hAnsi="Times New Roman" w:ascii="Times New Roman"/>
          <w:sz w:val="24"/>
          <w:szCs w:val="24"/>
        </w:rPr>
        <w:t xml:space="preserve"> cijeneći sve naprijed n</w:t>
      </w:r>
      <w:r w:rsidR="00E649DF" w:rsidRPr="00391822">
        <w:rPr>
          <w:rFonts w:hAnsi="Times New Roman" w:ascii="Times New Roman"/>
          <w:sz w:val="24"/>
          <w:szCs w:val="24"/>
        </w:rPr>
        <w:t>avedene okolnosti ovog postupka, dok je sa zahtjevom za određ</w:t>
      </w:r>
      <w:r w:rsidR="00391822" w:rsidRPr="00391822">
        <w:rPr>
          <w:rFonts w:hAnsi="Times New Roman" w:ascii="Times New Roman"/>
          <w:sz w:val="24"/>
          <w:szCs w:val="24"/>
        </w:rPr>
        <w:t>ivanje nagrade u iznosu preko 13</w:t>
      </w:r>
      <w:r w:rsidR="00E649DF" w:rsidRPr="00391822">
        <w:rPr>
          <w:rFonts w:hAnsi="Times New Roman" w:ascii="Times New Roman"/>
          <w:sz w:val="24"/>
          <w:szCs w:val="24"/>
        </w:rPr>
        <w:t xml:space="preserve">.000,00 kn bruto povjerenicu predstečajne nagodbe valjalo odbiti. </w:t>
      </w:r>
    </w:p>
    <w:p w:rsidRDefault="0097310D" w:rsidP="00E649DF" w:rsidR="0097310D" w:rsidRPr="00B74280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 </w:t>
      </w:r>
      <w:r w:rsidR="00E649DF">
        <w:rPr>
          <w:rFonts w:hAnsi="Times New Roman" w:ascii="Times New Roman"/>
          <w:sz w:val="24"/>
          <w:szCs w:val="24"/>
        </w:rPr>
        <w:t>Slijedom navedenog</w:t>
      </w:r>
      <w:r w:rsidRPr="00B74280">
        <w:rPr>
          <w:rFonts w:hAnsi="Times New Roman" w:ascii="Times New Roman"/>
          <w:sz w:val="24"/>
          <w:szCs w:val="24"/>
        </w:rPr>
        <w:t xml:space="preserve"> </w:t>
      </w:r>
      <w:r w:rsidR="00E649DF">
        <w:rPr>
          <w:rFonts w:hAnsi="Times New Roman" w:ascii="Times New Roman"/>
          <w:sz w:val="24"/>
          <w:szCs w:val="24"/>
        </w:rPr>
        <w:t>odlučeno je kao u izreci ovog rješenja.</w:t>
      </w:r>
    </w:p>
    <w:p w:rsidRDefault="00027437" w:rsidP="00027437" w:rsidR="00027437" w:rsidRPr="00B74280">
      <w:pPr>
        <w:jc w:val="center"/>
        <w:rPr>
          <w:rFonts w:hAnsi="Times New Roman" w:ascii="Times New Roman"/>
          <w:sz w:val="24"/>
          <w:szCs w:val="24"/>
        </w:rPr>
      </w:pPr>
    </w:p>
    <w:p w:rsidRDefault="00027437" w:rsidP="00027437" w:rsidR="00027437" w:rsidRPr="00B74280">
      <w:pPr>
        <w:jc w:val="center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U Varaždinu, </w:t>
      </w:r>
      <w:r w:rsidR="006D14C6">
        <w:rPr>
          <w:rFonts w:hAnsi="Times New Roman" w:ascii="Times New Roman"/>
          <w:sz w:val="24"/>
          <w:szCs w:val="24"/>
        </w:rPr>
        <w:t>19. siječnja 2018</w:t>
      </w:r>
      <w:r w:rsidRPr="00B74280">
        <w:rPr>
          <w:rFonts w:hAnsi="Times New Roman" w:ascii="Times New Roman"/>
          <w:sz w:val="24"/>
          <w:szCs w:val="24"/>
        </w:rPr>
        <w:t>.</w:t>
      </w:r>
    </w:p>
    <w:p w:rsidRDefault="00027437" w:rsidP="00027437" w:rsidR="00D77787">
      <w:pPr>
        <w:pStyle w:val="Podnaslov"/>
        <w:ind w:left="5664"/>
        <w:rPr>
          <w:rFonts w:hAnsi="Times New Roman" w:ascii="Times New Roman"/>
          <w:i/>
          <w:color w:val="FF0000"/>
          <w:szCs w:val="24"/>
        </w:rPr>
      </w:pPr>
      <w:r w:rsidRPr="00B74280">
        <w:rPr>
          <w:rFonts w:hAnsi="Times New Roman" w:ascii="Times New Roman"/>
          <w:i/>
          <w:color w:val="FF0000"/>
          <w:szCs w:val="24"/>
        </w:rPr>
        <w:t xml:space="preserve">                     </w:t>
      </w:r>
    </w:p>
    <w:p w:rsidRDefault="00027437" w:rsidP="00027437" w:rsidR="00027437" w:rsidRPr="00B74280">
      <w:pPr>
        <w:pStyle w:val="Podnaslov"/>
        <w:ind w:left="5664"/>
        <w:rPr>
          <w:rFonts w:hAnsi="Times New Roman" w:ascii="Times New Roman"/>
          <w:color w:val="FF0000"/>
          <w:szCs w:val="24"/>
        </w:rPr>
      </w:pPr>
      <w:r w:rsidRPr="00B74280">
        <w:rPr>
          <w:rFonts w:hAnsi="Times New Roman" w:ascii="Times New Roman"/>
          <w:i/>
          <w:color w:val="FF0000"/>
          <w:szCs w:val="24"/>
        </w:rPr>
        <w:t xml:space="preserve">                                                                                                      </w:t>
      </w:r>
    </w:p>
    <w:p w:rsidRDefault="00027437" w:rsidP="00027437" w:rsidR="00027437" w:rsidRPr="00B74280">
      <w:pPr>
        <w:pStyle w:val="Podnaslov"/>
        <w:ind w:firstLine="708" w:left="4956"/>
        <w:rPr>
          <w:rFonts w:hAnsi="Times New Roman" w:ascii="Times New Roman"/>
          <w:color w:val="auto"/>
          <w:szCs w:val="24"/>
        </w:rPr>
      </w:pPr>
      <w:r w:rsidRPr="00B74280">
        <w:rPr>
          <w:rFonts w:hAnsi="Times New Roman" w:ascii="Times New Roman"/>
          <w:b w:val="false"/>
          <w:color w:val="auto"/>
          <w:szCs w:val="24"/>
        </w:rPr>
        <w:t xml:space="preserve">          SUDAC:</w:t>
      </w:r>
    </w:p>
    <w:p w:rsidRDefault="00027437" w:rsidP="00027437" w:rsidR="00027437" w:rsidRPr="00B74280">
      <w:pPr>
        <w:pStyle w:val="Podnaslov"/>
        <w:ind w:firstLine="708" w:left="4956"/>
        <w:rPr>
          <w:rFonts w:hAnsi="Times New Roman" w:ascii="Times New Roman"/>
          <w:i/>
          <w:color w:val="auto"/>
          <w:szCs w:val="24"/>
        </w:rPr>
      </w:pPr>
    </w:p>
    <w:p w:rsidRDefault="00027437" w:rsidP="00827157" w:rsidR="00827157">
      <w:pPr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  <w:t>Iris Hatvalić Nemec</w:t>
      </w:r>
      <w:r w:rsidR="00827157">
        <w:rPr>
          <w:rFonts w:hAnsi="Times New Roman" w:ascii="Times New Roman"/>
          <w:sz w:val="24"/>
          <w:szCs w:val="24"/>
        </w:rPr>
        <w:t xml:space="preserve"> </w:t>
      </w:r>
    </w:p>
    <w:p w:rsidRDefault="00D77787" w:rsidP="00027437" w:rsidR="00D77787" w:rsidRPr="00B74280">
      <w:pPr>
        <w:rPr>
          <w:rFonts w:hAnsi="Times New Roman" w:ascii="Times New Roman"/>
          <w:sz w:val="24"/>
          <w:szCs w:val="24"/>
        </w:rPr>
      </w:pPr>
    </w:p>
    <w:p w:rsidRDefault="00027437" w:rsidP="00027437" w:rsidR="00027437" w:rsidRPr="00B74280">
      <w:pPr>
        <w:ind w:firstLine="708" w:left="4248"/>
        <w:rPr>
          <w:rFonts w:hAnsi="Times New Roman" w:ascii="Times New Roman"/>
          <w:sz w:val="24"/>
          <w:szCs w:val="24"/>
        </w:rPr>
      </w:pPr>
    </w:p>
    <w:p w:rsidRDefault="0097310D" w:rsidP="0097310D" w:rsidR="0097310D" w:rsidRPr="00B74280">
      <w:pPr>
        <w:jc w:val="center"/>
        <w:rPr>
          <w:rFonts w:hAnsi="Times New Roman" w:ascii="Times New Roman"/>
          <w:sz w:val="24"/>
          <w:szCs w:val="24"/>
        </w:rPr>
      </w:pPr>
    </w:p>
    <w:p w:rsidRDefault="0097310D" w:rsidP="0097310D" w:rsidR="0097310D" w:rsidRPr="00B74280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97310D" w:rsidP="0097310D" w:rsidR="0097310D" w:rsidRPr="00B74280">
      <w:pPr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7310D" w:rsidP="0097310D" w:rsidR="0097310D" w:rsidRPr="00B74280">
      <w:pPr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</w:t>
      </w:r>
      <w:r w:rsidRPr="00B74280">
        <w:rPr>
          <w:rFonts w:hAnsi="Times New Roman" w:ascii="Times New Roman"/>
          <w:sz w:val="24"/>
          <w:szCs w:val="24"/>
        </w:rPr>
        <w:lastRenderedPageBreak/>
        <w:t xml:space="preserve">njegove objave na mrežnoj stranici e-Oglasna ploča sudova. Žalba se podnosi Trgovačkom sudu u </w:t>
      </w:r>
      <w:r w:rsidR="00B74280" w:rsidRPr="00B74280">
        <w:rPr>
          <w:rFonts w:hAnsi="Times New Roman" w:ascii="Times New Roman"/>
          <w:sz w:val="24"/>
          <w:szCs w:val="24"/>
        </w:rPr>
        <w:t>Varaždinu</w:t>
      </w:r>
      <w:r w:rsidRPr="00B74280">
        <w:rPr>
          <w:rFonts w:hAnsi="Times New Roman" w:ascii="Times New Roman"/>
          <w:sz w:val="24"/>
          <w:szCs w:val="24"/>
        </w:rPr>
        <w:t>, pismeno u tri primjerka, a o istoj odlučuje Visoki trgovački sud Republike Hrvatske.</w:t>
      </w:r>
    </w:p>
    <w:p w:rsidRDefault="0097310D" w:rsidP="0097310D" w:rsidR="0097310D" w:rsidRPr="00B74280">
      <w:pPr>
        <w:jc w:val="both"/>
        <w:rPr>
          <w:rFonts w:hAnsi="Times New Roman" w:ascii="Times New Roman"/>
          <w:sz w:val="24"/>
          <w:szCs w:val="24"/>
        </w:rPr>
      </w:pPr>
    </w:p>
    <w:p w:rsidRDefault="0097310D" w:rsidP="0097310D" w:rsidR="0097310D" w:rsidRPr="00B837A6">
      <w:pPr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DNA:</w:t>
      </w:r>
    </w:p>
    <w:p w:rsidRDefault="0097310D" w:rsidP="0097310D" w:rsidR="0097310D" w:rsidRPr="00B837A6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837A6">
        <w:rPr>
          <w:rFonts w:hAnsi="Times New Roman" w:ascii="Times New Roman"/>
          <w:sz w:val="24"/>
          <w:szCs w:val="24"/>
        </w:rPr>
        <w:t xml:space="preserve">povjerenica predstečajne nagodbe </w:t>
      </w:r>
      <w:r w:rsidR="006D14C6" w:rsidRPr="00B837A6">
        <w:rPr>
          <w:rFonts w:hAnsi="Times New Roman" w:ascii="Times New Roman"/>
          <w:sz w:val="24"/>
          <w:szCs w:val="24"/>
        </w:rPr>
        <w:t>Vesna Baranašić Horvat,  Matice hrvatske 6, 40000 Čakovec</w:t>
      </w:r>
    </w:p>
    <w:p w:rsidRDefault="006D14C6" w:rsidP="0097310D" w:rsidR="00363AC1" w:rsidRPr="006D14C6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 po punomoćniku Miroslavu </w:t>
      </w:r>
      <w:r w:rsidRPr="006D14C6">
        <w:rPr>
          <w:rFonts w:hAnsi="Times New Roman" w:ascii="Times New Roman"/>
          <w:sz w:val="24"/>
          <w:szCs w:val="24"/>
        </w:rPr>
        <w:t>Rendiću, ZOU Kozjak i Rendić iz Varaždina, Franjevački trg 11</w:t>
      </w:r>
    </w:p>
    <w:p w:rsidRDefault="00B74280" w:rsidP="00B74280" w:rsidR="00B74280" w:rsidRPr="006D14C6">
      <w:pPr>
        <w:pStyle w:val="Odlomakpopisa"/>
        <w:numPr>
          <w:ilvl w:val="0"/>
          <w:numId w:val="1"/>
        </w:numPr>
      </w:pPr>
      <w:r w:rsidRPr="006D14C6">
        <w:t>e-Oglasna ploča</w:t>
      </w:r>
    </w:p>
    <w:p w:rsidRDefault="0097310D" w:rsidP="0097310D" w:rsidR="0097310D" w:rsidRPr="00B74280">
      <w:pPr>
        <w:rPr>
          <w:rFonts w:hAnsi="Times New Roman" w:ascii="Times New Roman"/>
          <w:sz w:val="24"/>
          <w:szCs w:val="24"/>
        </w:rPr>
      </w:pPr>
    </w:p>
    <w:p w:rsidRDefault="009B35C7" w:rsidR="009B35C7" w:rsidRPr="00B74280">
      <w:pPr>
        <w:rPr>
          <w:rFonts w:hAnsi="Times New Roman" w:ascii="Times New Roman"/>
          <w:sz w:val="24"/>
          <w:szCs w:val="24"/>
        </w:rPr>
      </w:pPr>
    </w:p>
    <w:sectPr w:rsidR="009B35C7" w:rsidRPr="00B7428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B85" w:rsidP="00482B85" w:rsidR="00482B85">
      <w:r>
        <w:separator/>
      </w:r>
    </w:p>
  </w:endnote>
  <w:endnote w:id="0" w:type="continuationSeparator">
    <w:p w:rsidRDefault="00482B85" w:rsidP="00482B85" w:rsidR="00482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B85" w:rsidP="00482B85" w:rsidR="00482B85">
      <w:r>
        <w:separator/>
      </w:r>
    </w:p>
  </w:footnote>
  <w:footnote w:id="0" w:type="continuationSeparator">
    <w:p w:rsidRDefault="00482B85" w:rsidP="00482B85" w:rsidR="00482B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5882887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482B85" w:rsidR="00482B85" w:rsidRPr="00B74280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B74280">
          <w:rPr>
            <w:rFonts w:hAnsi="Times New Roman" w:ascii="Times New Roman"/>
            <w:sz w:val="24"/>
            <w:szCs w:val="24"/>
          </w:rPr>
          <w:fldChar w:fldCharType="begin"/>
        </w:r>
        <w:r w:rsidRPr="00B74280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74280">
          <w:rPr>
            <w:rFonts w:hAnsi="Times New Roman" w:ascii="Times New Roman"/>
            <w:sz w:val="24"/>
            <w:szCs w:val="24"/>
          </w:rPr>
          <w:fldChar w:fldCharType="separate"/>
        </w:r>
        <w:r w:rsidR="00595893">
          <w:rPr>
            <w:rFonts w:hAnsi="Times New Roman" w:ascii="Times New Roman"/>
            <w:noProof/>
            <w:sz w:val="24"/>
            <w:szCs w:val="24"/>
          </w:rPr>
          <w:t>1</w:t>
        </w:r>
        <w:r w:rsidRPr="00B74280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82B85" w:rsidR="00482B85" w:rsidRPr="00B74280">
    <w:pPr>
      <w:pStyle w:val="Zaglavlje"/>
      <w:rPr>
        <w:rFonts w:hAnsi="Times New Roman" w:ascii="Times New Roman"/>
        <w:sz w:val="24"/>
        <w:szCs w:val="24"/>
      </w:rPr>
    </w:pPr>
  </w:p>
  <w:p w:rsidRDefault="00482B85" w:rsidR="00482B85" w:rsidRPr="00B74280">
    <w:pPr>
      <w:pStyle w:val="Zaglavlje"/>
      <w:rPr>
        <w:rFonts w:hAnsi="Times New Roman" w:ascii="Times New Roman"/>
        <w:sz w:val="24"/>
        <w:szCs w:val="24"/>
      </w:rPr>
    </w:pPr>
    <w:r w:rsidRPr="00B74280">
      <w:rPr>
        <w:rFonts w:hAnsi="Times New Roman" w:ascii="Times New Roman"/>
        <w:sz w:val="24"/>
        <w:szCs w:val="24"/>
      </w:rPr>
      <w:tab/>
    </w:r>
    <w:r w:rsidRPr="00B74280">
      <w:rPr>
        <w:rFonts w:hAnsi="Times New Roman" w:ascii="Times New Roman"/>
        <w:sz w:val="24"/>
        <w:szCs w:val="24"/>
      </w:rPr>
      <w:tab/>
      <w:t>Poslovni broj: 4 St-</w:t>
    </w:r>
    <w:r w:rsidR="000F73C9">
      <w:rPr>
        <w:rFonts w:hAnsi="Times New Roman" w:ascii="Times New Roman"/>
        <w:sz w:val="24"/>
        <w:szCs w:val="24"/>
      </w:rPr>
      <w:t>1096/16-45</w:t>
    </w:r>
  </w:p>
  <w:p w:rsidRDefault="00027437" w:rsidR="00027437" w:rsidRPr="00B74280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F05363"/>
    <w:multiLevelType w:val="hybridMultilevel"/>
    <w:tmpl w:val="B868F838"/>
    <w:lvl w:tplc="45D21A28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708E"/>
    <w:rsid w:val="00027437"/>
    <w:rsid w:val="000F73C9"/>
    <w:rsid w:val="001A4E83"/>
    <w:rsid w:val="00363AC1"/>
    <w:rsid w:val="00391822"/>
    <w:rsid w:val="00482B85"/>
    <w:rsid w:val="0052676C"/>
    <w:rsid w:val="00595893"/>
    <w:rsid w:val="006D14C6"/>
    <w:rsid w:val="00827157"/>
    <w:rsid w:val="008D2B6D"/>
    <w:rsid w:val="0091708E"/>
    <w:rsid w:val="00957B96"/>
    <w:rsid w:val="0097310D"/>
    <w:rsid w:val="009B35C7"/>
    <w:rsid w:val="00B74280"/>
    <w:rsid w:val="00B837A6"/>
    <w:rsid w:val="00D53DEF"/>
    <w:rsid w:val="00D77787"/>
    <w:rsid w:val="00E6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310D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97310D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7310D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7310D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97310D"/>
    <w:rPr>
      <w:rFonts w:cs="Times New Roman" w:eastAsia="Arial Unicode MS" w:hAnsi="Times New Roman" w:ascii="Times New Roman"/>
      <w:sz w:val="24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97310D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97310D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97310D"/>
    <w:rPr>
      <w:rFonts w:cs="Times New Roman" w:eastAsia="Calibri" w:hAnsi="Californian FB" w:ascii="Californian FB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1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310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82B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2B85"/>
    <w:rPr>
      <w:rFonts w:cs="Times New Roman" w:eastAsia="Calibri" w:hAnsi="Californian FB" w:ascii="Californian FB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482B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2B85"/>
    <w:rPr>
      <w:rFonts w:cs="Times New Roman" w:eastAsia="Calibri" w:hAnsi="Californian FB" w:ascii="Californian FB"/>
      <w:sz w:val="20"/>
      <w:szCs w:val="20"/>
    </w:rPr>
  </w:style>
  <w:style w:styleId="Podnaslov" w:type="paragraph">
    <w:name w:val="Subtitle"/>
    <w:basedOn w:val="Normal"/>
    <w:link w:val="PodnaslovChar"/>
    <w:qFormat/>
    <w:rsid w:val="00027437"/>
    <w:pPr>
      <w:jc w:val="both"/>
    </w:pPr>
    <w:rPr>
      <w:rFonts w:eastAsia="Times New Roman" w:hAnsi="Tahoma" w:ascii="Tahoma"/>
      <w:b/>
      <w:color w:val="0000FF"/>
      <w:sz w:val="24"/>
      <w:lang w:eastAsia="hr-HR"/>
    </w:rPr>
  </w:style>
  <w:style w:customStyle="true" w:styleId="PodnaslovChar" w:type="character">
    <w:name w:val="Podnaslov Char"/>
    <w:basedOn w:val="Zadanifontodlomka"/>
    <w:link w:val="Podnaslov"/>
    <w:rsid w:val="00027437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B74280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B74280"/>
    <w:pPr>
      <w:ind w:left="720"/>
      <w:contextualSpacing/>
    </w:pPr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58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8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589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58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58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310D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97310D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7310D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7310D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97310D"/>
    <w:rPr>
      <w:rFonts w:ascii="Times New Roman" w:cs="Times New Roman" w:eastAsia="Arial Unicode MS" w:hAnsi="Times New Roman"/>
      <w:sz w:val="24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97310D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97310D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97310D"/>
    <w:rPr>
      <w:rFonts w:ascii="Californian FB" w:cs="Times New Roman" w:eastAsia="Calibri" w:hAnsi="Californian FB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1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310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82B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2B85"/>
    <w:rPr>
      <w:rFonts w:ascii="Californian FB" w:cs="Times New Roman" w:eastAsia="Calibri" w:hAnsi="Californian FB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482B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2B85"/>
    <w:rPr>
      <w:rFonts w:ascii="Californian FB" w:cs="Times New Roman" w:eastAsia="Calibri" w:hAnsi="Californian FB"/>
      <w:sz w:val="20"/>
      <w:szCs w:val="20"/>
    </w:rPr>
  </w:style>
  <w:style w:styleId="Podnaslov" w:type="paragraph">
    <w:name w:val="Subtitle"/>
    <w:basedOn w:val="Normal"/>
    <w:link w:val="PodnaslovChar"/>
    <w:qFormat/>
    <w:rsid w:val="00027437"/>
    <w:pPr>
      <w:jc w:val="both"/>
    </w:pPr>
    <w:rPr>
      <w:rFonts w:ascii="Tahoma" w:eastAsia="Times New Roman" w:hAnsi="Tahoma"/>
      <w:b/>
      <w:color w:val="0000FF"/>
      <w:sz w:val="24"/>
      <w:lang w:eastAsia="hr-HR"/>
    </w:rPr>
  </w:style>
  <w:style w:customStyle="1" w:styleId="PodnaslovChar" w:type="character">
    <w:name w:val="Podnaslov Char"/>
    <w:basedOn w:val="Zadanifontodlomka"/>
    <w:link w:val="Podnaslov"/>
    <w:rsid w:val="00027437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B74280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B74280"/>
    <w:pPr>
      <w:ind w:left="720"/>
      <w:contextualSpacing/>
    </w:pPr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58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8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9589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58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58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629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046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312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245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26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178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96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898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travnja 2017.</izvorni_sadrzaj>
    <derivirana_varijabla naziv="DomainObject.Predmet.DatumRjesavanja_1">28.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St-1096/2016</izvorni_sadrzaj>
    <derivirana_varijabla naziv="DomainObject.Predmet.OznakaBroj_1">St-1096/2016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Iris</izvorni_sadrzaj>
    <derivirana_varijabla naziv="DomainObject.Predmet.PredmetRijesio.Ime_1">Iris</derivirana_varijabla>
  </DomainObject.Predmet.PredmetRijesio.Ime>
  <DomainObject.Predmet.PredmetRijesio.Oib>
    <izvorni_sadrzaj>42325015298</izvorni_sadrzaj>
    <derivirana_varijabla naziv="DomainObject.Predmet.PredmetRijesio.Oib_1">42325015298</derivirana_varijabla>
  </DomainObject.Predmet.PredmetRijesio.Oib>
  <DomainObject.Predmet.PredmetRijesio.Prezime>
    <izvorni_sadrzaj>Hatvalić Nemec</izvorni_sadrzaj>
    <derivirana_varijabla naziv="DomainObject.Predmet.PredmetRijesio.Prezime_1">Hatvalić Nemec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KUPRES d.o.o. za finalnu obradu drveta, proizvodnju, trgovinu, zastupanje i usluge</izvorni_sadrzaj>
    <derivirana_varijabla naziv="DomainObject.Predmet.StrankaFormated_1">  KUPRES d.o.o. za finalnu obradu drveta, proizvodnju, trgovinu, zastupanje i usluge</derivirana_varijabla>
  </DomainObject.Predmet.StrankaFormated>
  <DomainObject.Predmet.StrankaFormatedOIB>
    <izvorni_sadrzaj>  KUPRES d.o.o. za finalnu obradu drveta, proizvodnju, trgovinu, zastupanje i usluge, OIB 92132380995</izvorni_sadrzaj>
    <derivirana_varijabla naziv="DomainObject.Predmet.StrankaFormatedOIB_1">  KUPRES d.o.o. za finalnu obradu drveta, proizvodnju, trgovinu, zastupanje i usluge, OIB 92132380995</derivirana_varijabla>
  </DomainObject.Predmet.StrankaFormatedOIB>
  <DomainObject.Predmet.StrankaFormatedWithAdress>
    <izvorni_sadrzaj> KUPRES d.o.o. za finalnu obradu drveta, proizvodnju, trgovinu, zastupanje i usluge, Dravska ulica 40, 42230 Veliki Bukovec</izvorni_sadrzaj>
    <derivirana_varijabla naziv="DomainObject.Predmet.StrankaFormatedWithAdress_1"> KUPRES d.o.o. za finalnu obradu drveta, proizvodnju, trgovinu, zastupanje i usluge, Dravska ulica 40, 42230 Veliki Bukovec</derivirana_varijabla>
  </DomainObject.Predmet.StrankaFormatedWithAdress>
  <DomainObject.Predmet.StrankaFormatedWithAdressOIB>
    <izvorni_sadrzaj> KUPRES d.o.o. za finalnu obradu drveta, proizvodnju, trgovinu, zastupanje i usluge, OIB 92132380995, Dravska ulica 40, 42230 Veliki Bukovec</izvorni_sadrzaj>
    <derivirana_varijabla naziv="DomainObject.Predmet.StrankaFormatedWithAdressOIB_1"> KUPRES d.o.o. za finalnu obradu drveta, proizvodnju, trgovinu, zastupanje i usluge, OIB 92132380995, Dravska ulica 40, 42230 Veliki Bukovec</derivirana_varijabla>
  </DomainObject.Predmet.StrankaFormatedWithAdressOIB>
  <DomainObject.Predmet.StrankaWithAdress>
    <izvorni_sadrzaj>KUPRES d.o.o. za finalnu obradu drveta, proizvodnju, trgovinu, zastupanje i usluge Dravska ulica 40,42230 Veliki Bukovec</izvorni_sadrzaj>
    <derivirana_varijabla naziv="DomainObject.Predmet.StrankaWithAdress_1">KUPRES d.o.o. za finalnu obradu drveta, proizvodnju, trgovinu, zastupanje i usluge Dravska ulica 40,42230 Veliki Bukovec</derivirana_varijabla>
  </DomainObject.Predmet.StrankaWithAdress>
  <DomainObject.Predmet.StrankaWithAdressOIB>
    <izvorni_sadrzaj>KUPRES d.o.o. za finalnu obradu drveta, proizvodnju, trgovinu, zastupanje i usluge, OIB 92132380995, Dravska ulica 40,42230 Veliki Bukovec</izvorni_sadrzaj>
    <derivirana_varijabla naziv="DomainObject.Predmet.StrankaWithAdressOIB_1">KUPRES d.o.o. za finalnu obradu drveta, proizvodnju, trgovinu, zastupanje i usluge, OIB 92132380995, Dravska ulica 40,42230 Veliki Bukovec</derivirana_varijabla>
  </DomainObject.Predmet.StrankaWithAdressOIB>
  <DomainObject.Predmet.StrankaNazivFormated>
    <izvorni_sadrzaj>KUPRES d.o.o. za finalnu obradu drveta, proizvodnju, trgovinu, zastupanje i usluge</izvorni_sadrzaj>
    <derivirana_varijabla naziv="DomainObject.Predmet.StrankaNazivFormated_1">KUPRES d.o.o. za finalnu obradu drveta, proizvodnju, trgovinu, zastupanje i usluge</derivirana_varijabla>
  </DomainObject.Predmet.StrankaNazivFormated>
  <DomainObject.Predmet.StrankaNazivFormatedOIB>
    <izvorni_sadrzaj>KUPRES d.o.o. za finalnu obradu drveta, proizvodnju, trgovinu, zastupanje i usluge, OIB 92132380995</izvorni_sadrzaj>
    <derivirana_varijabla naziv="DomainObject.Predmet.StrankaNazivFormatedOIB_1">KUPRES d.o.o. za finalnu obradu drveta, proizvodnju, trgovinu, zastupanje i usluge, OIB 92132380995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43109470.17</izvorni_sadrzaj>
    <derivirana_varijabla naziv="DomainObject.Predmet.TrenutnaVrijednost_1">43109470.17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KUPRES d.o.o. za finalnu obradu drveta, proizvodnju, trgovinu, zastupanje i usluge</item>
    </izvorni_sadrzaj>
    <derivirana_varijabla naziv="DomainObject.Predmet.StrankaListFormated_1">
      <item>KUPRES d.o.o. za finalnu obradu drveta, proizvodnju, trgovinu, zastupanje i usluge</item>
    </derivirana_varijabla>
  </DomainObject.Predmet.StrankaListFormated>
  <DomainObject.Predmet.StrankaListFormatedOIB>
    <izvorni_sadrzaj>
      <item>KUPRES d.o.o. za finalnu obradu drveta, proizvodnju, trgovinu, zastupanje i usluge, OIB 92132380995</item>
    </izvorni_sadrzaj>
    <derivirana_varijabla naziv="DomainObject.Predmet.StrankaListFormatedOIB_1">
      <item>KUPRES d.o.o. za finalnu obradu drveta, proizvodnju, trgovinu, zastupanje i usluge, OIB 92132380995</item>
    </derivirana_varijabla>
  </DomainObject.Predmet.StrankaListFormatedOIB>
  <DomainObject.Predmet.StrankaListFormatedWithAdress>
    <izvorni_sadrzaj>
      <item>KUPRES d.o.o. za finalnu obradu drveta, proizvodnju, trgovinu, zastupanje i usluge, Dravska ulica 40, 42230 Veliki Bukovec</item>
    </izvorni_sadrzaj>
    <derivirana_varijabla naziv="DomainObject.Predmet.StrankaListFormatedWithAdress_1">
      <item>KUPRES d.o.o. za finalnu obradu drveta, proizvodnju, trgovinu, zastupanje i usluge, Dravska ulica 40, 42230 Veliki Bukovec</item>
    </derivirana_varijabla>
  </DomainObject.Predmet.StrankaListFormatedWithAdress>
  <DomainObject.Predmet.StrankaListFormatedWithAdressOIB>
    <izvorni_sadrzaj>
      <item>KUPRES d.o.o. za finalnu obradu drveta, proizvodnju, trgovinu, zastupanje i usluge, OIB 92132380995, Dravska ulica 40, 42230 Veliki Bukovec</item>
    </izvorni_sadrzaj>
    <derivirana_varijabla naziv="DomainObject.Predmet.StrankaListFormatedWithAdressOIB_1">
      <item>KUPRES d.o.o. za finalnu obradu drveta, proizvodnju, trgovinu, zastupanje i usluge, OIB 92132380995, Dravska ulica 40, 42230 Veliki Bukovec</item>
    </derivirana_varijabla>
  </DomainObject.Predmet.StrankaListFormatedWithAdressOIB>
  <DomainObject.Predmet.StrankaListNazivFormated>
    <izvorni_sadrzaj>
      <item>KUPRES d.o.o. za finalnu obradu drveta, proizvodnju, trgovinu, zastupanje i usluge</item>
    </izvorni_sadrzaj>
    <derivirana_varijabla naziv="DomainObject.Predmet.StrankaListNazivFormated_1">
      <item>KUPRES d.o.o. za finalnu obradu drveta, proizvodnju, trgovinu, zastupanje i usluge</item>
    </derivirana_varijabla>
  </DomainObject.Predmet.StrankaListNazivFormated>
  <DomainObject.Predmet.StrankaListNazivFormatedOIB>
    <izvorni_sadrzaj>
      <item>KUPRES d.o.o. za finalnu obradu drveta, proizvodnju, trgovinu, zastupanje i usluge, OIB 92132380995</item>
    </izvorni_sadrzaj>
    <derivirana_varijabla naziv="DomainObject.Predmet.StrankaListNazivFormatedOIB_1">
      <item>KUPRES d.o.o. za finalnu obradu drveta, proizvodnju, trgovinu, zastupanje i usluge, OIB 92132380995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  <item>ZOU Josip Kozjak i Miroslav Rendić</item>
      <item>Vesna Baranašić Horvat</item>
      <item>MONOTIP d.o.o. za usluge</item>
    </izvorni_sadrzaj>
    <derivirana_varijabla naziv="DomainObject.Predmet.OstaliListFormated_1"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  <item>ZOU Josip Kozjak i Miroslav Rendić</item>
      <item>Vesna Baranašić Horvat</item>
      <item>MONOTIP d.o.o. za usluge</item>
    </derivirana_varijabla>
  </DomainObject.Predmet.OstaliListFormated>
  <DomainObject.Predmet.OstaliListFormatedOIB>
    <izvorni_sadrzaj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  <item>PIKAS d.o.o. za posredovanje i zastupanje, OIB 15550168813</item>
      <item>ZOU Josip Kozjak i Miroslav Rendić</item>
      <item>Vesna Baranašić Horvat, OIB 65554389903</item>
      <item>MONOTIP d.o.o. za usluge, OIB 44756968804</item>
    </izvorni_sadrzaj>
    <derivirana_varijabla naziv="DomainObject.Predmet.OstaliListFormatedOIB_1"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  <item>PIKAS d.o.o. za posredovanje i zastupanje, OIB 15550168813</item>
      <item>ZOU Josip Kozjak i Miroslav Rendić</item>
      <item>Vesna Baranašić Horvat, OIB 65554389903</item>
      <item>MONOTIP d.o.o. za usluge, OIB 44756968804</item>
    </derivirana_varijabla>
  </DomainObject.Predmet.OstaliListFormatedOIB>
  <DomainObject.Predmet.OstaliListFormatedWithAdress>
    <izvorni_sadrzaj>
      <item>Financijska agencija, Ulica grada Vukovara 70, 10000 Zagreb</item>
      <item>e-Oglasna</item>
      <item>Sudski registar</item>
      <item>Hrvatski Telekom d.d., Roberta Frangeša Mihanovića 9, 10000 Zagreb</item>
      <item>HRVATSKE ŠUME društvo s ograničenom odgovornošću, Ul.Ljudevita Farkaša Vukotinovića 2, 10000 Zagreb</item>
      <item>RH MF  Porezna uprava  Područni ured sjeverna Hrvatska, Graberje 1, 42000 Varaždin</item>
      <item>Financijska agencija, Ulica grada Vukovara 70, 10000 Zagreb</item>
      <item>POŽGAJ GRUPA društvo s ograničenom odgovornošću za proizvodnju, trgovinu i usluge, Dravska ulica 40, 42230 Veliki Bukovec</item>
      <item>LAGER BAŠIĆ, d.o.o. za proizvodnju, trgovinu i usluge, Trgovačka ulica 3, 10255 Donji Stupnik</item>
      <item>Tomislav Dumenčić,odvjetnik, Trg hrvatskih velikana 4, 10000 Zagreb</item>
      <item>HRVATSKA POŠTANSKA BANKA, dioničko društvo, Jurišićeva 4, 10000 Zagreb</item>
      <item>CROATIA osiguranje d.d., Vatroslava Jagića 33, 10000 Zagreb</item>
      <item>PIKAS d.o.o. za posredovanje i zastupanje, Slavka Batušića 39, 10000 Zagreb</item>
      <item>ZOU Josip Kozjak i Miroslav Rendić, Franjevački trg 11, 42000 Varaždin</item>
      <item>Vesna Baranašić Horvat, Augusta Šenoe 9b, 40000 Šenkovec</item>
      <item>MONOTIP d.o.o. za usluge, Hondlova 2/6, 10000 Zagreb</item>
    </izvorni_sadrzaj>
    <derivirana_varijabla naziv="DomainObject.Predmet.OstaliListFormatedWithAdress_1">
      <item>Financijska agencija, Ulica grada Vukovara 70, 10000 Zagreb</item>
      <item>e-Oglasna</item>
      <item>Sudski registar</item>
      <item>Hrvatski Telekom d.d., Roberta Frangeša Mihanovića 9, 10000 Zagreb</item>
      <item>HRVATSKE ŠUME društvo s ograničenom odgovornošću, Ul.Ljudevita Farkaša Vukotinovića 2, 10000 Zagreb</item>
      <item>RH MF  Porezna uprava  Područni ured sjeverna Hrvatska, Graberje 1, 42000 Varaždin</item>
      <item>Financijska agencija, Ulica grada Vukovara 70, 10000 Zagreb</item>
      <item>POŽGAJ GRUPA društvo s ograničenom odgovornošću za proizvodnju, trgovinu i usluge, Dravska ulica 40, 42230 Veliki Bukovec</item>
      <item>LAGER BAŠIĆ, d.o.o. za proizvodnju, trgovinu i usluge, Trgovačka ulica 3, 10255 Donji Stupnik</item>
      <item>Tomislav Dumenčić,odvjetnik, Trg hrvatskih velikana 4, 10000 Zagreb</item>
      <item>HRVATSKA POŠTANSKA BANKA, dioničko društvo, Jurišićeva 4, 10000 Zagreb</item>
      <item>CROATIA osiguranje d.d., Vatroslava Jagića 33, 10000 Zagreb</item>
      <item>PIKAS d.o.o. za posredovanje i zastupanje, Slavka Batušića 39, 10000 Zagreb</item>
      <item>ZOU Josip Kozjak i Miroslav Rendić, Franjevački trg 11, 42000 Varaždin</item>
      <item>Vesna Baranašić Horvat, Augusta Šenoe 9b, 40000 Šenkovec</item>
      <item>MONOTIP d.o.o. za usluge, Hondlova 2/6,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</item>
      <item>Sudski registar</item>
      <item>Hrvatski Telekom d.d., OIB 81793146560, Roberta Frangeša Mihanovića 9, 10000 Zagreb</item>
      <item>HRVATSKE ŠUME društvo s ograničenom odgovornošću, OIB 69693144506, Ul.Ljudevita Farkaša Vukotinovića 2, 10000 Zagreb</item>
      <item>RH MF  Porezna uprava  Područni ured sjeverna Hrvatska, OIB 18683136487, Graberje 1, 42000 Varaždin</item>
      <item>Financijska agencija, OIB 85821130368, Ulica grada Vukovara 70, 10000 Zagreb</item>
      <item>POŽGAJ GRUPA društvo s ograničenom odgovornošću za proizvodnju, trgovinu i usluge, OIB 55862765218, Dravska ulica 40, 42230 Veliki Bukovec</item>
      <item>LAGER BAŠIĆ, d.o.o. za proizvodnju, trgovinu i usluge, OIB 49617677906, Trgovačka ulica 3, 10255 Donji Stupnik</item>
      <item>Tomislav Dumenčić,odvjetnik, Trg hrvatskih velikana 4, 10000 Zagreb</item>
      <item>HRVATSKA POŠTANSKA BANKA, dioničko društvo, OIB 87939104217, Jurišićeva 4, 10000 Zagreb</item>
      <item>CROATIA osiguranje d.d., OIB 26187994862, Vatroslava Jagića 33, 10000 Zagreb</item>
      <item>PIKAS d.o.o. za posredovanje i zastupanje, OIB 15550168813, Slavka Batušića 39, 10000 Zagreb</item>
      <item>ZOU Josip Kozjak i Miroslav Rendić, Franjevački trg 11, 42000 Varaždin</item>
      <item>Vesna Baranašić Horvat, OIB 65554389903, Augusta Šenoe 9b, 40000 Šenkovec</item>
      <item>MONOTIP d.o.o. za usluge, OIB 44756968804, Hondlova 2/6, 10000 Zagreb</item>
    </izvorni_sadrzaj>
    <derivirana_varijabla naziv="DomainObject.Predmet.OstaliListFormatedWithAdressOIB_1">
      <item>Financijska agencija, OIB 85821130368, Ulica grada Vukovara 70, 10000 Zagreb</item>
      <item>e-Oglasna</item>
      <item>Sudski registar</item>
      <item>Hrvatski Telekom d.d., OIB 81793146560, Roberta Frangeša Mihanovića 9, 10000 Zagreb</item>
      <item>HRVATSKE ŠUME društvo s ograničenom odgovornošću, OIB 69693144506, Ul.Ljudevita Farkaša Vukotinovića 2, 10000 Zagreb</item>
      <item>RH MF  Porezna uprava  Područni ured sjeverna Hrvatska, OIB 18683136487, Graberje 1, 42000 Varaždin</item>
      <item>Financijska agencija, OIB 85821130368, Ulica grada Vukovara 70, 10000 Zagreb</item>
      <item>POŽGAJ GRUPA društvo s ograničenom odgovornošću za proizvodnju, trgovinu i usluge, OIB 55862765218, Dravska ulica 40, 42230 Veliki Bukovec</item>
      <item>LAGER BAŠIĆ, d.o.o. za proizvodnju, trgovinu i usluge, OIB 49617677906, Trgovačka ulica 3, 10255 Donji Stupnik</item>
      <item>Tomislav Dumenčić,odvjetnik, Trg hrvatskih velikana 4, 10000 Zagreb</item>
      <item>HRVATSKA POŠTANSKA BANKA, dioničko društvo, OIB 87939104217, Jurišićeva 4, 10000 Zagreb</item>
      <item>CROATIA osiguranje d.d., OIB 26187994862, Vatroslava Jagića 33, 10000 Zagreb</item>
      <item>PIKAS d.o.o. za posredovanje i zastupanje, OIB 15550168813, Slavka Batušića 39, 10000 Zagreb</item>
      <item>ZOU Josip Kozjak i Miroslav Rendić, Franjevački trg 11, 42000 Varaždin</item>
      <item>Vesna Baranašić Horvat, OIB 65554389903, Augusta Šenoe 9b, 40000 Šenkovec</item>
      <item>MONOTIP d.o.o. za usluge, OIB 44756968804, Hondlova 2/6, 10000 Zagreb</item>
    </derivirana_varijabla>
  </DomainObject.Predmet.OstaliListFormatedWithAdressOIB>
  <DomainObject.Predmet.OstaliListNazivFormated>
    <izvorni_sadrzaj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  <item>ZOU Josip Kozjak i Miroslav Rendić</item>
      <item>Vesna Baranašić Horvat</item>
      <item>MONOTIP d.o.o. za usluge</item>
    </izvorni_sadrzaj>
    <derivirana_varijabla naziv="DomainObject.Predmet.OstaliListNazivFormated_1"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  <item>ZOU Josip Kozjak i Miroslav Rendić</item>
      <item>Vesna Baranašić Horvat</item>
      <item>MONOTIP d.o.o. za usluge</item>
    </derivirana_varijabla>
  </DomainObject.Predmet.OstaliListNazivFormated>
  <DomainObject.Predmet.OstaliListNazivFormatedOIB>
    <izvorni_sadrzaj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  <item>PIKAS d.o.o. za posredovanje i zastupanje, OIB 15550168813</item>
      <item>ZOU Josip Kozjak i Miroslav Rendić</item>
      <item>Vesna Baranašić Horvat, OIB 65554389903</item>
      <item>MONOTIP d.o.o. za usluge, OIB 44756968804</item>
    </izvorni_sadrzaj>
    <derivirana_varijabla naziv="DomainObject.Predmet.OstaliListNazivFormatedOIB_1"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  <item>PIKAS d.o.o. za posredovanje i zastupanje, OIB 15550168813</item>
      <item>ZOU Josip Kozjak i Miroslav Rendić</item>
      <item>Vesna Baranašić Horvat, OIB 65554389903</item>
      <item>MONOTIP d.o.o. za usluge, OIB 44756968804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KUPRES d.o.o. za finalnu obradu drveta, proizvodnju, trgovinu, zastupanje i usluge</izvorni_sadrzaj>
    <derivirana_varijabla naziv="DomainObject.Predmet.StrankaIDrugi_1">KUPRES d.o.o. za finalnu obradu drveta, proizvodnju, trgovinu, zastupanje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KUPRES d.o.o. za finalnu obradu drveta, proizvodnju, trgovinu, zastupanje i usluge, OIB 92132380995, Dravska ulica 40, 42230 Veliki Bukovec</izvorni_sadrzaj>
    <derivirana_varijabla naziv="DomainObject.Predmet.StrankaIDrugiAdressOIB_1">KUPRES d.o.o. za finalnu obradu drveta, proizvodnju, trgovinu, zastupanje i usluge, OIB 92132380995, Dravska ulica 40,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2017.</izvorni_sadrzaj>
    <derivirana_varijabla naziv="DomainObject.Predmet.OdlukaRjesenje.DatumDonosenjaOdluke_1">27. travnja 2017.</derivirana_varijabla>
  </DomainObject.Predmet.OdlukaRjesenje.DatumDonosenjaOdluke>
  <DomainObject.Predmet.OdlukaRjesenje.DatumPravomocnosti>
    <izvorni_sadrzaj>16. svibnja 2017.</izvorni_sadrzaj>
    <derivirana_varijabla naziv="DomainObject.Predmet.OdlukaRjesenje.DatumPravomocnosti_1">16. svibnja 2017.</derivirana_varijabla>
  </DomainObject.Predmet.OdlukaRjesenje.DatumPravomocnosti>
  <DomainObject.Predmet.OdlukaRjesenje.Oznaka>
    <izvorni_sadrzaj>St-1096/2016-39</izvorni_sadrzaj>
    <derivirana_varijabla naziv="DomainObject.Predmet.OdlukaRjesenje.Oznaka_1">St-1096/2016-39</derivirana_varijabla>
  </DomainObject.Predmet.OdlukaRjesenje.Oznaka>
  <DomainObject.Predmet.SudioniciListNaziv>
    <izvorni_sadrzaj>
      <item>KUPRES d.o.o. za finalnu obradu drveta, proizvodnju, trgovinu, zastupanje i usluge</item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  <item>ZOU Josip Kozjak i Miroslav Rendić</item>
      <item>Vesna Baranašić Horvat</item>
      <item>MONOTIP d.o.o. za usluge</item>
    </izvorni_sadrzaj>
    <derivirana_varijabla naziv="DomainObject.Predmet.SudioniciListNaziv_1">
      <item>KUPRES d.o.o. za finalnu obradu drveta, proizvodnju, trgovinu, zastupanje i usluge</item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  <item>ZOU Josip Kozjak i Miroslav Rendić</item>
      <item>Vesna Baranašić Horvat</item>
      <item>MONOTIP d.o.o. za usluge</item>
    </derivirana_varijabla>
  </DomainObject.Predmet.SudioniciListNaziv>
  <DomainObject.Predmet.SudioniciListAdressOIB>
    <izvorni_sadrzaj>
      <item>KUPRES d.o.o. za finalnu obradu drveta, proizvodnju, trgovinu, zastupanje i usluge, OIB 92132380995, Dravska ulica 40,42230 Veliki Bukovec</item>
      <item>Financijska agencija, OIB 85821130368, Ulica grada Vukovara 70,10000 Zagreb</item>
      <item>e-Oglasna</item>
      <item>Sudski registar</item>
      <item>Hrvatski Telekom d.d., OIB 81793146560, Roberta Frangeša Mihanovića 9,10000 Zagreb</item>
      <item>HRVATSKE ŠUME društvo s ograničenom odgovornošću, OIB 69693144506, Ul.Ljudevita Farkaša Vukotinovića 2,10000 Zagreb</item>
      <item>RH MF  Porezna uprava  Područni ured sjeverna Hrvatska, OIB 18683136487, Graberje 1,42000 Varaždin</item>
      <item>Financijska agencija, OIB 85821130368, Ulica grada Vukovara 70,10000 Zagreb</item>
      <item>POŽGAJ GRUPA društvo s ograničenom odgovornošću za proizvodnju, trgovinu i usluge, OIB 55862765218, Dravska ulica 40,42230 Veliki Bukovec</item>
      <item>LAGER BAŠIĆ, d.o.o. za proizvodnju, trgovinu i usluge, OIB 49617677906, Trgovačka ulica 3,10255 Donji Stupnik</item>
      <item>Tomislav Dumenčić,odvjetnik, Trg hrvatskih velikana 4,10000 Zagreb</item>
      <item>HRVATSKA POŠTANSKA BANKA, dioničko društvo, OIB 87939104217, Jurišićeva 4,10000 Zagreb</item>
      <item>CROATIA osiguranje d.d., OIB 26187994862, Vatroslava Jagića 33,10000 Zagreb</item>
      <item>PIKAS d.o.o. za posredovanje i zastupanje, OIB 15550168813, Slavka Batušića 39,10000 Zagreb</item>
      <item>ZOU Josip Kozjak i Miroslav Rendić, Franjevački trg 11,42000 Varaždin</item>
      <item>Vesna Baranašić Horvat, OIB 65554389903, Augusta Šenoe 9b,40000 Šenkovec</item>
      <item>MONOTIP d.o.o. za usluge, OIB 44756968804, Hondlova 2/6,10000 Zagreb</item>
    </izvorni_sadrzaj>
    <derivirana_varijabla naziv="DomainObject.Predmet.SudioniciListAdressOIB_1">
      <item>KUPRES d.o.o. za finalnu obradu drveta, proizvodnju, trgovinu, zastupanje i usluge, OIB 92132380995, Dravska ulica 40,42230 Veliki Bukovec</item>
      <item>Financijska agencija, OIB 85821130368, Ulica grada Vukovara 70,10000 Zagreb</item>
      <item>e-Oglasna</item>
      <item>Sudski registar</item>
      <item>Hrvatski Telekom d.d., OIB 81793146560, Roberta Frangeša Mihanovića 9,10000 Zagreb</item>
      <item>HRVATSKE ŠUME društvo s ograničenom odgovornošću, OIB 69693144506, Ul.Ljudevita Farkaša Vukotinovića 2,10000 Zagreb</item>
      <item>RH MF  Porezna uprava  Područni ured sjeverna Hrvatska, OIB 18683136487, Graberje 1,42000 Varaždin</item>
      <item>Financijska agencija, OIB 85821130368, Ulica grada Vukovara 70,10000 Zagreb</item>
      <item>POŽGAJ GRUPA društvo s ograničenom odgovornošću za proizvodnju, trgovinu i usluge, OIB 55862765218, Dravska ulica 40,42230 Veliki Bukovec</item>
      <item>LAGER BAŠIĆ, d.o.o. za proizvodnju, trgovinu i usluge, OIB 49617677906, Trgovačka ulica 3,10255 Donji Stupnik</item>
      <item>Tomislav Dumenčić,odvjetnik, Trg hrvatskih velikana 4,10000 Zagreb</item>
      <item>HRVATSKA POŠTANSKA BANKA, dioničko društvo, OIB 87939104217, Jurišićeva 4,10000 Zagreb</item>
      <item>CROATIA osiguranje d.d., OIB 26187994862, Vatroslava Jagića 33,10000 Zagreb</item>
      <item>PIKAS d.o.o. za posredovanje i zastupanje, OIB 15550168813, Slavka Batušića 39,10000 Zagreb</item>
      <item>ZOU Josip Kozjak i Miroslav Rendić, Franjevački trg 11,42000 Varaždin</item>
      <item>Vesna Baranašić Horvat, OIB 65554389903, Augusta Šenoe 9b,40000 Šenkovec</item>
      <item>MONOTIP d.o.o. za usluge, OIB 44756968804, Hondlova 2/6,10000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92132380995</item>
      <item>, OIB 85821130368</item>
      <item>, OIB null</item>
      <item>, OIB null</item>
      <item>, OIB 81793146560</item>
      <item>, OIB 69693144506</item>
      <item>, OIB 18683136487</item>
      <item>, OIB 85821130368</item>
      <item>, OIB 55862765218</item>
      <item>, OIB 49617677906</item>
      <item>, OIB null</item>
      <item>, OIB 87939104217</item>
      <item>, OIB 26187994862</item>
      <item>, OIB 15550168813</item>
      <item>, OIB null</item>
      <item>, OIB 65554389903</item>
      <item>, OIB 44756968804</item>
    </izvorni_sadrzaj>
    <derivirana_varijabla naziv="DomainObject.Predmet.SudioniciListNazivOIB_1">
      <item>, OIB 92132380995</item>
      <item>, OIB 85821130368</item>
      <item>, OIB null</item>
      <item>, OIB null</item>
      <item>, OIB 81793146560</item>
      <item>, OIB 69693144506</item>
      <item>, OIB 18683136487</item>
      <item>, OIB 85821130368</item>
      <item>, OIB 55862765218</item>
      <item>, OIB 49617677906</item>
      <item>, OIB null</item>
      <item>, OIB 87939104217</item>
      <item>, OIB 26187994862</item>
      <item>, OIB 15550168813</item>
      <item>, OIB null</item>
      <item>, OIB 65554389903</item>
      <item>, OIB 44756968804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659</properties:Words>
  <properties:Characters>3824</properties:Characters>
  <properties:Lines>92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2018-01-19T10:11:00Z</dcterms:created>
  <dc:creator>Tihana Martinez</dc:creator>
  <cp:lastModifiedBy>Tihana Martinez</cp:lastModifiedBy>
  <cp:lastPrinted>2018-01-19T13:11:00Z</cp:lastPrinted>
  <dcterms:modified xmlns:xsi="http://www.w3.org/2001/XMLSchema-instance" xsi:type="dcterms:W3CDTF">2018-01-19T13:16:00Z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