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0fa8" w14:paraId="c010fa8" w:rsidRDefault="000B41D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41DD" w:rsidP="000B41DD" w:rsidR="00AE649C">
      <w:pPr>
        <w:pStyle w:val="Bezproreda"/>
      </w:pPr>
      <w:r>
        <w:t xml:space="preserve">    Republika Hrvatska</w:t>
      </w:r>
    </w:p>
    <w:p w:rsidRDefault="000B41DD" w:rsidP="000B41DD" w:rsidR="000B41DD">
      <w:pPr>
        <w:pStyle w:val="Bezproreda"/>
      </w:pPr>
      <w:r>
        <w:t>Trgovački sud u Bjelovaru</w:t>
      </w:r>
    </w:p>
    <w:p w:rsidRDefault="000B41DD" w:rsidP="000B41DD" w:rsidR="000B41D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B41DD" w:rsidP="000B41DD" w:rsidR="000B41DD">
      <w:pPr>
        <w:pStyle w:val="Bezproreda"/>
      </w:pPr>
    </w:p>
    <w:p w:rsidRDefault="000B41DD" w:rsidP="000B41DD" w:rsidR="000B41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St-348/2018-14</w:t>
      </w:r>
    </w:p>
    <w:p w:rsidRDefault="000B41DD" w:rsidP="000B41DD" w:rsidR="000B41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B41DD" w:rsidP="000B41DD" w:rsidR="000B41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B41DD" w:rsidP="000B41DD" w:rsidR="000B41D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B41DD" w:rsidP="000B41DD" w:rsidR="000B41DD">
      <w:pPr>
        <w:pStyle w:val="Bezproreda"/>
        <w:jc w:val="center"/>
        <w:rPr>
          <w:noProof/>
        </w:rPr>
      </w:pPr>
    </w:p>
    <w:p w:rsidRDefault="000B41DD" w:rsidP="000B41DD" w:rsidR="000B41D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B41DD" w:rsidP="000B41DD" w:rsidR="000B41DD">
      <w:pPr>
        <w:pStyle w:val="Bezproreda"/>
        <w:jc w:val="center"/>
        <w:rPr>
          <w:b/>
          <w:noProof/>
        </w:rPr>
      </w:pPr>
    </w:p>
    <w:p w:rsidRDefault="000B41DD" w:rsidP="000B41DD" w:rsidR="000B41DD">
      <w:pPr>
        <w:pStyle w:val="Bezproreda"/>
        <w:jc w:val="both"/>
        <w:rPr>
          <w:b/>
          <w:noProof/>
        </w:rPr>
      </w:pPr>
    </w:p>
    <w:p w:rsidRDefault="000B41DD" w:rsidP="000B41DD" w:rsidR="000B41D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ZLATNI BREGI d.o.o. za turizam i ugostiteljstvo Donje Vino 1 C, OIB: 63933035073, 16. listopada  </w:t>
      </w:r>
      <w:r>
        <w:rPr>
          <w:noProof/>
        </w:rPr>
        <w:t xml:space="preserve">2018. </w:t>
      </w:r>
    </w:p>
    <w:p w:rsidRDefault="000B41DD" w:rsidP="000B41DD" w:rsidR="000B41DD">
      <w:pPr>
        <w:pStyle w:val="Bezproreda"/>
        <w:jc w:val="both"/>
        <w:rPr>
          <w:noProof/>
        </w:rPr>
      </w:pPr>
    </w:p>
    <w:p w:rsidRDefault="000B41DD" w:rsidP="000B41DD" w:rsidR="000B41D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B41DD" w:rsidP="000B41DD" w:rsidR="000B41DD">
      <w:pPr>
        <w:pStyle w:val="Bezproreda"/>
        <w:jc w:val="both"/>
        <w:rPr>
          <w:b/>
          <w:noProof/>
        </w:rPr>
      </w:pPr>
    </w:p>
    <w:p w:rsidRDefault="000B41DD" w:rsidP="000B41DD" w:rsidR="000B41DD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center"/>
      </w:pPr>
      <w:r>
        <w:t>7. studenog 2018. u 10,00 sati</w:t>
      </w:r>
    </w:p>
    <w:p w:rsidRDefault="000B41DD" w:rsidP="000B41DD" w:rsidR="000B41DD">
      <w:pPr>
        <w:pStyle w:val="Bezproreda"/>
        <w:jc w:val="both"/>
        <w:rPr>
          <w:b/>
        </w:rPr>
      </w:pPr>
    </w:p>
    <w:p w:rsidRDefault="000B41DD" w:rsidP="000B41DD" w:rsidR="000B41D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both"/>
      </w:pPr>
      <w:r>
        <w:t>- HBOR Zagreb i</w:t>
      </w:r>
    </w:p>
    <w:p w:rsidRDefault="000B41DD" w:rsidP="000B41DD" w:rsidR="000B41DD">
      <w:pPr>
        <w:pStyle w:val="Bezproreda"/>
        <w:jc w:val="both"/>
      </w:pPr>
      <w:r>
        <w:t xml:space="preserve">- zakonski zastupnik dužnika Mario </w:t>
      </w:r>
      <w:proofErr w:type="spellStart"/>
      <w:r>
        <w:t>Vuglec</w:t>
      </w:r>
      <w:proofErr w:type="spellEnd"/>
      <w:r>
        <w:t>.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both"/>
      </w:pPr>
      <w:r>
        <w:tab/>
        <w:t>U Bjelovaru 16. listopada 2018.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</w:t>
      </w:r>
      <w:r w:rsidR="00BD627B">
        <w:t xml:space="preserve"> v.r.</w:t>
      </w:r>
    </w:p>
    <w:p w:rsidRDefault="00BD627B" w:rsidP="000B41DD" w:rsidR="00BD627B">
      <w:pPr>
        <w:pStyle w:val="Bezproreda"/>
        <w:jc w:val="both"/>
      </w:pPr>
      <w:bookmarkStart w:name="_GoBack" w:id="0"/>
      <w:bookmarkEnd w:id="0"/>
    </w:p>
    <w:p w:rsidRDefault="000B41DD" w:rsidP="000B41DD" w:rsidR="000B41DD">
      <w:pPr>
        <w:pStyle w:val="Bezproreda"/>
        <w:jc w:val="both"/>
      </w:pPr>
    </w:p>
    <w:p w:rsidRDefault="000B41DD" w:rsidP="000B41DD" w:rsidR="000B41DD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0B41DD" w:rsidP="000B41DD" w:rsidR="000B41DD">
      <w:pPr>
        <w:pStyle w:val="Bezproreda"/>
        <w:jc w:val="both"/>
      </w:pPr>
      <w:r>
        <w:t>Dna: predlagatelja HBOR</w:t>
      </w:r>
    </w:p>
    <w:p w:rsidRDefault="000B41DD" w:rsidP="000B41DD" w:rsidR="000B41DD">
      <w:pPr>
        <w:pStyle w:val="Bezproreda"/>
        <w:jc w:val="both"/>
      </w:pPr>
      <w:r>
        <w:t xml:space="preserve">         </w:t>
      </w:r>
      <w:proofErr w:type="spellStart"/>
      <w:r>
        <w:t>z.z</w:t>
      </w:r>
      <w:proofErr w:type="spellEnd"/>
      <w:r>
        <w:t xml:space="preserve">. dužnika Maria </w:t>
      </w:r>
      <w:proofErr w:type="spellStart"/>
      <w:r>
        <w:t>Vuglec</w:t>
      </w:r>
      <w:proofErr w:type="spellEnd"/>
    </w:p>
    <w:p w:rsidRDefault="000B41DD" w:rsidP="000B41DD" w:rsidR="000B41DD">
      <w:pPr>
        <w:pStyle w:val="Bezproreda"/>
        <w:jc w:val="both"/>
      </w:pPr>
      <w:r>
        <w:t xml:space="preserve">         kal. ročište</w:t>
      </w:r>
    </w:p>
    <w:p w:rsidRDefault="000B41DD" w:rsidP="000B41DD" w:rsidR="000B41DD">
      <w:pPr>
        <w:pStyle w:val="Bezproreda"/>
        <w:jc w:val="both"/>
      </w:pPr>
      <w:r>
        <w:t>Bjelovar, 16. 10. 2018.</w:t>
      </w:r>
    </w:p>
    <w:p w:rsidRDefault="000B41DD" w:rsidP="000B41DD" w:rsidR="000B41DD">
      <w:pPr>
        <w:pStyle w:val="Bezproreda"/>
        <w:jc w:val="both"/>
      </w:pPr>
    </w:p>
    <w:p w:rsidRDefault="000B41DD" w:rsidP="000B41DD" w:rsidR="000B41DD"/>
    <w:p w:rsidRDefault="00AE649C" w:rsidP="000B41DD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1D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27B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41D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41D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St-348/2018-14</izvorni_sadrzaj>
    <derivirana_varijabla naziv="DomainObject.Oznaka_1">St-348/2018-14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 Zagreb</izvorni_sadrzaj>
    <derivirana_varijabla naziv="DomainObject.Predmet.StrankaFormated_1">  FINA Regionalni centar Zagreb; HBOR Zagreb</derivirana_varijabla>
  </DomainObject.Predmet.StrankaFormated>
  <DomainObject.Predmet.StrankaFormatedOIB>
    <izvorni_sadrzaj>  FINA Regionalni centar Zagreb, OIB 85821130368; HBOR Zagreb, OIB 26702280390</izvorni_sadrzaj>
    <derivirana_varijabla naziv="DomainObject.Predmet.StrankaFormatedOIB_1">  FINA Regionalni centar Zagreb, OIB 85821130368; HBOR Zagreb, OIB 26702280390</derivirana_varijabla>
  </DomainObject.Predmet.StrankaFormatedOIB>
  <DomainObject.Predmet.StrankaFormatedWithAdress>
    <izvorni_sadrzaj> FINA Regionalni centar Zagreb, Trg svibanjskih žrtava 1995. 1., 10000 Zagreb; HBOR Zagreb, Strosmayerov trg 9., 10000 Zagreb</izvorni_sadrzaj>
    <derivirana_varijabla naziv="DomainObject.Predmet.StrankaFormatedWithAdress_1"> FINA Regionalni centar Zagreb, Trg svibanjskih žrtava 1995. 1., 10000 Zagreb; HBOR Zagreb, Strosmayerov trg 9., 10000 Zagreb</derivirana_varijabla>
  </DomainObject.Predmet.StrankaFormatedWithAdress>
  <DomainObject.Predmet.StrankaFormatedWithAdressOIB>
    <izvorni_sadrzaj> FINA Regionalni centar Zagreb, OIB 85821130368, Trg svibanjskih žrtava 1995. 1., 10000 Zagreb; HBOR Zagreb, OIB 26702280390, Strosmayerov trg 9., 10000 Zagreb</izvorni_sadrzaj>
    <derivirana_varijabla naziv="DomainObject.Predmet.StrankaFormatedWithAdressOIB_1"> FINA Regionalni centar Zagreb, OIB 85821130368, Trg svibanjskih žrtava 1995. 1., 10000 Zagreb; HBOR Zagreb, OIB 26702280390, Strosmayerov trg 9., 10000 Zagreb</derivirana_varijabla>
  </DomainObject.Predmet.StrankaFormatedWithAdressOIB>
  <DomainObject.Predmet.StrankaWithAdress>
    <izvorni_sadrzaj>FINA Regionalni centar Zagreb Trg svibanjskih žrtava 1995. 1.,10000 Zagreb,HBOR Zagreb Strosmayerov trg 9.,10000 Zagreb</izvorni_sadrzaj>
    <derivirana_varijabla naziv="DomainObject.Predmet.StrankaWithAdress_1">FINA Regionalni centar Zagreb Trg svibanjskih žrtava 1995. 1.,10000 Zagreb,HBOR Zagreb Strosmayerov trg 9.,10000 Zagreb</derivirana_varijabla>
  </DomainObject.Predmet.StrankaWithAdress>
  <DomainObject.Predmet.StrankaWithAdressOIB>
    <izvorni_sadrzaj>FINA Regionalni centar Zagreb, OIB 85821130368, Trg svibanjskih žrtava 1995. 1.,10000 Zagreb,HBOR Zagreb, OIB 26702280390, Strosmayerov trg 9.,10000 Zagreb</izvorni_sadrzaj>
    <derivirana_varijabla naziv="DomainObject.Predmet.StrankaWithAdressOIB_1">FINA Regionalni centar Zagreb, OIB 85821130368, Trg svibanjskih žrtava 1995. 1.,10000 Zagreb,HBOR Zagreb, OIB 26702280390, Strosmayerov trg 9.,10000 Zagreb</derivirana_varijabla>
  </DomainObject.Predmet.StrankaWithAdressOIB>
  <DomainObject.Predmet.StrankaNazivFormated>
    <izvorni_sadrzaj>FINA Regionalni centar Zagreb,HBOR Zagreb</izvorni_sadrzaj>
    <derivirana_varijabla naziv="DomainObject.Predmet.StrankaNazivFormated_1">FINA Regionalni centar Zagreb,HBOR Zagreb</derivirana_varijabla>
  </DomainObject.Predmet.StrankaNazivFormated>
  <DomainObject.Predmet.StrankaNazivFormatedOIB>
    <izvorni_sadrzaj>FINA Regionalni centar Zagreb, OIB 85821130368,HBOR Zagreb, OIB 26702280390</izvorni_sadrzaj>
    <derivirana_varijabla naziv="DomainObject.Predmet.StrankaNazivFormatedOIB_1">FINA Regionalni centar Zagreb, OIB 85821130368,HBOR Zagreb,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HBOR Zagreb</item>
    </izvorni_sadrzaj>
    <derivirana_varijabla naziv="DomainObject.Predmet.StrankaListFormated_1">
      <item>FINA Regionalni centar Zagreb</item>
      <item>HBOR Zagreb</item>
    </derivirana_varijabla>
  </DomainObject.Predmet.StrankaListFormated>
  <DomainObject.Predmet.StrankaListFormatedOIB>
    <izvorni_sadrzaj>
      <item>FINA Regionalni centar Zagreb, OIB 85821130368</item>
      <item>HBOR Zagreb, OIB 26702280390</item>
    </izvorni_sadrzaj>
    <derivirana_varijabla naziv="DomainObject.Predmet.StrankaListFormatedOIB_1">
      <item>FINA Regionalni centar Zagreb, OIB 85821130368</item>
      <item>HBOR Zagreb, OIB 26702280390</item>
    </derivirana_varijabla>
  </DomainObject.Predmet.StrankaListFormatedOIB>
  <DomainObject.Predmet.StrankaListFormatedWithAdress>
    <izvorni_sadrzaj>
      <item>FINA Regionalni centar Zagreb, Trg svibanjskih žrtava 1995. 1., 10000 Zagreb</item>
      <item>HBOR Zagreb, Strosmayerov trg 9., 10000 Zagreb</item>
    </izvorni_sadrzaj>
    <derivirana_varijabla naziv="DomainObject.Predmet.StrankaListFormatedWithAdress_1">
      <item>FINA Regionalni centar Zagreb, Trg svibanjskih žrtava 1995. 1., 10000 Zagreb</item>
      <item>HBOR Zagreb, Strosmayerov trg 9.,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HBOR Zagreb, OIB 26702280390, Strosmayerov trg 9., 10000 Zagreb</item>
    </izvorni_sadrzaj>
    <derivirana_varijabla naziv="DomainObject.Predmet.StrankaListFormatedWithAdressOIB_1">
      <item>FINA Regionalni centar Zagreb, OIB 85821130368, Trg svibanjskih žrtava 1995. 1., 10000 Zagreb</item>
      <item>HBOR Zagreb, OIB 26702280390, Strosmayerov trg 9., 10000 Zagreb</item>
    </derivirana_varijabla>
  </DomainObject.Predmet.StrankaListFormatedWithAdressOIB>
  <DomainObject.Predmet.StrankaListNazivFormated>
    <izvorni_sadrzaj>
      <item>FINA Regionalni centar Zagreb</item>
      <item>HBOR Zagreb</item>
    </izvorni_sadrzaj>
    <derivirana_varijabla naziv="DomainObject.Predmet.StrankaListNazivFormated_1">
      <item>FINA Regionalni centar Zagreb</item>
      <item>HBOR Zagreb</item>
    </derivirana_varijabla>
  </DomainObject.Predmet.StrankaListNazivFormated>
  <DomainObject.Predmet.StrankaListNazivFormatedOIB>
    <izvorni_sadrzaj>
      <item>FINA Regionalni centar Zagreb, OIB 85821130368</item>
      <item>HBOR Zagreb, OIB 26702280390</item>
    </izvorni_sadrzaj>
    <derivirana_varijabla naziv="DomainObject.Predmet.StrankaListNazivFormatedOIB_1">
      <item>FINA Regionalni centar Zagreb, OIB 85821130368</item>
      <item>HBOR Zagreb, OIB 26702280390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</izvorni_sadrzaj>
    <derivirana_varijabla naziv="DomainObject.Predmet.OstaliListFormated_1">
      <item>Mario Vuglec</item>
    </derivirana_varijabla>
  </DomainObject.Predmet.OstaliListFormated>
  <DomainObject.Predmet.OstaliListFormatedOIB>
    <izvorni_sadrzaj>
      <item>Mario Vuglec, OIB 11540912449</item>
    </izvorni_sadrzaj>
    <derivirana_varijabla naziv="DomainObject.Predmet.OstaliListFormatedOIB_1">
      <item>Mario Vuglec, OIB 11540912449</item>
    </derivirana_varijabla>
  </DomainObject.Predmet.OstaliListFormatedOIB>
  <DomainObject.Predmet.OstaliListFormatedWithAdress>
    <izvorni_sadrzaj>
      <item>Mario Vuglec, Donje Vino 1c, 49217 Donje Vino</item>
    </izvorni_sadrzaj>
    <derivirana_varijabla naziv="DomainObject.Predmet.OstaliListFormatedWithAdress_1">
      <item>Mario Vuglec, Donje Vino 1c, 49217 Donje Vino</item>
    </derivirana_varijabla>
  </DomainObject.Predmet.OstaliListFormatedWithAdress>
  <DomainObject.Predmet.OstaliListFormatedWithAdressOIB>
    <izvorni_sadrzaj>
      <item>Mario Vuglec, OIB 11540912449, Donje Vino 1c, 49217 Donje Vino</item>
    </izvorni_sadrzaj>
    <derivirana_varijabla naziv="DomainObject.Predmet.OstaliListFormatedWithAdressOIB_1">
      <item>Mario Vuglec, OIB 11540912449, Donje Vino 1c, 49217 Donje Vino</item>
    </derivirana_varijabla>
  </DomainObject.Predmet.OstaliListFormatedWithAdressOIB>
  <DomainObject.Predmet.OstaliListNazivFormated>
    <izvorni_sadrzaj>
      <item>Mario Vuglec</item>
    </izvorni_sadrzaj>
    <derivirana_varijabla naziv="DomainObject.Predmet.OstaliListNazivFormated_1">
      <item>Mario Vuglec</item>
    </derivirana_varijabla>
  </DomainObject.Predmet.OstaliListNazivFormated>
  <DomainObject.Predmet.OstaliListNazivFormatedOIB>
    <izvorni_sadrzaj>
      <item>Mario Vuglec, OIB 11540912449</item>
    </izvorni_sadrzaj>
    <derivirana_varijabla naziv="DomainObject.Predmet.OstaliListNazivFormatedOIB_1">
      <item>Mario Vuglec, OIB 11540912449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St-348/2018-14</izvorni_sadrzaj>
    <derivirana_varijabla naziv="DomainObject.PoslovniBrojDokumenta_1">St-348/2018-14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  <item>HBOR Zagreb</item>
    </izvorni_sadrzaj>
    <derivirana_varijabla naziv="DomainObject.Predmet.SudioniciListNaziv_1">
      <item>ZLATNI BREGI d.o.o.</item>
      <item>FINA Regionalni centar Zagreb</item>
      <item>Mario Vuglec</item>
      <item>HBOR Zagreb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88210-F945-42A4-9D4D-DE1BA7AD0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767</properties:Characters>
  <properties:Lines>45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2018-10-16T11:14:00Z</cp:lastPrinted>
  <dcterms:modified xmlns:xsi="http://www.w3.org/2001/XMLSchema-instance" xsi:type="dcterms:W3CDTF">2018-10-16T11:14:00Z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St-348/2018-14 / Odluka - Rješenje (odluka_St-348_2018-14.docx)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