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70fb" w14:paraId="63170fb" w:rsidRDefault="00442941" w:rsidP="00442941" w:rsidR="00442941" w:rsidRPr="00D450F2">
      <w:pPr>
        <w:spacing w:after="0"/>
        <w15:collapsed w:val="false"/>
        <w:rPr>
          <w:rFonts w:cs="Times New Roman" w:hAnsi="Times New Roman" w:ascii="Times New Roman"/>
          <w:b/>
          <w:sz w:val="24"/>
          <w:szCs w:val="24"/>
        </w:rPr>
      </w:pPr>
      <w:bookmarkStart w:name="_GoBack" w:id="0"/>
      <w:bookmarkEnd w:id="0"/>
      <w:r w:rsidRPr="00D450F2">
        <w:rPr>
          <w:rFonts w:cs="Times New Roman" w:hAnsi="Times New Roman" w:ascii="Times New Roman"/>
          <w:b/>
          <w:sz w:val="24"/>
          <w:szCs w:val="24"/>
        </w:rPr>
        <w:t>Stečajni upravitelj</w:t>
      </w:r>
    </w:p>
    <w:p w:rsidRDefault="00442941" w:rsidP="00442941" w:rsidR="00442941" w:rsidRPr="00D450F2">
      <w:pPr>
        <w:spacing w:after="0"/>
        <w:rPr>
          <w:rFonts w:cs="Times New Roman" w:hAnsi="Times New Roman" w:ascii="Times New Roman"/>
          <w:b/>
          <w:sz w:val="24"/>
          <w:szCs w:val="24"/>
        </w:rPr>
      </w:pPr>
      <w:r w:rsidRPr="00D450F2">
        <w:rPr>
          <w:rFonts w:cs="Times New Roman" w:hAnsi="Times New Roman" w:ascii="Times New Roman"/>
          <w:b/>
          <w:sz w:val="24"/>
          <w:szCs w:val="24"/>
        </w:rPr>
        <w:t>Tibor Toth</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Hribarov prilaz 10</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10 000 ZAGREB</w:t>
      </w:r>
    </w:p>
    <w:p w:rsidRDefault="00442941" w:rsidP="00442941" w:rsidR="00442941" w:rsidRPr="00D450F2">
      <w:pPr>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Mob: 091/525 - 9703</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 xml:space="preserve">e-mail: </w:t>
      </w:r>
      <w:hyperlink r:id="rId10" w:history="true">
        <w:r w:rsidRPr="00D450F2">
          <w:rPr>
            <w:rStyle w:val="Hiperveza"/>
            <w:rFonts w:cs="Times New Roman" w:hAnsi="Times New Roman" w:ascii="Times New Roman"/>
            <w:sz w:val="24"/>
            <w:szCs w:val="24"/>
          </w:rPr>
          <w:t>tibor.toth257@gmail.com</w:t>
        </w:r>
      </w:hyperlink>
    </w:p>
    <w:p w:rsidRDefault="00442941" w:rsidP="00442941" w:rsidR="00442941" w:rsidRPr="00D450F2">
      <w:pPr>
        <w:spacing w:after="0"/>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REPUBLIKA HRVATSKA</w:t>
      </w: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TRGOVAČKI SUD U ZAGREBU</w:t>
      </w:r>
    </w:p>
    <w:p w:rsidRDefault="00D450F2" w:rsidP="00D450F2" w:rsidR="00D450F2" w:rsidRPr="00D450F2">
      <w:pPr>
        <w:spacing w:lineRule="auto" w:line="276" w:after="0"/>
        <w:ind w:left="4956"/>
        <w:jc w:val="both"/>
        <w:rPr>
          <w:rFonts w:cs="Times New Roman" w:hAnsi="Times New Roman" w:ascii="Times New Roman"/>
          <w:b/>
          <w:sz w:val="24"/>
          <w:szCs w:val="24"/>
        </w:rPr>
      </w:pPr>
      <w:r w:rsidRPr="00D450F2">
        <w:rPr>
          <w:rFonts w:cs="Times New Roman" w:hAnsi="Times New Roman" w:ascii="Times New Roman"/>
          <w:b/>
          <w:sz w:val="24"/>
          <w:szCs w:val="24"/>
        </w:rPr>
        <w:t>Zagreb, Amruševa 2/II</w:t>
      </w:r>
    </w:p>
    <w:p w:rsidRDefault="00D450F2" w:rsidP="00D450F2" w:rsidR="00D450F2" w:rsidRPr="00D450F2">
      <w:pPr>
        <w:spacing w:lineRule="auto" w:line="276" w:after="0"/>
        <w:ind w:left="4956"/>
        <w:jc w:val="both"/>
        <w:rPr>
          <w:rFonts w:cs="Times New Roman" w:hAnsi="Times New Roman" w:ascii="Times New Roman"/>
          <w:sz w:val="24"/>
          <w:szCs w:val="24"/>
        </w:rPr>
      </w:pPr>
      <w:r w:rsidRPr="00D450F2">
        <w:rPr>
          <w:rFonts w:cs="Times New Roman" w:hAnsi="Times New Roman" w:ascii="Times New Roman"/>
          <w:sz w:val="24"/>
          <w:szCs w:val="24"/>
        </w:rPr>
        <w:t>Stečajni sudac</w:t>
      </w:r>
    </w:p>
    <w:p w:rsidRDefault="00D41D2E" w:rsidP="00D450F2" w:rsidR="00D450F2" w:rsidRPr="00D450F2">
      <w:pPr>
        <w:spacing w:lineRule="auto" w:line="276" w:after="0"/>
        <w:ind w:left="4956"/>
        <w:jc w:val="both"/>
        <w:rPr>
          <w:rFonts w:cs="Times New Roman" w:hAnsi="Times New Roman" w:ascii="Times New Roman"/>
          <w:sz w:val="24"/>
          <w:szCs w:val="24"/>
        </w:rPr>
      </w:pPr>
      <w:r>
        <w:rPr>
          <w:rFonts w:cs="Times New Roman" w:hAnsi="Times New Roman" w:ascii="Times New Roman"/>
          <w:sz w:val="24"/>
          <w:szCs w:val="24"/>
        </w:rPr>
        <w:t>Mihael Kovačić</w:t>
      </w:r>
    </w:p>
    <w:p w:rsidRDefault="00D450F2" w:rsidP="00D450F2" w:rsidR="00D450F2" w:rsidRPr="00D450F2">
      <w:pPr>
        <w:spacing w:lineRule="auto" w:line="276" w:after="0"/>
        <w:ind w:left="4956"/>
        <w:jc w:val="both"/>
        <w:rPr>
          <w:rFonts w:cs="Times New Roman" w:hAnsi="Times New Roman" w:ascii="Times New Roman"/>
          <w:b/>
          <w:sz w:val="24"/>
          <w:szCs w:val="24"/>
        </w:rPr>
      </w:pPr>
    </w:p>
    <w:p w:rsidRDefault="00F10A37" w:rsidP="00495EB6" w:rsidR="00D450F2" w:rsidRPr="00495EB6">
      <w:pPr>
        <w:spacing w:lineRule="auto" w:line="276" w:after="0"/>
        <w:ind w:left="4956"/>
        <w:jc w:val="both"/>
        <w:rPr>
          <w:rFonts w:cs="Times New Roman" w:hAnsi="Times New Roman" w:ascii="Times New Roman"/>
          <w:sz w:val="24"/>
          <w:szCs w:val="24"/>
        </w:rPr>
      </w:pPr>
      <w:r>
        <w:rPr>
          <w:rFonts w:cs="Times New Roman" w:hAnsi="Times New Roman" w:ascii="Times New Roman"/>
          <w:sz w:val="24"/>
          <w:szCs w:val="24"/>
        </w:rPr>
        <w:t xml:space="preserve">Posl. br. </w:t>
      </w:r>
      <w:r w:rsidR="00D41D2E">
        <w:rPr>
          <w:rFonts w:cs="Times New Roman" w:hAnsi="Times New Roman" w:ascii="Times New Roman"/>
          <w:sz w:val="24"/>
          <w:szCs w:val="24"/>
        </w:rPr>
        <w:t>3.St-6619</w:t>
      </w:r>
      <w:r w:rsidR="00495EB6">
        <w:rPr>
          <w:rFonts w:cs="Times New Roman" w:hAnsi="Times New Roman" w:ascii="Times New Roman"/>
          <w:sz w:val="24"/>
          <w:szCs w:val="24"/>
        </w:rPr>
        <w:t>/16</w:t>
      </w:r>
    </w:p>
    <w:p w:rsidRDefault="00D450F2" w:rsidP="00A66BEE" w:rsidR="00D450F2">
      <w:pPr>
        <w:spacing w:lineRule="auto" w:line="276"/>
        <w:jc w:val="both"/>
        <w:rPr>
          <w:rFonts w:cs="Arial" w:hAnsi="Arial" w:ascii="Arial"/>
          <w:sz w:val="20"/>
          <w:szCs w:val="20"/>
        </w:rPr>
      </w:pPr>
    </w:p>
    <w:p w:rsidRDefault="00DB7331" w:rsidP="00B11CC9" w:rsidR="00DB7331">
      <w:pPr>
        <w:spacing w:lineRule="auto" w:line="276"/>
        <w:rPr>
          <w:rFonts w:cs="Arial" w:hAnsi="Arial" w:ascii="Arial"/>
          <w:sz w:val="20"/>
          <w:szCs w:val="20"/>
        </w:rPr>
      </w:pPr>
    </w:p>
    <w:p w:rsidRDefault="008804D1" w:rsidP="00B11CC9" w:rsidR="008804D1">
      <w:pPr>
        <w:spacing w:lineRule="auto" w:line="276"/>
        <w:rPr>
          <w:rFonts w:cs="Arial" w:hAnsi="Arial" w:ascii="Arial"/>
          <w:sz w:val="20"/>
          <w:szCs w:val="20"/>
        </w:rPr>
      </w:pPr>
    </w:p>
    <w:p w:rsidRDefault="008804D1" w:rsidP="00B11CC9" w:rsidR="008804D1">
      <w:pPr>
        <w:spacing w:lineRule="auto" w:line="276"/>
        <w:rPr>
          <w:rFonts w:cs="Arial" w:hAnsi="Arial" w:ascii="Arial"/>
          <w:sz w:val="20"/>
          <w:szCs w:val="20"/>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616022" w:rsidP="00883815" w:rsidR="00616022">
      <w:pPr>
        <w:spacing w:lineRule="auto" w:line="276" w:after="0"/>
        <w:jc w:val="center"/>
        <w:rPr>
          <w:rFonts w:cs="Times New Roman" w:hAnsi="Times New Roman" w:ascii="Times New Roman"/>
          <w:b/>
          <w:sz w:val="24"/>
        </w:rPr>
      </w:pPr>
    </w:p>
    <w:p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IZVJEŠĆE</w:t>
      </w:r>
    </w:p>
    <w:p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STEČAJNOG UPRAVITELJA O GOSPODARSKOM POLOŽAJU</w:t>
      </w:r>
    </w:p>
    <w:p w:rsidRDefault="00C474DB" w:rsidP="00883815" w:rsidR="00883815" w:rsidRPr="00883815">
      <w:pPr>
        <w:spacing w:lineRule="auto" w:line="276" w:after="0"/>
        <w:jc w:val="center"/>
        <w:rPr>
          <w:rFonts w:cs="Times New Roman" w:hAnsi="Times New Roman" w:ascii="Times New Roman"/>
          <w:b/>
          <w:sz w:val="24"/>
        </w:rPr>
      </w:pPr>
      <w:r>
        <w:rPr>
          <w:rFonts w:cs="Times New Roman" w:hAnsi="Times New Roman" w:ascii="Times New Roman"/>
          <w:b/>
          <w:sz w:val="24"/>
        </w:rPr>
        <w:t xml:space="preserve">STEČAJNOG DUŽNIKA </w:t>
      </w:r>
      <w:r w:rsidR="001C45CE">
        <w:rPr>
          <w:rFonts w:cs="Times New Roman" w:hAnsi="Times New Roman" w:ascii="Times New Roman"/>
          <w:b/>
          <w:sz w:val="24"/>
        </w:rPr>
        <w:t>OMH RAZVITAK</w:t>
      </w:r>
      <w:r w:rsidR="00883815" w:rsidRPr="00883815">
        <w:rPr>
          <w:rFonts w:cs="Times New Roman" w:hAnsi="Times New Roman" w:ascii="Times New Roman"/>
          <w:b/>
          <w:sz w:val="24"/>
        </w:rPr>
        <w:t xml:space="preserve"> d.o.o. u stečaju</w:t>
      </w:r>
    </w:p>
    <w:p w:rsidRDefault="00883815" w:rsidP="00B11CC9" w:rsidR="00883815">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8804D1" w:rsidP="00B11CC9" w:rsidR="008804D1">
      <w:pPr>
        <w:spacing w:lineRule="auto" w:line="276"/>
        <w:rPr>
          <w:sz w:val="20"/>
          <w:szCs w:val="20"/>
        </w:rPr>
      </w:pPr>
    </w:p>
    <w:p w:rsidRDefault="00E07F83" w:rsidP="00CC68B2" w:rsidR="00CC68B2">
      <w:pPr>
        <w:spacing w:lineRule="auto" w:line="276"/>
        <w:jc w:val="center"/>
        <w:rPr>
          <w:rFonts w:cs="Times New Roman" w:hAnsi="Times New Roman" w:ascii="Times New Roman"/>
          <w:sz w:val="24"/>
          <w:szCs w:val="20"/>
        </w:rPr>
      </w:pPr>
      <w:r>
        <w:rPr>
          <w:rFonts w:cs="Times New Roman" w:hAnsi="Times New Roman" w:ascii="Times New Roman"/>
          <w:sz w:val="24"/>
          <w:szCs w:val="20"/>
        </w:rPr>
        <w:t>U Zagrebu,</w:t>
      </w:r>
      <w:r w:rsidR="00796938">
        <w:rPr>
          <w:rFonts w:cs="Times New Roman" w:hAnsi="Times New Roman" w:ascii="Times New Roman"/>
          <w:sz w:val="24"/>
          <w:szCs w:val="20"/>
        </w:rPr>
        <w:t xml:space="preserve"> </w:t>
      </w:r>
      <w:r w:rsidR="001C45CE">
        <w:rPr>
          <w:rFonts w:cs="Times New Roman" w:hAnsi="Times New Roman" w:ascii="Times New Roman"/>
          <w:sz w:val="24"/>
          <w:szCs w:val="20"/>
        </w:rPr>
        <w:t>06.11</w:t>
      </w:r>
      <w:r w:rsidR="00CC68B2">
        <w:rPr>
          <w:rFonts w:cs="Times New Roman" w:hAnsi="Times New Roman" w:ascii="Times New Roman"/>
          <w:sz w:val="24"/>
          <w:szCs w:val="20"/>
        </w:rPr>
        <w:t>.2017.</w:t>
      </w:r>
    </w:p>
    <w:p w:rsidRDefault="00BD2899" w:rsidP="005555EB" w:rsidR="00BD2899" w:rsidRPr="00BD2899">
      <w:pPr>
        <w:spacing w:lineRule="auto" w:line="276"/>
        <w:jc w:val="both"/>
        <w:rPr>
          <w:rFonts w:cs="Times New Roman" w:hAnsi="Times New Roman" w:ascii="Times New Roman"/>
          <w:sz w:val="24"/>
        </w:rPr>
      </w:pPr>
      <w:r w:rsidRPr="00BD2899">
        <w:rPr>
          <w:rFonts w:cs="Times New Roman" w:hAnsi="Times New Roman" w:ascii="Times New Roman"/>
          <w:sz w:val="24"/>
        </w:rPr>
        <w:lastRenderedPageBreak/>
        <w:t xml:space="preserve">Sukladno odredbi članka 227. Stečajnog zakona (u daljnjem tekstu: SZ), a temeljem Rješenja Trgovačkog suda u Zagrebu, posl.br. </w:t>
      </w:r>
      <w:r w:rsidR="00796938">
        <w:rPr>
          <w:rFonts w:cs="Times New Roman" w:hAnsi="Times New Roman" w:ascii="Times New Roman"/>
          <w:sz w:val="24"/>
        </w:rPr>
        <w:t>3</w:t>
      </w:r>
      <w:r>
        <w:rPr>
          <w:rFonts w:cs="Times New Roman" w:hAnsi="Times New Roman" w:ascii="Times New Roman"/>
          <w:sz w:val="24"/>
        </w:rPr>
        <w:t>.</w:t>
      </w:r>
      <w:r w:rsidRPr="00BD2899">
        <w:rPr>
          <w:rFonts w:cs="Times New Roman" w:hAnsi="Times New Roman" w:ascii="Times New Roman"/>
          <w:sz w:val="24"/>
        </w:rPr>
        <w:t>St-</w:t>
      </w:r>
      <w:r w:rsidR="00796938">
        <w:rPr>
          <w:rFonts w:cs="Times New Roman" w:hAnsi="Times New Roman" w:ascii="Times New Roman"/>
          <w:sz w:val="24"/>
        </w:rPr>
        <w:t>6619</w:t>
      </w:r>
      <w:r w:rsidRPr="00BD2899">
        <w:rPr>
          <w:rFonts w:cs="Times New Roman" w:hAnsi="Times New Roman" w:ascii="Times New Roman"/>
          <w:sz w:val="24"/>
        </w:rPr>
        <w:t xml:space="preserve">/16 od </w:t>
      </w:r>
      <w:r w:rsidR="00796938">
        <w:rPr>
          <w:rFonts w:cs="Times New Roman" w:hAnsi="Times New Roman" w:ascii="Times New Roman"/>
          <w:sz w:val="24"/>
        </w:rPr>
        <w:t>27.07</w:t>
      </w:r>
      <w:r>
        <w:rPr>
          <w:rFonts w:cs="Times New Roman" w:hAnsi="Times New Roman" w:ascii="Times New Roman"/>
          <w:sz w:val="24"/>
        </w:rPr>
        <w:t>.2017</w:t>
      </w:r>
      <w:r w:rsidRPr="00BD2899">
        <w:rPr>
          <w:rFonts w:cs="Times New Roman" w:hAnsi="Times New Roman" w:ascii="Times New Roman"/>
          <w:sz w:val="24"/>
        </w:rPr>
        <w:t xml:space="preserve">. godine, podnosim izvješće o gospodarskom položaju stečajnog dužnika </w:t>
      </w:r>
      <w:r w:rsidR="00796938">
        <w:rPr>
          <w:rFonts w:cs="Times New Roman" w:hAnsi="Times New Roman" w:ascii="Times New Roman"/>
          <w:sz w:val="24"/>
        </w:rPr>
        <w:t>OMH RAZVITAK</w:t>
      </w:r>
      <w:r w:rsidR="00057AE4">
        <w:rPr>
          <w:rFonts w:cs="Times New Roman" w:hAnsi="Times New Roman" w:ascii="Times New Roman"/>
          <w:sz w:val="24"/>
        </w:rPr>
        <w:t xml:space="preserve"> </w:t>
      </w:r>
      <w:r w:rsidRPr="00BD2899">
        <w:rPr>
          <w:rFonts w:cs="Times New Roman" w:hAnsi="Times New Roman" w:ascii="Times New Roman"/>
          <w:sz w:val="24"/>
        </w:rPr>
        <w:t>d.o.o. u stečaju kako slijedi:</w:t>
      </w:r>
    </w:p>
    <w:p w:rsidRDefault="00B05473" w:rsidP="00B05473" w:rsidR="00B05473">
      <w:pPr>
        <w:spacing w:lineRule="auto" w:line="276"/>
        <w:jc w:val="both"/>
        <w:rPr>
          <w:b/>
          <w:u w:val="single"/>
        </w:rPr>
      </w:pPr>
    </w:p>
    <w:p w:rsidRDefault="00B05473" w:rsidP="00B05473" w:rsidR="00B05473" w:rsidRPr="00B05473">
      <w:pPr>
        <w:spacing w:lineRule="auto" w:line="276"/>
        <w:jc w:val="both"/>
        <w:rPr>
          <w:rFonts w:cs="Times New Roman" w:hAnsi="Times New Roman" w:ascii="Times New Roman"/>
          <w:b/>
          <w:sz w:val="24"/>
          <w:u w:val="single"/>
        </w:rPr>
      </w:pPr>
      <w:r w:rsidRPr="00B05473">
        <w:rPr>
          <w:rFonts w:cs="Times New Roman" w:hAnsi="Times New Roman" w:ascii="Times New Roman"/>
          <w:b/>
          <w:sz w:val="24"/>
          <w:u w:val="single"/>
        </w:rPr>
        <w:t>1. UVODNE NAPOMENE</w:t>
      </w:r>
    </w:p>
    <w:p w:rsidRDefault="00B05473" w:rsidP="00B05473" w:rsidR="00B05473" w:rsidRPr="00B05473">
      <w:pPr>
        <w:spacing w:lineRule="auto" w:line="276"/>
        <w:jc w:val="both"/>
        <w:rPr>
          <w:rFonts w:cs="Times New Roman" w:hAnsi="Times New Roman" w:ascii="Times New Roman"/>
          <w:sz w:val="24"/>
        </w:rPr>
      </w:pPr>
    </w:p>
    <w:p w:rsidRDefault="00796938" w:rsidP="00796938" w:rsidR="00796938" w:rsidRPr="00796938">
      <w:pPr>
        <w:spacing w:lineRule="auto" w:line="276"/>
        <w:jc w:val="both"/>
        <w:rPr>
          <w:rFonts w:cs="Times New Roman" w:hAnsi="Times New Roman" w:ascii="Times New Roman"/>
          <w:sz w:val="24"/>
        </w:rPr>
      </w:pPr>
      <w:r w:rsidRPr="00796938">
        <w:rPr>
          <w:rFonts w:cs="Times New Roman" w:hAnsi="Times New Roman" w:ascii="Times New Roman"/>
          <w:sz w:val="24"/>
        </w:rPr>
        <w:t>Stečajni postupak u ovom predmetu pokrenut je nakon obustave skraćenog stečajnog postupka, koji se vodio pod brojem St-4493/2015, a na prijedlog Republike Hrvatske, Ministarstva financija, Porezne uprave. Rješenjem ovoga suda posl. broj St-6619/2016 od 21. ožujka 2017. pokrenut je prethodni postupak nad dužnikom, imenovan privremeni stečajni upravitelj te odr</w:t>
      </w:r>
      <w:r>
        <w:rPr>
          <w:rFonts w:cs="Times New Roman" w:hAnsi="Times New Roman" w:ascii="Times New Roman"/>
          <w:sz w:val="24"/>
        </w:rPr>
        <w:t xml:space="preserve">žano ročište 12. travnja 2017. </w:t>
      </w:r>
    </w:p>
    <w:p w:rsidRDefault="00796938" w:rsidP="00796938" w:rsidR="00796938" w:rsidRPr="00796938">
      <w:pPr>
        <w:spacing w:lineRule="auto" w:line="276"/>
        <w:jc w:val="both"/>
        <w:rPr>
          <w:rFonts w:cs="Times New Roman" w:hAnsi="Times New Roman" w:ascii="Times New Roman"/>
          <w:sz w:val="24"/>
        </w:rPr>
      </w:pPr>
      <w:r w:rsidRPr="00796938">
        <w:rPr>
          <w:rFonts w:cs="Times New Roman" w:hAnsi="Times New Roman" w:ascii="Times New Roman"/>
          <w:sz w:val="24"/>
        </w:rPr>
        <w:t>Na ročištu radi izjašnjenja o prijedlogu za otvaranje stečajnog postupka, koje je spojeno s ročištem radi rasprave o uvjetima za otvaranje stečajnog postupka, privremeni stečajni upravitelj podnio je izvješće u kojemu je detaljno popisao imovinu dužnika, koja se sastoji od brojnih nekretnina, utvrdio da su ispunjeni stečajni razlozi jer je račun dužnika u blokadi duže od 60 dana, što predstavlja stečajni razlog nesposobnosti za plaćanje propisan odredbom članka 6. stavak 1. Stečajnog zakona (NN 71/15; nastavno: SZ) te je predložio da se stečajni postupak otvori jer dužnik ima dovoljno imovine za pokri</w:t>
      </w:r>
      <w:r>
        <w:rPr>
          <w:rFonts w:cs="Times New Roman" w:hAnsi="Times New Roman" w:ascii="Times New Roman"/>
          <w:sz w:val="24"/>
        </w:rPr>
        <w:t>će troškova stečajnog postupka.</w:t>
      </w:r>
    </w:p>
    <w:p w:rsidRDefault="00796938" w:rsidP="00796938" w:rsidR="00796938" w:rsidRPr="00796938">
      <w:pPr>
        <w:spacing w:lineRule="auto" w:line="276"/>
        <w:jc w:val="both"/>
        <w:rPr>
          <w:rFonts w:cs="Times New Roman" w:hAnsi="Times New Roman" w:ascii="Times New Roman"/>
          <w:sz w:val="24"/>
        </w:rPr>
      </w:pPr>
      <w:r w:rsidRPr="00796938">
        <w:rPr>
          <w:rFonts w:cs="Times New Roman" w:hAnsi="Times New Roman" w:ascii="Times New Roman"/>
          <w:sz w:val="24"/>
        </w:rPr>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w:t>
      </w:r>
      <w:r>
        <w:rPr>
          <w:rFonts w:cs="Times New Roman" w:hAnsi="Times New Roman" w:ascii="Times New Roman"/>
          <w:sz w:val="24"/>
        </w:rPr>
        <w:t>meljem članka 11. stavak 5. SZ.</w:t>
      </w:r>
      <w:r w:rsidRPr="00796938">
        <w:rPr>
          <w:rFonts w:cs="Times New Roman" w:hAnsi="Times New Roman" w:ascii="Times New Roman"/>
          <w:sz w:val="24"/>
        </w:rPr>
        <w:tab/>
      </w:r>
    </w:p>
    <w:p w:rsidRDefault="00796938" w:rsidP="00796938" w:rsidR="00796938">
      <w:pPr>
        <w:spacing w:lineRule="auto" w:line="276"/>
        <w:jc w:val="both"/>
        <w:rPr>
          <w:rFonts w:cs="Times New Roman" w:hAnsi="Times New Roman" w:ascii="Times New Roman"/>
          <w:sz w:val="24"/>
        </w:rPr>
      </w:pPr>
      <w:r w:rsidRPr="00796938">
        <w:rPr>
          <w:rFonts w:cs="Times New Roman" w:hAnsi="Times New Roman" w:ascii="Times New Roman"/>
          <w:sz w:val="24"/>
        </w:rPr>
        <w:t xml:space="preserve">Ovaj sud nije prihvatio prijedlog </w:t>
      </w:r>
      <w:r w:rsidR="007F2B98">
        <w:rPr>
          <w:rFonts w:cs="Times New Roman" w:hAnsi="Times New Roman" w:ascii="Times New Roman"/>
          <w:sz w:val="24"/>
        </w:rPr>
        <w:t xml:space="preserve">privremenog </w:t>
      </w:r>
      <w:r w:rsidRPr="00796938">
        <w:rPr>
          <w:rFonts w:cs="Times New Roman" w:hAnsi="Times New Roman" w:ascii="Times New Roman"/>
          <w:sz w:val="24"/>
        </w:rPr>
        <w:t>stečajnog upravitelja za otvaranjem stečajnog postupka, budući da je uvidom u priložene vlasničke listove za sve nekretnine u vlasništvu stečajnog dužnika utvrđeno da je na svim nekretninama temeljem rješenja suca istrage Županijskog suda u Zagrebu posl. broj Kir-Us-239/12 određena privremena mjera osiguranja zabranom otuđenja i opterećenja nekretnina. Iz navedenog proizlazi da su sve navedene nekretnine stečajnog dužnika trenutno izvan pravnog prometa, dakle neunovčive, a druge imovine dužnik ne posjeduje, što posljedično dalje znači da dužnik nema imovine dostatne barem za namirenje troškova stečajnog postupka koji bi se eventualno otvorio, stoga su rješenjem ovoga suda isti broj od 7. lipnja 2017. pozvane su osobe koje imaju pravni interes na uplatu predujma troškova sukladno članku 132. stavak 1. SZ te je Republika Hrvatska</w:t>
      </w:r>
      <w:r w:rsidR="00265BB9">
        <w:rPr>
          <w:rFonts w:cs="Times New Roman" w:hAnsi="Times New Roman" w:ascii="Times New Roman"/>
          <w:sz w:val="24"/>
        </w:rPr>
        <w:t>, Ministarstvo Financija</w:t>
      </w:r>
      <w:r w:rsidRPr="00796938">
        <w:rPr>
          <w:rFonts w:cs="Times New Roman" w:hAnsi="Times New Roman" w:ascii="Times New Roman"/>
          <w:sz w:val="24"/>
        </w:rPr>
        <w:t xml:space="preserve"> navedeni predujam i uplatila, čime su se stekli uvjeti za otvaranje ovog stečajnog postupka budući da je na temelju izvješća privremenog stečajnog upravitelja utvrđeno da postoje stečajni razlozi jer dužnik ima nepodmirene evidentirane obveze u iznosu od 651.945,87 kn te mu je račun na dan 29. ožujka 2017. u neprekidnoj blokadi 1856 dana.</w:t>
      </w:r>
    </w:p>
    <w:p w:rsidRDefault="00796938" w:rsidP="00796938" w:rsidR="00796938">
      <w:pPr>
        <w:spacing w:lineRule="auto" w:line="276"/>
        <w:jc w:val="both"/>
        <w:rPr>
          <w:b/>
          <w:u w:val="single"/>
        </w:rPr>
      </w:pPr>
    </w:p>
    <w:p w:rsidRDefault="00796938" w:rsidP="00E43D3A" w:rsidR="00796938">
      <w:pPr>
        <w:spacing w:lineRule="auto" w:line="276"/>
        <w:jc w:val="both"/>
        <w:rPr>
          <w:rFonts w:cs="Times New Roman" w:hAnsi="Times New Roman" w:ascii="Times New Roman"/>
          <w:b/>
          <w:sz w:val="24"/>
          <w:szCs w:val="24"/>
          <w:u w:val="single"/>
        </w:rPr>
      </w:pPr>
    </w:p>
    <w:p w:rsidRDefault="00E43D3A" w:rsidP="00E43D3A" w:rsidR="00E43D3A" w:rsidRPr="00E43D3A">
      <w:pPr>
        <w:spacing w:lineRule="auto" w:line="276"/>
        <w:jc w:val="both"/>
        <w:rPr>
          <w:rFonts w:cs="Times New Roman" w:hAnsi="Times New Roman" w:ascii="Times New Roman"/>
          <w:b/>
          <w:sz w:val="24"/>
          <w:szCs w:val="24"/>
          <w:u w:val="single"/>
        </w:rPr>
      </w:pPr>
      <w:r w:rsidRPr="00E43D3A">
        <w:rPr>
          <w:rFonts w:cs="Times New Roman" w:hAnsi="Times New Roman" w:ascii="Times New Roman"/>
          <w:b/>
          <w:sz w:val="24"/>
          <w:szCs w:val="24"/>
          <w:u w:val="single"/>
        </w:rPr>
        <w:lastRenderedPageBreak/>
        <w:t>2. OSNOVNI PODACI O STEČAJNOM DUŽNIKU</w:t>
      </w:r>
    </w:p>
    <w:p w:rsidRDefault="00E43D3A" w:rsidP="00E43D3A" w:rsidR="00E43D3A" w:rsidRPr="00E43D3A">
      <w:pPr>
        <w:spacing w:lineRule="auto" w:line="276"/>
        <w:jc w:val="both"/>
        <w:rPr>
          <w:rFonts w:cs="Times New Roman" w:hAnsi="Times New Roman" w:ascii="Times New Roman"/>
          <w:sz w:val="24"/>
          <w:szCs w:val="24"/>
        </w:rPr>
      </w:pPr>
    </w:p>
    <w:p w:rsidRDefault="00221F1F" w:rsidP="00E43D3A" w:rsidR="00E43D3A" w:rsidRPr="00E43D3A">
      <w:pPr>
        <w:pStyle w:val="Uvuenotijeloteksta"/>
        <w:spacing w:lineRule="auto" w:line="276"/>
        <w:ind w:firstLine="0"/>
        <w:rPr>
          <w:rFonts w:cs="Times New Roman" w:hAnsi="Times New Roman" w:ascii="Times New Roman"/>
          <w:b/>
          <w:bCs/>
        </w:rPr>
      </w:pPr>
      <w:r>
        <w:rPr>
          <w:rFonts w:cs="Times New Roman" w:hAnsi="Times New Roman" w:ascii="Times New Roman"/>
          <w:b/>
          <w:bCs/>
        </w:rPr>
        <w:t>STANJE UPISA U SUDSKOM REGISTRU</w:t>
      </w:r>
    </w:p>
    <w:p w:rsidRDefault="00BD2899" w:rsidP="00BD2899" w:rsidR="00BD2899">
      <w:pPr>
        <w:spacing w:lineRule="auto" w:line="276"/>
        <w:jc w:val="both"/>
        <w:rPr>
          <w:rFonts w:cs="Times New Roman" w:hAnsi="Times New Roman" w:ascii="Times New Roman"/>
          <w:sz w:val="24"/>
          <w:szCs w:val="20"/>
        </w:rPr>
      </w:pPr>
    </w:p>
    <w:p w:rsidRDefault="00796938" w:rsidP="00796938" w:rsidR="00796938"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Uvido</w:t>
      </w:r>
      <w:r>
        <w:rPr>
          <w:rFonts w:cs="Times New Roman" w:hAnsi="Times New Roman" w:ascii="Times New Roman"/>
        </w:rPr>
        <w:t>m u izvadak iz sudskog regist</w:t>
      </w:r>
      <w:r w:rsidRPr="004F768D">
        <w:rPr>
          <w:rFonts w:cs="Times New Roman" w:hAnsi="Times New Roman" w:ascii="Times New Roman"/>
        </w:rPr>
        <w:t xml:space="preserve">ra utvrdio sam da je trgovačko društvo </w:t>
      </w:r>
      <w:r>
        <w:rPr>
          <w:rFonts w:cs="Times New Roman" w:hAnsi="Times New Roman" w:ascii="Times New Roman"/>
          <w:b/>
        </w:rPr>
        <w:t>OMH RAZVITAK</w:t>
      </w:r>
      <w:r w:rsidRPr="006F3A39">
        <w:rPr>
          <w:rFonts w:cs="Times New Roman" w:hAnsi="Times New Roman" w:ascii="Times New Roman"/>
          <w:b/>
        </w:rPr>
        <w:t>, društvo s</w:t>
      </w:r>
      <w:r>
        <w:rPr>
          <w:rFonts w:cs="Times New Roman" w:hAnsi="Times New Roman" w:ascii="Times New Roman"/>
          <w:b/>
        </w:rPr>
        <w:t xml:space="preserve"> ograničenom odgovornošću za poslovna savjetovanja</w:t>
      </w:r>
      <w:r>
        <w:rPr>
          <w:rFonts w:cs="Times New Roman" w:hAnsi="Times New Roman" w:ascii="Times New Roman"/>
        </w:rPr>
        <w:t>, Zagreb, Trumbićeva 6</w:t>
      </w:r>
      <w:r w:rsidRPr="006F3A39">
        <w:rPr>
          <w:rFonts w:cs="Times New Roman" w:hAnsi="Times New Roman" w:ascii="Times New Roman"/>
        </w:rPr>
        <w:t xml:space="preserve">, OIB </w:t>
      </w:r>
      <w:r>
        <w:rPr>
          <w:rFonts w:cs="Times New Roman" w:hAnsi="Times New Roman" w:ascii="Times New Roman"/>
        </w:rPr>
        <w:t>13113990458</w:t>
      </w:r>
      <w:r w:rsidRPr="006F3A39">
        <w:rPr>
          <w:rFonts w:cs="Times New Roman" w:hAnsi="Times New Roman" w:ascii="Times New Roman"/>
        </w:rPr>
        <w:t>, upisano u Sudskom registru kod Trgov</w:t>
      </w:r>
      <w:r w:rsidRPr="004F768D">
        <w:rPr>
          <w:rFonts w:cs="Times New Roman" w:hAnsi="Times New Roman" w:ascii="Times New Roman"/>
        </w:rPr>
        <w:t>ačkog suda u Zagrebu</w:t>
      </w:r>
      <w:r>
        <w:rPr>
          <w:rFonts w:cs="Times New Roman" w:hAnsi="Times New Roman" w:ascii="Times New Roman"/>
        </w:rPr>
        <w:t xml:space="preserve"> pod </w:t>
      </w:r>
      <w:r w:rsidRPr="004F768D">
        <w:rPr>
          <w:rFonts w:cs="Times New Roman" w:hAnsi="Times New Roman" w:ascii="Times New Roman"/>
        </w:rPr>
        <w:t xml:space="preserve">MBS: </w:t>
      </w:r>
      <w:r w:rsidRPr="005254F2">
        <w:rPr>
          <w:rFonts w:cs="Times New Roman" w:hAnsi="Times New Roman" w:ascii="Times New Roman"/>
        </w:rPr>
        <w:t>080730882</w:t>
      </w:r>
      <w:r w:rsidRPr="004F768D">
        <w:rPr>
          <w:rFonts w:cs="Times New Roman" w:hAnsi="Times New Roman" w:ascii="Times New Roman"/>
        </w:rPr>
        <w:t>.</w:t>
      </w:r>
    </w:p>
    <w:p w:rsidRDefault="00796938" w:rsidP="00796938" w:rsidR="00796938" w:rsidRPr="004F768D">
      <w:pPr>
        <w:pStyle w:val="Uvuenotijeloteksta"/>
        <w:spacing w:lineRule="auto" w:line="276"/>
        <w:ind w:firstLine="0"/>
        <w:jc w:val="both"/>
        <w:rPr>
          <w:rFonts w:cs="Times New Roman" w:hAnsi="Times New Roman" w:ascii="Times New Roman"/>
        </w:rPr>
      </w:pPr>
    </w:p>
    <w:p w:rsidRDefault="00796938" w:rsidP="00796938" w:rsidR="00796938"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 xml:space="preserve">Društvo je osnovano temeljem </w:t>
      </w:r>
      <w:r>
        <w:rPr>
          <w:rFonts w:cs="Times New Roman" w:hAnsi="Times New Roman" w:ascii="Times New Roman"/>
        </w:rPr>
        <w:t>Izjave o osnivanju društva s ograničenom odgovornošću od 28.04.2010. godine.</w:t>
      </w:r>
    </w:p>
    <w:p w:rsidRDefault="00796938" w:rsidP="00796938" w:rsidR="00796938" w:rsidRPr="004F768D">
      <w:pPr>
        <w:pStyle w:val="Uvuenotijeloteksta"/>
        <w:spacing w:lineRule="auto" w:line="276"/>
        <w:ind w:firstLine="0"/>
        <w:jc w:val="both"/>
        <w:rPr>
          <w:rFonts w:cs="Times New Roman" w:hAnsi="Times New Roman" w:ascii="Times New Roman"/>
        </w:rPr>
      </w:pPr>
    </w:p>
    <w:p w:rsidRDefault="00796938" w:rsidP="00796938" w:rsidR="00796938"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Temeljni kapital društva iznosi 20.000,00 kuna.</w:t>
      </w:r>
    </w:p>
    <w:p w:rsidRDefault="009F7C30" w:rsidP="00796938" w:rsidR="009F7C30">
      <w:pPr>
        <w:pStyle w:val="Uvuenotijeloteksta"/>
        <w:spacing w:lineRule="auto" w:line="276"/>
        <w:ind w:firstLine="0"/>
        <w:jc w:val="both"/>
        <w:rPr>
          <w:rFonts w:cs="Times New Roman" w:hAnsi="Times New Roman" w:ascii="Times New Roman"/>
        </w:rPr>
      </w:pPr>
    </w:p>
    <w:p w:rsidRDefault="00796938" w:rsidP="00796938" w:rsidR="00796938" w:rsidRPr="004F768D">
      <w:pPr>
        <w:pStyle w:val="Uvuenotijeloteksta"/>
        <w:spacing w:lineRule="auto" w:line="276"/>
        <w:ind w:firstLine="0"/>
        <w:jc w:val="both"/>
        <w:rPr>
          <w:rFonts w:cs="Times New Roman" w:hAnsi="Times New Roman" w:ascii="Times New Roman"/>
        </w:rPr>
      </w:pPr>
      <w:r w:rsidRPr="004F768D">
        <w:rPr>
          <w:rFonts w:cs="Times New Roman" w:hAnsi="Times New Roman" w:ascii="Times New Roman"/>
        </w:rPr>
        <w:t>Predmet poslovanja društva čine slijedeće djelatnosti:</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posredovanje u prometu nekretnina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poslovanje nekretninama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promidžba (reklama i propaganda)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istraživanje tržišta i ispitivanje javnog mnijenja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savjetovanje u vezi s poslovanjem i upravljanjem</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projektiranje, građenje, uporaba i uklanjanje građevina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nadzor nad gradnjom</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iznajmljivanje strojeva i opreme bez rukovatelja i predmeta za osobnu uporabu i kućanstvo</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kupnja i prodaja robe</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obavljanje trgovačkog posredovanja na domaćem i stranom tržištu</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zastupanje inozemnih tvrtki</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računovodstveni poslovi</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savjetovanje u gospodarstvu</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financiranje komercijalnih usluga, uključujući izvozno financiranje na osnovi otkupa s diskontom i bez regresa dugoročnih nedospjelih potraživanja osiguranih financijskim instrumentima (engl. forfeiting)</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otkup potraživanja sa regresom ili bez njega (engl. factoring)</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usluge vezane za poslove kreditiranja: prikupljanje podataka, izrada analiza i davanje informacija o kreditnoj sposobnosti pravnih i fizičkih osoba koje samostalno obavljaju djelatnosti</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posredovanje pri sklapanju poslova na novčanom tržištu</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savjetovanje pravnih osoba glede strukture kapitala, poslovne strategije i sličnih pitanja, te pružanje usluga koje se odnose na poslovna spajanja i stjecanje dionica i poslovnih udjela u drugim društvima</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turističke usluge u nautičkom turizmu</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lastRenderedPageBreak/>
        <w:t>turističke usluge u ostalim oblicima turističke ponude</w:t>
      </w:r>
    </w:p>
    <w:p w:rsidRDefault="00796938" w:rsidP="00796938" w:rsidR="00796938">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ostale turističke usluge</w:t>
      </w:r>
    </w:p>
    <w:p w:rsidRDefault="00796938" w:rsidP="00796938" w:rsidR="00796938" w:rsidRPr="00AE1F39">
      <w:pPr>
        <w:pStyle w:val="Uvuenotijeloteksta"/>
        <w:numPr>
          <w:ilvl w:val="0"/>
          <w:numId w:val="11"/>
        </w:numPr>
        <w:spacing w:lineRule="auto" w:line="276"/>
        <w:jc w:val="both"/>
        <w:rPr>
          <w:rFonts w:cs="Times New Roman" w:hAnsi="Times New Roman" w:ascii="Times New Roman"/>
        </w:rPr>
      </w:pPr>
      <w:r>
        <w:rPr>
          <w:rFonts w:cs="Times New Roman" w:hAnsi="Times New Roman" w:ascii="Times New Roman"/>
        </w:rPr>
        <w:t>turističke usluge koje uključuju športsko-rekreativne ili pustolovne aktivnosti</w:t>
      </w:r>
    </w:p>
    <w:p w:rsidRDefault="00796938" w:rsidP="00796938" w:rsidR="00796938" w:rsidRPr="004F768D">
      <w:pPr>
        <w:pStyle w:val="Uvuenotijeloteksta"/>
        <w:spacing w:lineRule="auto" w:line="276"/>
        <w:jc w:val="both"/>
        <w:rPr>
          <w:rFonts w:cs="Times New Roman" w:hAnsi="Times New Roman" w:ascii="Times New Roman"/>
        </w:rPr>
      </w:pPr>
    </w:p>
    <w:p w:rsidRDefault="00796938" w:rsidP="00796938" w:rsidR="00796938" w:rsidRPr="004F768D">
      <w:pPr>
        <w:pStyle w:val="Uvuenotijeloteksta"/>
        <w:spacing w:lineRule="auto" w:line="276"/>
        <w:ind w:firstLine="0"/>
        <w:jc w:val="both"/>
        <w:rPr>
          <w:rFonts w:cs="Times New Roman" w:hAnsi="Times New Roman" w:ascii="Times New Roman"/>
        </w:rPr>
      </w:pPr>
      <w:r>
        <w:rPr>
          <w:rFonts w:cs="Times New Roman" w:hAnsi="Times New Roman" w:ascii="Times New Roman"/>
        </w:rPr>
        <w:t>Trenutni o</w:t>
      </w:r>
      <w:r w:rsidRPr="004F768D">
        <w:rPr>
          <w:rFonts w:cs="Times New Roman" w:hAnsi="Times New Roman" w:ascii="Times New Roman"/>
        </w:rPr>
        <w:t>snivač / član društva je:</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b/>
        </w:rPr>
        <w:t xml:space="preserve">Brian Alfonso Fuentes, </w:t>
      </w:r>
      <w:r>
        <w:rPr>
          <w:rFonts w:cs="Times New Roman" w:hAnsi="Times New Roman" w:ascii="Times New Roman"/>
        </w:rPr>
        <w:t xml:space="preserve">OIB: </w:t>
      </w:r>
      <w:r w:rsidRPr="001C0642">
        <w:rPr>
          <w:rFonts w:cs="Times New Roman" w:hAnsi="Times New Roman" w:ascii="Times New Roman"/>
        </w:rPr>
        <w:t>94930132517</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rPr>
        <w:t>Gvatemala, Guatemala City, 13 Cale 7-65 Zona 9</w:t>
      </w:r>
      <w:r w:rsidRPr="00AE1F39">
        <w:rPr>
          <w:rFonts w:cs="Times New Roman" w:hAnsi="Times New Roman" w:ascii="Times New Roman"/>
        </w:rPr>
        <w:t xml:space="preserve"> </w:t>
      </w:r>
    </w:p>
    <w:p w:rsidRDefault="00796938" w:rsidP="00796938" w:rsidR="00796938" w:rsidRPr="00AE1F39">
      <w:pPr>
        <w:pStyle w:val="Uvuenotijeloteksta"/>
        <w:spacing w:lineRule="auto" w:line="276"/>
        <w:ind w:firstLine="0" w:left="708"/>
        <w:rPr>
          <w:rFonts w:cs="Times New Roman" w:hAnsi="Times New Roman" w:ascii="Times New Roman"/>
        </w:rPr>
      </w:pPr>
      <w:r w:rsidRPr="00AE1F39">
        <w:rPr>
          <w:rFonts w:cs="Times New Roman" w:hAnsi="Times New Roman" w:ascii="Times New Roman"/>
        </w:rPr>
        <w:t xml:space="preserve">- </w:t>
      </w:r>
      <w:r>
        <w:rPr>
          <w:rFonts w:cs="Times New Roman" w:hAnsi="Times New Roman" w:ascii="Times New Roman"/>
        </w:rPr>
        <w:t>član društva</w:t>
      </w:r>
      <w:r w:rsidRPr="00AE1F39">
        <w:rPr>
          <w:rFonts w:cs="Times New Roman" w:hAnsi="Times New Roman" w:ascii="Times New Roman"/>
        </w:rPr>
        <w:t xml:space="preserve"> </w:t>
      </w:r>
    </w:p>
    <w:p w:rsidRDefault="00796938" w:rsidP="00796938" w:rsidR="00796938">
      <w:pPr>
        <w:pStyle w:val="Uvuenotijeloteksta"/>
        <w:spacing w:lineRule="auto" w:line="276"/>
        <w:ind w:firstLine="0"/>
        <w:rPr>
          <w:rFonts w:cs="Times New Roman" w:hAnsi="Times New Roman" w:ascii="Times New Roman"/>
          <w:b/>
        </w:rPr>
      </w:pPr>
    </w:p>
    <w:p w:rsidRDefault="00796938" w:rsidP="00796938" w:rsidR="00796938">
      <w:pPr>
        <w:pStyle w:val="Uvuenotijeloteksta"/>
        <w:spacing w:lineRule="auto" w:line="276"/>
        <w:ind w:firstLine="0"/>
        <w:rPr>
          <w:rFonts w:cs="Times New Roman" w:hAnsi="Times New Roman" w:ascii="Times New Roman"/>
        </w:rPr>
      </w:pPr>
      <w:r w:rsidRPr="00351D42">
        <w:rPr>
          <w:rFonts w:cs="Times New Roman" w:hAnsi="Times New Roman" w:ascii="Times New Roman"/>
        </w:rPr>
        <w:t>Bivši osnivač / član društva je:</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b/>
        </w:rPr>
        <w:t xml:space="preserve">Omar Ari Montenegro Hernandez, </w:t>
      </w:r>
      <w:r>
        <w:rPr>
          <w:rFonts w:cs="Times New Roman" w:hAnsi="Times New Roman" w:ascii="Times New Roman"/>
        </w:rPr>
        <w:t>OIB: 99115347793</w:t>
      </w:r>
    </w:p>
    <w:p w:rsidRDefault="00796938" w:rsidP="00796938" w:rsidR="00796938">
      <w:pPr>
        <w:pStyle w:val="Uvuenotijeloteksta"/>
        <w:spacing w:lineRule="auto" w:line="276"/>
        <w:rPr>
          <w:rFonts w:cs="Times New Roman" w:hAnsi="Times New Roman" w:ascii="Times New Roman"/>
        </w:rPr>
      </w:pPr>
      <w:r>
        <w:rPr>
          <w:rFonts w:cs="Times New Roman" w:hAnsi="Times New Roman" w:ascii="Times New Roman"/>
        </w:rPr>
        <w:t>Meksiko, C Jaca 6 504, Col Santa Cruz Atoyac 3310, Benito Juarez, D.F. Meksiko</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rPr>
        <w:t>-jedini osnivač d.o.o.</w:t>
      </w:r>
    </w:p>
    <w:p w:rsidRDefault="00796938" w:rsidP="00796938" w:rsidR="00796938" w:rsidRPr="00351D42">
      <w:pPr>
        <w:pStyle w:val="Uvuenotijeloteksta"/>
        <w:spacing w:lineRule="auto" w:line="276"/>
        <w:ind w:firstLine="0"/>
        <w:rPr>
          <w:rFonts w:cs="Times New Roman" w:hAnsi="Times New Roman" w:ascii="Times New Roman"/>
        </w:rPr>
      </w:pPr>
    </w:p>
    <w:p w:rsidRDefault="00796938" w:rsidP="00796938" w:rsidR="00796938">
      <w:pPr>
        <w:pStyle w:val="Uvuenotijeloteksta"/>
        <w:spacing w:lineRule="auto" w:line="276"/>
        <w:ind w:firstLine="0"/>
        <w:rPr>
          <w:rFonts w:cs="Times New Roman" w:hAnsi="Times New Roman" w:ascii="Times New Roman"/>
        </w:rPr>
      </w:pPr>
    </w:p>
    <w:p w:rsidRDefault="00796938" w:rsidP="00796938" w:rsidR="00796938" w:rsidRPr="004F768D">
      <w:pPr>
        <w:pStyle w:val="Uvuenotijeloteksta"/>
        <w:spacing w:lineRule="auto" w:line="276"/>
        <w:ind w:firstLine="0"/>
        <w:rPr>
          <w:rFonts w:cs="Times New Roman" w:hAnsi="Times New Roman" w:ascii="Times New Roman"/>
        </w:rPr>
      </w:pPr>
      <w:r>
        <w:rPr>
          <w:rFonts w:cs="Times New Roman" w:hAnsi="Times New Roman" w:ascii="Times New Roman"/>
        </w:rPr>
        <w:t>Trenutna o</w:t>
      </w:r>
      <w:r w:rsidRPr="004F768D">
        <w:rPr>
          <w:rFonts w:cs="Times New Roman" w:hAnsi="Times New Roman" w:ascii="Times New Roman"/>
        </w:rPr>
        <w:t xml:space="preserve">soba ovlaštena za zastupanje društva je: </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b/>
        </w:rPr>
        <w:t xml:space="preserve">Brian Alfonso Fuentes, </w:t>
      </w:r>
      <w:r>
        <w:rPr>
          <w:rFonts w:cs="Times New Roman" w:hAnsi="Times New Roman" w:ascii="Times New Roman"/>
        </w:rPr>
        <w:t xml:space="preserve">OIB: </w:t>
      </w:r>
      <w:r w:rsidRPr="001C0642">
        <w:rPr>
          <w:rFonts w:cs="Times New Roman" w:hAnsi="Times New Roman" w:ascii="Times New Roman"/>
        </w:rPr>
        <w:t>94930132517</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rPr>
        <w:t>Gvatemala, Guatemala City, 13 Cale 7-65 Zona 9</w:t>
      </w:r>
      <w:r w:rsidRPr="00AE1F39">
        <w:rPr>
          <w:rFonts w:cs="Times New Roman" w:hAnsi="Times New Roman" w:ascii="Times New Roman"/>
        </w:rPr>
        <w:t xml:space="preserve"> </w:t>
      </w:r>
    </w:p>
    <w:p w:rsidRDefault="00796938" w:rsidP="00796938" w:rsidR="00796938" w:rsidRPr="00AE1F39">
      <w:pPr>
        <w:pStyle w:val="Uvuenotijeloteksta"/>
        <w:spacing w:lineRule="auto" w:line="276"/>
        <w:rPr>
          <w:rFonts w:cs="Times New Roman" w:hAnsi="Times New Roman" w:ascii="Times New Roman"/>
        </w:rPr>
      </w:pPr>
      <w:r w:rsidRPr="00AE1F39">
        <w:rPr>
          <w:rFonts w:cs="Times New Roman" w:hAnsi="Times New Roman" w:ascii="Times New Roman"/>
        </w:rPr>
        <w:t xml:space="preserve">- direktor </w:t>
      </w:r>
    </w:p>
    <w:p w:rsidRDefault="00796938" w:rsidP="00796938" w:rsidR="00796938">
      <w:pPr>
        <w:pStyle w:val="Uvuenotijeloteksta"/>
        <w:spacing w:lineRule="auto" w:line="276"/>
        <w:rPr>
          <w:rFonts w:cs="Times New Roman" w:hAnsi="Times New Roman" w:ascii="Times New Roman"/>
        </w:rPr>
      </w:pPr>
      <w:r w:rsidRPr="00AE1F39">
        <w:rPr>
          <w:rFonts w:cs="Times New Roman" w:hAnsi="Times New Roman" w:ascii="Times New Roman"/>
        </w:rPr>
        <w:t>- zastupa d</w:t>
      </w:r>
      <w:r>
        <w:rPr>
          <w:rFonts w:cs="Times New Roman" w:hAnsi="Times New Roman" w:ascii="Times New Roman"/>
        </w:rPr>
        <w:t>ruštvo pojedinačno i samostalno</w:t>
      </w:r>
    </w:p>
    <w:p w:rsidRDefault="00796938" w:rsidP="00796938" w:rsidR="00796938" w:rsidRPr="004F768D">
      <w:pPr>
        <w:pStyle w:val="Uvuenotijeloteksta"/>
        <w:spacing w:lineRule="auto" w:line="276"/>
        <w:ind w:firstLine="0" w:left="708"/>
        <w:jc w:val="both"/>
        <w:rPr>
          <w:rFonts w:cs="Times New Roman" w:hAnsi="Times New Roman" w:ascii="Times New Roman"/>
        </w:rPr>
      </w:pPr>
      <w:r>
        <w:rPr>
          <w:rFonts w:cs="Times New Roman" w:hAnsi="Times New Roman" w:ascii="Times New Roman"/>
        </w:rPr>
        <w:t>- imenovan direktorom društva temeljem Odluke o opozivu prokure te o opozivu i        imenovanju direktora društva od 24.05.2012. godine</w:t>
      </w:r>
    </w:p>
    <w:p w:rsidRDefault="00796938" w:rsidP="00796938" w:rsidR="00796938">
      <w:pPr>
        <w:pStyle w:val="Uvuenotijeloteksta"/>
        <w:spacing w:lineRule="auto" w:line="276"/>
        <w:ind w:firstLine="0"/>
        <w:rPr>
          <w:rFonts w:cs="Times New Roman" w:hAnsi="Times New Roman" w:ascii="Times New Roman"/>
          <w:b/>
          <w:bCs/>
        </w:rPr>
      </w:pPr>
    </w:p>
    <w:p w:rsidRDefault="00796938" w:rsidP="00796938" w:rsidR="00796938">
      <w:pPr>
        <w:pStyle w:val="Uvuenotijeloteksta"/>
        <w:spacing w:lineRule="auto" w:line="276"/>
        <w:ind w:firstLine="0"/>
        <w:rPr>
          <w:rFonts w:cs="Times New Roman" w:hAnsi="Times New Roman" w:ascii="Times New Roman"/>
          <w:bCs/>
        </w:rPr>
      </w:pPr>
      <w:r w:rsidRPr="00806E1D">
        <w:rPr>
          <w:rFonts w:cs="Times New Roman" w:hAnsi="Times New Roman" w:ascii="Times New Roman"/>
          <w:bCs/>
        </w:rPr>
        <w:t>Bivše osobe ovlaštene za zastupanje društva su:</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b/>
        </w:rPr>
        <w:t xml:space="preserve">Omar Ari Montenegro Hernandez, </w:t>
      </w:r>
      <w:r>
        <w:rPr>
          <w:rFonts w:cs="Times New Roman" w:hAnsi="Times New Roman" w:ascii="Times New Roman"/>
        </w:rPr>
        <w:t>OIB: 99115347793</w:t>
      </w:r>
    </w:p>
    <w:p w:rsidRDefault="00796938" w:rsidP="00796938" w:rsidR="00796938">
      <w:pPr>
        <w:pStyle w:val="Uvuenotijeloteksta"/>
        <w:spacing w:lineRule="auto" w:line="276"/>
        <w:rPr>
          <w:rFonts w:cs="Times New Roman" w:hAnsi="Times New Roman" w:ascii="Times New Roman"/>
        </w:rPr>
      </w:pPr>
      <w:r>
        <w:rPr>
          <w:rFonts w:cs="Times New Roman" w:hAnsi="Times New Roman" w:ascii="Times New Roman"/>
        </w:rPr>
        <w:t>Meksiko, C Jaca 6 504, Col Santa Cruz Atoyac 3310, Benito Juarez, D.F. Meksiko</w:t>
      </w:r>
    </w:p>
    <w:p w:rsidRDefault="00796938" w:rsidP="00796938" w:rsidR="00796938" w:rsidRPr="00AE1F39">
      <w:pPr>
        <w:pStyle w:val="Uvuenotijeloteksta"/>
        <w:spacing w:lineRule="auto" w:line="276"/>
        <w:rPr>
          <w:rFonts w:cs="Times New Roman" w:hAnsi="Times New Roman" w:ascii="Times New Roman"/>
        </w:rPr>
      </w:pPr>
      <w:r w:rsidRPr="00AE1F39">
        <w:rPr>
          <w:rFonts w:cs="Times New Roman" w:hAnsi="Times New Roman" w:ascii="Times New Roman"/>
        </w:rPr>
        <w:t xml:space="preserve">- direktor </w:t>
      </w:r>
    </w:p>
    <w:p w:rsidRDefault="00796938" w:rsidP="00796938" w:rsidR="00796938">
      <w:pPr>
        <w:pStyle w:val="Uvuenotijeloteksta"/>
        <w:spacing w:lineRule="auto" w:line="276"/>
        <w:rPr>
          <w:rFonts w:cs="Times New Roman" w:hAnsi="Times New Roman" w:ascii="Times New Roman"/>
        </w:rPr>
      </w:pPr>
      <w:r w:rsidRPr="00AE1F39">
        <w:rPr>
          <w:rFonts w:cs="Times New Roman" w:hAnsi="Times New Roman" w:ascii="Times New Roman"/>
        </w:rPr>
        <w:t>- zastupa d</w:t>
      </w:r>
      <w:r>
        <w:rPr>
          <w:rFonts w:cs="Times New Roman" w:hAnsi="Times New Roman" w:ascii="Times New Roman"/>
        </w:rPr>
        <w:t>ruštvo pojedinačno i samostalno</w:t>
      </w:r>
    </w:p>
    <w:p w:rsidRDefault="00796938" w:rsidP="00796938" w:rsidR="00796938">
      <w:pPr>
        <w:pStyle w:val="Uvuenotijeloteksta"/>
        <w:spacing w:lineRule="auto" w:line="276"/>
        <w:ind w:firstLine="0" w:left="708"/>
        <w:rPr>
          <w:rFonts w:cs="Times New Roman" w:hAnsi="Times New Roman" w:ascii="Times New Roman"/>
        </w:rPr>
      </w:pPr>
      <w:r>
        <w:rPr>
          <w:rFonts w:cs="Times New Roman" w:hAnsi="Times New Roman" w:ascii="Times New Roman"/>
        </w:rPr>
        <w:t>- opozvan kao direktor društva temeljem Odluke o opozivu prokure te o opozivu i imenovanju direktora društva od 24.05.2011. godine</w:t>
      </w:r>
    </w:p>
    <w:p w:rsidRDefault="00796938" w:rsidP="00796938" w:rsidR="00796938">
      <w:pPr>
        <w:pStyle w:val="Uvuenotijeloteksta"/>
        <w:spacing w:lineRule="auto" w:line="276"/>
        <w:ind w:firstLine="0" w:left="708"/>
        <w:rPr>
          <w:rFonts w:cs="Times New Roman" w:hAnsi="Times New Roman" w:ascii="Times New Roman"/>
        </w:rPr>
      </w:pP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b/>
        </w:rPr>
        <w:t xml:space="preserve">Dario Pleskalt, </w:t>
      </w:r>
      <w:r>
        <w:rPr>
          <w:rFonts w:cs="Times New Roman" w:hAnsi="Times New Roman" w:ascii="Times New Roman"/>
        </w:rPr>
        <w:t>OIB: 74400142421</w:t>
      </w:r>
    </w:p>
    <w:p w:rsidRDefault="00796938" w:rsidP="00796938" w:rsidR="00796938">
      <w:pPr>
        <w:pStyle w:val="Uvuenotijeloteksta"/>
        <w:spacing w:lineRule="auto" w:line="276"/>
        <w:rPr>
          <w:rFonts w:cs="Times New Roman" w:hAnsi="Times New Roman" w:ascii="Times New Roman"/>
        </w:rPr>
      </w:pPr>
      <w:r>
        <w:rPr>
          <w:rFonts w:cs="Times New Roman" w:hAnsi="Times New Roman" w:ascii="Times New Roman"/>
        </w:rPr>
        <w:t>Bjelovar, Križevačka cesta 57/f</w:t>
      </w:r>
    </w:p>
    <w:p w:rsidRDefault="00796938" w:rsidP="00796938" w:rsidR="00796938" w:rsidRPr="00AE1F39">
      <w:pPr>
        <w:pStyle w:val="Uvuenotijeloteksta"/>
        <w:spacing w:lineRule="auto" w:line="276"/>
        <w:rPr>
          <w:rFonts w:cs="Times New Roman" w:hAnsi="Times New Roman" w:ascii="Times New Roman"/>
        </w:rPr>
      </w:pPr>
      <w:r>
        <w:rPr>
          <w:rFonts w:cs="Times New Roman" w:hAnsi="Times New Roman" w:ascii="Times New Roman"/>
        </w:rPr>
        <w:t>- prokurist</w:t>
      </w:r>
    </w:p>
    <w:p w:rsidRDefault="00796938" w:rsidP="00796938" w:rsidR="00796938">
      <w:pPr>
        <w:pStyle w:val="Uvuenotijeloteksta"/>
        <w:spacing w:lineRule="auto" w:line="276"/>
        <w:ind w:firstLine="0" w:left="708"/>
        <w:rPr>
          <w:rFonts w:cs="Times New Roman" w:hAnsi="Times New Roman" w:ascii="Times New Roman"/>
        </w:rPr>
      </w:pPr>
      <w:r>
        <w:rPr>
          <w:rFonts w:cs="Times New Roman" w:hAnsi="Times New Roman" w:ascii="Times New Roman"/>
        </w:rPr>
        <w:t>- temeljem Odluke o opozivu prokure te o opozivu i imenovanju direktora društva od 24.05.2011. godine</w:t>
      </w:r>
    </w:p>
    <w:p w:rsidRDefault="00200A27" w:rsidP="0094001A" w:rsidR="00200A27">
      <w:pPr>
        <w:spacing w:lineRule="auto" w:line="276"/>
        <w:jc w:val="both"/>
        <w:rPr>
          <w:rFonts w:cs="Times New Roman" w:hAnsi="Times New Roman" w:ascii="Times New Roman"/>
          <w:sz w:val="24"/>
          <w:szCs w:val="20"/>
        </w:rPr>
      </w:pPr>
    </w:p>
    <w:p w:rsidRDefault="007F2B98" w:rsidP="00CA1A65" w:rsidR="007F2B98">
      <w:pPr>
        <w:pStyle w:val="Uvuenotijeloteksta"/>
        <w:spacing w:lineRule="auto" w:line="276"/>
        <w:ind w:firstLine="0"/>
        <w:rPr>
          <w:rFonts w:cs="Times New Roman" w:hAnsi="Times New Roman" w:ascii="Times New Roman"/>
          <w:b/>
          <w:bCs/>
        </w:rPr>
      </w:pPr>
    </w:p>
    <w:p w:rsidRDefault="00221F1F" w:rsidP="00CA1A65" w:rsidR="00CA1A65" w:rsidRPr="00CA1A65">
      <w:pPr>
        <w:pStyle w:val="Uvuenotijeloteksta"/>
        <w:spacing w:lineRule="auto" w:line="276"/>
        <w:ind w:firstLine="0"/>
        <w:rPr>
          <w:rFonts w:cs="Times New Roman" w:hAnsi="Times New Roman" w:ascii="Times New Roman"/>
        </w:rPr>
      </w:pPr>
      <w:r>
        <w:rPr>
          <w:rFonts w:cs="Times New Roman" w:hAnsi="Times New Roman" w:ascii="Times New Roman"/>
          <w:b/>
          <w:bCs/>
        </w:rPr>
        <w:t>STANJE RAČUNA DUŽNIKA</w:t>
      </w:r>
    </w:p>
    <w:p w:rsidRDefault="00CA1A65" w:rsidP="00CA1A65" w:rsidR="00CA1A65" w:rsidRPr="00CA1A65">
      <w:pPr>
        <w:pStyle w:val="Uvuenotijeloteksta"/>
        <w:spacing w:lineRule="auto" w:line="276"/>
        <w:ind w:firstLine="0"/>
        <w:jc w:val="both"/>
        <w:rPr>
          <w:rFonts w:cs="Times New Roman" w:hAnsi="Times New Roman" w:ascii="Times New Roman"/>
        </w:rPr>
      </w:pPr>
    </w:p>
    <w:p w:rsidRDefault="00CA1A65" w:rsidP="00CA1A65" w:rsidR="00CA1A65" w:rsidRPr="00CA1A65">
      <w:pPr>
        <w:spacing w:lineRule="auto" w:line="276"/>
        <w:jc w:val="both"/>
        <w:rPr>
          <w:rFonts w:cs="Times New Roman" w:hAnsi="Times New Roman" w:ascii="Times New Roman"/>
          <w:sz w:val="24"/>
          <w:szCs w:val="24"/>
        </w:rPr>
      </w:pPr>
      <w:r w:rsidRPr="00CA1A65">
        <w:rPr>
          <w:rFonts w:cs="Times New Roman" w:hAnsi="Times New Roman" w:ascii="Times New Roman"/>
          <w:sz w:val="24"/>
          <w:szCs w:val="24"/>
        </w:rPr>
        <w:t>Dužnik je svoje financijsko poslovanje obavljao preko slijedećih računa:</w:t>
      </w:r>
    </w:p>
    <w:p w:rsidRDefault="00CA1A65" w:rsidP="00796938" w:rsidR="00C10FAE" w:rsidRPr="00796938">
      <w:pPr>
        <w:numPr>
          <w:ilvl w:val="0"/>
          <w:numId w:val="3"/>
        </w:numPr>
        <w:spacing w:lineRule="auto" w:line="276" w:after="0"/>
        <w:jc w:val="both"/>
        <w:rPr>
          <w:rFonts w:cs="Times New Roman" w:hAnsi="Times New Roman" w:ascii="Times New Roman"/>
          <w:sz w:val="24"/>
          <w:szCs w:val="24"/>
        </w:rPr>
      </w:pPr>
      <w:r w:rsidRPr="00796938">
        <w:rPr>
          <w:rFonts w:cs="Times New Roman" w:hAnsi="Times New Roman" w:ascii="Times New Roman"/>
          <w:sz w:val="24"/>
          <w:szCs w:val="24"/>
        </w:rPr>
        <w:t xml:space="preserve">IBAN </w:t>
      </w:r>
      <w:r w:rsidR="00796938" w:rsidRPr="00796938">
        <w:rPr>
          <w:rFonts w:cs="Times New Roman" w:hAnsi="Times New Roman" w:ascii="Times New Roman"/>
          <w:sz w:val="24"/>
          <w:szCs w:val="24"/>
        </w:rPr>
        <w:t>HR0323820011100290531 kod Centar Banka d.d. koji</w:t>
      </w:r>
      <w:r w:rsidR="00796938">
        <w:rPr>
          <w:rFonts w:cs="Times New Roman" w:hAnsi="Times New Roman" w:ascii="Times New Roman"/>
          <w:sz w:val="24"/>
          <w:szCs w:val="24"/>
        </w:rPr>
        <w:t xml:space="preserve"> je zatvoren 15.10.2013. godine</w:t>
      </w:r>
    </w:p>
    <w:p w:rsidRDefault="007F2B98" w:rsidP="007F2B98" w:rsidR="007F2B98" w:rsidRPr="004F768D">
      <w:pPr>
        <w:pStyle w:val="Uvuenotijeloteksta"/>
        <w:spacing w:lineRule="auto" w:line="276"/>
        <w:ind w:firstLine="0"/>
        <w:jc w:val="both"/>
        <w:rPr>
          <w:rFonts w:cs="Times New Roman" w:hAnsi="Times New Roman" w:ascii="Times New Roman"/>
          <w:b/>
          <w:bCs/>
        </w:rPr>
      </w:pPr>
      <w:r w:rsidRPr="004F768D">
        <w:rPr>
          <w:rFonts w:cs="Times New Roman" w:hAnsi="Times New Roman" w:ascii="Times New Roman"/>
          <w:b/>
          <w:bCs/>
        </w:rPr>
        <w:lastRenderedPageBreak/>
        <w:t>ZAPOSLENICI</w:t>
      </w:r>
    </w:p>
    <w:p w:rsidRDefault="007F2B98" w:rsidP="007F2B98" w:rsidR="007F2B98" w:rsidRPr="004F768D">
      <w:pPr>
        <w:pStyle w:val="Uvuenotijeloteksta"/>
        <w:spacing w:lineRule="auto" w:line="276"/>
        <w:ind w:firstLine="0"/>
        <w:jc w:val="both"/>
        <w:rPr>
          <w:rFonts w:cs="Times New Roman" w:hAnsi="Times New Roman" w:ascii="Times New Roman"/>
          <w:b/>
          <w:bCs/>
        </w:rPr>
      </w:pPr>
    </w:p>
    <w:p w:rsidRDefault="007F2B98" w:rsidP="007F2B98" w:rsidR="007F2B98" w:rsidRPr="004F768D">
      <w:pPr>
        <w:pStyle w:val="Uvuenotijeloteksta"/>
        <w:spacing w:lineRule="auto" w:line="276"/>
        <w:ind w:firstLine="0"/>
        <w:jc w:val="both"/>
        <w:rPr>
          <w:rFonts w:cs="Times New Roman" w:hAnsi="Times New Roman" w:ascii="Times New Roman"/>
          <w:bCs/>
        </w:rPr>
      </w:pPr>
      <w:r w:rsidRPr="004F768D">
        <w:rPr>
          <w:rFonts w:cs="Times New Roman" w:hAnsi="Times New Roman" w:ascii="Times New Roman"/>
          <w:bCs/>
        </w:rPr>
        <w:t xml:space="preserve">Iz uvjerenja Hrvatskog zavoda za mirovinsko osiguranje proizlazi kako Dužnik </w:t>
      </w:r>
      <w:r>
        <w:rPr>
          <w:rFonts w:cs="Times New Roman" w:hAnsi="Times New Roman" w:ascii="Times New Roman"/>
          <w:bCs/>
        </w:rPr>
        <w:t>nikada nije imao prijavljenih radnika.</w:t>
      </w:r>
    </w:p>
    <w:p w:rsidRDefault="006A5043" w:rsidP="00B245C1" w:rsidR="006A5043">
      <w:pPr>
        <w:spacing w:lineRule="auto" w:line="276"/>
        <w:jc w:val="both"/>
        <w:rPr>
          <w:rFonts w:cs="Times New Roman" w:hAnsi="Times New Roman" w:ascii="Times New Roman"/>
          <w:sz w:val="24"/>
        </w:rPr>
      </w:pPr>
    </w:p>
    <w:p w:rsidRDefault="00561CBE" w:rsidP="00561CBE" w:rsidR="00561CBE" w:rsidRPr="00561CBE">
      <w:pPr>
        <w:spacing w:lineRule="auto" w:line="276"/>
        <w:jc w:val="both"/>
        <w:rPr>
          <w:rFonts w:cs="Times New Roman" w:hAnsi="Times New Roman" w:ascii="Times New Roman"/>
          <w:b/>
          <w:sz w:val="24"/>
        </w:rPr>
      </w:pPr>
      <w:r w:rsidRPr="00561CBE">
        <w:rPr>
          <w:rFonts w:cs="Times New Roman" w:hAnsi="Times New Roman" w:ascii="Times New Roman"/>
          <w:b/>
          <w:sz w:val="24"/>
        </w:rPr>
        <w:t xml:space="preserve">IZVJEŠĆE O GOSPODARSKOM POLOŽAJU STEČAJNOG DUŽNIKA </w:t>
      </w:r>
      <w:r w:rsidRPr="00561CBE">
        <w:rPr>
          <w:rFonts w:cs="Times New Roman" w:hAnsi="Times New Roman" w:ascii="Times New Roman"/>
          <w:b/>
          <w:sz w:val="24"/>
        </w:rPr>
        <w:tab/>
      </w:r>
    </w:p>
    <w:p w:rsidRDefault="007B0B63" w:rsidP="00BA78CA" w:rsidR="00561CBE" w:rsidRPr="007B0B63">
      <w:pPr>
        <w:spacing w:lineRule="auto" w:line="276"/>
        <w:jc w:val="both"/>
        <w:rPr>
          <w:rFonts w:cs="Times New Roman" w:hAnsi="Times New Roman" w:ascii="Times New Roman"/>
          <w:sz w:val="24"/>
        </w:rPr>
      </w:pPr>
      <w:r w:rsidRPr="007B0B63">
        <w:rPr>
          <w:rFonts w:cs="Times New Roman" w:hAnsi="Times New Roman" w:ascii="Times New Roman"/>
          <w:sz w:val="24"/>
        </w:rPr>
        <w:t xml:space="preserve">Društvo </w:t>
      </w:r>
      <w:r w:rsidR="00D410E7">
        <w:rPr>
          <w:rFonts w:cs="Times New Roman" w:hAnsi="Times New Roman" w:ascii="Times New Roman"/>
          <w:sz w:val="24"/>
        </w:rPr>
        <w:t>OMH RAZVITAK</w:t>
      </w:r>
      <w:r w:rsidR="003B5290">
        <w:rPr>
          <w:rFonts w:cs="Times New Roman" w:hAnsi="Times New Roman" w:ascii="Times New Roman"/>
          <w:sz w:val="24"/>
        </w:rPr>
        <w:t xml:space="preserve"> </w:t>
      </w:r>
      <w:r>
        <w:rPr>
          <w:rFonts w:cs="Times New Roman" w:hAnsi="Times New Roman" w:ascii="Times New Roman"/>
          <w:sz w:val="24"/>
        </w:rPr>
        <w:t xml:space="preserve">d.o.o. </w:t>
      </w:r>
      <w:r w:rsidR="00561CBE" w:rsidRPr="007B0B63">
        <w:rPr>
          <w:rFonts w:cs="Times New Roman" w:hAnsi="Times New Roman" w:ascii="Times New Roman"/>
          <w:sz w:val="24"/>
        </w:rPr>
        <w:t>osnovano</w:t>
      </w:r>
      <w:r w:rsidR="00D410E7">
        <w:rPr>
          <w:rFonts w:cs="Times New Roman" w:hAnsi="Times New Roman" w:ascii="Times New Roman"/>
          <w:sz w:val="24"/>
        </w:rPr>
        <w:t xml:space="preserve"> je 2010</w:t>
      </w:r>
      <w:r w:rsidR="00561CBE" w:rsidRPr="007B0B63">
        <w:rPr>
          <w:rFonts w:cs="Times New Roman" w:hAnsi="Times New Roman" w:ascii="Times New Roman"/>
          <w:sz w:val="24"/>
        </w:rPr>
        <w:t>. godine.</w:t>
      </w:r>
    </w:p>
    <w:p w:rsidRDefault="00DD0EA6" w:rsidP="008016AC" w:rsidR="003E670A" w:rsidRPr="00DD0EA6">
      <w:pPr>
        <w:spacing w:lineRule="auto" w:line="276"/>
        <w:jc w:val="both"/>
        <w:rPr>
          <w:rFonts w:cs="Times New Roman" w:hAnsi="Times New Roman" w:ascii="Times New Roman"/>
          <w:sz w:val="24"/>
        </w:rPr>
      </w:pPr>
      <w:r w:rsidRPr="00A14437">
        <w:rPr>
          <w:rFonts w:cs="Times New Roman" w:hAnsi="Times New Roman" w:ascii="Times New Roman"/>
          <w:b/>
          <w:sz w:val="24"/>
        </w:rPr>
        <w:t>Uvidom u USKOK-ovu optužnicu K-US-139/12 od 14.01.2013. godine,</w:t>
      </w:r>
      <w:r w:rsidR="008016AC" w:rsidRPr="00A14437">
        <w:rPr>
          <w:rFonts w:cs="Times New Roman" w:hAnsi="Times New Roman" w:ascii="Times New Roman"/>
          <w:b/>
          <w:sz w:val="24"/>
        </w:rPr>
        <w:t xml:space="preserve"> te potvrdu navedene optužnice od strane Županijskog suda u Zagrebu,</w:t>
      </w:r>
      <w:r w:rsidRPr="00A14437">
        <w:rPr>
          <w:rFonts w:cs="Times New Roman" w:hAnsi="Times New Roman" w:ascii="Times New Roman"/>
          <w:b/>
          <w:sz w:val="24"/>
        </w:rPr>
        <w:t xml:space="preserve"> ukupno 19</w:t>
      </w:r>
      <w:r w:rsidR="00A14437" w:rsidRPr="00A14437">
        <w:rPr>
          <w:rFonts w:cs="Times New Roman" w:hAnsi="Times New Roman" w:ascii="Times New Roman"/>
          <w:b/>
          <w:sz w:val="24"/>
        </w:rPr>
        <w:t xml:space="preserve"> fizičkih</w:t>
      </w:r>
      <w:r w:rsidRPr="00A14437">
        <w:rPr>
          <w:rFonts w:cs="Times New Roman" w:hAnsi="Times New Roman" w:ascii="Times New Roman"/>
          <w:b/>
          <w:sz w:val="24"/>
        </w:rPr>
        <w:t xml:space="preserve"> osoba </w:t>
      </w:r>
      <w:r w:rsidR="00A14437" w:rsidRPr="00A14437">
        <w:rPr>
          <w:rFonts w:cs="Times New Roman" w:hAnsi="Times New Roman" w:ascii="Times New Roman"/>
          <w:b/>
          <w:sz w:val="24"/>
        </w:rPr>
        <w:t>tereti</w:t>
      </w:r>
      <w:r w:rsidR="00F42B74" w:rsidRPr="00A14437">
        <w:rPr>
          <w:rFonts w:cs="Times New Roman" w:hAnsi="Times New Roman" w:ascii="Times New Roman"/>
          <w:b/>
          <w:sz w:val="24"/>
        </w:rPr>
        <w:t xml:space="preserve"> se</w:t>
      </w:r>
      <w:r w:rsidR="008016AC" w:rsidRPr="00A14437">
        <w:rPr>
          <w:rFonts w:cs="Times New Roman" w:hAnsi="Times New Roman" w:ascii="Times New Roman"/>
          <w:b/>
          <w:sz w:val="24"/>
        </w:rPr>
        <w:t xml:space="preserve"> da su u razdoblju od početka 2007. do 17. svibnja 2012.  na području Republike Hrvatske</w:t>
      </w:r>
      <w:r w:rsidR="00F42B74" w:rsidRPr="00A14437">
        <w:rPr>
          <w:rFonts w:cs="Times New Roman" w:hAnsi="Times New Roman" w:ascii="Times New Roman"/>
          <w:b/>
          <w:sz w:val="24"/>
        </w:rPr>
        <w:t xml:space="preserve"> u cilju sklapanja što većeg broja ugovora pod lihvarskim uvjetima i tako pribavljanja protupravne imovinske koristi na štetu većeg broja građana Republike Hrvatske, povezali se u zajedničko djelovanje s podijeljenim ulogama prilikom davanja zajmova zainteresiranim osobama uz ugovaranje nerazmjerne koristi iskorištavanjem njihovih teških životnih i materijalnih prilika, pri čemu je ugovaran povrat zajma na način da su u pisanim ugovorima navedeni iznosi zajma koji su bili znatno veći od iznosa stvarno danog zajma te su ugovorene i obračunate kamate na iznos ugovorenih, a ne stvarno isplaćenih iznosa, a i ugovarane su novčane kazne za odstupanja od dogovorene dinamike povrata zajma, uz osiguranje povrata zajma polaganjem bjanko zadužnica, čekova ili zalaganjem ili prijenosom vlasništva nekretnina ili vozila veće vrijednosti od stvarno danih zajmova, u koju svrhu su radi prikrivanja stvarne naravi pravnog posla koristili</w:t>
      </w:r>
      <w:r w:rsidR="00A14437" w:rsidRPr="00A14437">
        <w:rPr>
          <w:rFonts w:cs="Times New Roman" w:hAnsi="Times New Roman" w:ascii="Times New Roman"/>
          <w:b/>
          <w:sz w:val="24"/>
        </w:rPr>
        <w:t xml:space="preserve"> mnoga trgovačka društva, između ostalih i </w:t>
      </w:r>
      <w:r w:rsidR="00682EDC">
        <w:rPr>
          <w:rFonts w:cs="Times New Roman" w:hAnsi="Times New Roman" w:ascii="Times New Roman"/>
          <w:b/>
          <w:sz w:val="24"/>
        </w:rPr>
        <w:t xml:space="preserve">predmetnog stečajnog dužnika </w:t>
      </w:r>
      <w:r w:rsidR="00A14437" w:rsidRPr="00A14437">
        <w:rPr>
          <w:rFonts w:cs="Times New Roman" w:hAnsi="Times New Roman" w:ascii="Times New Roman"/>
          <w:b/>
          <w:sz w:val="24"/>
        </w:rPr>
        <w:t>OMH RAZVITAK d.o.o.</w:t>
      </w:r>
    </w:p>
    <w:p w:rsidRDefault="00E75D62" w:rsidP="005004F7" w:rsidR="00E75D62">
      <w:pPr>
        <w:spacing w:lineRule="auto" w:line="276"/>
        <w:jc w:val="both"/>
        <w:rPr>
          <w:rFonts w:cs="Times New Roman" w:hAnsi="Times New Roman" w:ascii="Times New Roman"/>
          <w:b/>
          <w:bCs/>
        </w:rPr>
      </w:pPr>
    </w:p>
    <w:p w:rsidRDefault="00561CBE" w:rsidP="005004F7" w:rsidR="00561CBE" w:rsidRPr="005004F7">
      <w:pPr>
        <w:spacing w:lineRule="auto" w:line="276"/>
        <w:jc w:val="both"/>
        <w:rPr>
          <w:rFonts w:cs="Times New Roman" w:hAnsi="Times New Roman" w:ascii="Times New Roman"/>
          <w:sz w:val="24"/>
        </w:rPr>
      </w:pPr>
      <w:r w:rsidRPr="006239E1">
        <w:rPr>
          <w:rFonts w:cs="Times New Roman" w:hAnsi="Times New Roman" w:ascii="Times New Roman"/>
          <w:b/>
          <w:bCs/>
        </w:rPr>
        <w:t>POSLOVNE KNJIGE I DOKUMENTACIJA</w:t>
      </w:r>
    </w:p>
    <w:p w:rsidRDefault="00E75D62" w:rsidP="00E75D62" w:rsidR="0023771B">
      <w:pPr>
        <w:spacing w:lineRule="auto" w:line="276"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Kao i za vrijeme prethodnog postupka, poslan je dopis Dužniku u kojemu je</w:t>
      </w:r>
      <w:r w:rsidRPr="00E75D62">
        <w:rPr>
          <w:rFonts w:cs="Times New Roman" w:eastAsia="Times New Roman" w:hAnsi="Times New Roman" w:ascii="Times New Roman"/>
          <w:sz w:val="24"/>
          <w:szCs w:val="24"/>
          <w:lang w:eastAsia="hr-HR"/>
        </w:rPr>
        <w:t xml:space="preserve"> specificira</w:t>
      </w:r>
      <w:r>
        <w:rPr>
          <w:rFonts w:cs="Times New Roman" w:eastAsia="Times New Roman" w:hAnsi="Times New Roman" w:ascii="Times New Roman"/>
          <w:sz w:val="24"/>
          <w:szCs w:val="24"/>
          <w:lang w:eastAsia="hr-HR"/>
        </w:rPr>
        <w:t>na</w:t>
      </w:r>
      <w:r w:rsidRPr="00E75D62">
        <w:rPr>
          <w:rFonts w:cs="Times New Roman" w:eastAsia="Times New Roman" w:hAnsi="Times New Roman" w:ascii="Times New Roman"/>
          <w:sz w:val="24"/>
          <w:szCs w:val="24"/>
          <w:lang w:eastAsia="hr-HR"/>
        </w:rPr>
        <w:t xml:space="preserve"> dokumentaciju koja je potrebna </w:t>
      </w:r>
      <w:r>
        <w:rPr>
          <w:rFonts w:cs="Times New Roman" w:eastAsia="Times New Roman" w:hAnsi="Times New Roman" w:ascii="Times New Roman"/>
          <w:sz w:val="24"/>
          <w:szCs w:val="24"/>
          <w:lang w:eastAsia="hr-HR"/>
        </w:rPr>
        <w:t>za vođenje stečajnog postupka</w:t>
      </w:r>
      <w:r w:rsidRPr="00E75D62">
        <w:rPr>
          <w:rFonts w:cs="Times New Roman" w:eastAsia="Times New Roman" w:hAnsi="Times New Roman" w:ascii="Times New Roman"/>
          <w:sz w:val="24"/>
          <w:szCs w:val="24"/>
          <w:lang w:eastAsia="hr-HR"/>
        </w:rPr>
        <w:t>. Pošiljka upućena Dužniku vratila s</w:t>
      </w:r>
      <w:r w:rsidR="00B43534">
        <w:rPr>
          <w:rFonts w:cs="Times New Roman" w:eastAsia="Times New Roman" w:hAnsi="Times New Roman" w:ascii="Times New Roman"/>
          <w:sz w:val="24"/>
          <w:szCs w:val="24"/>
          <w:lang w:eastAsia="hr-HR"/>
        </w:rPr>
        <w:t>e s</w:t>
      </w:r>
      <w:r w:rsidRPr="00E75D62">
        <w:rPr>
          <w:rFonts w:cs="Times New Roman" w:eastAsia="Times New Roman" w:hAnsi="Times New Roman" w:ascii="Times New Roman"/>
          <w:sz w:val="24"/>
          <w:szCs w:val="24"/>
          <w:lang w:eastAsia="hr-HR"/>
        </w:rPr>
        <w:t xml:space="preserve"> naznakom ''OBAVIJEŠTEN NIJE PODIGAO POŠILJKU''.</w:t>
      </w:r>
    </w:p>
    <w:p w:rsidRDefault="00E75D62" w:rsidP="00E75D62" w:rsidR="00F45350">
      <w:pPr>
        <w:spacing w:lineRule="auto" w:line="276" w:after="0"/>
        <w:jc w:val="both"/>
        <w:rPr>
          <w:rFonts w:cs="Times New Roman" w:eastAsia="Times New Roman" w:hAnsi="Times New Roman" w:ascii="Times New Roman"/>
          <w:sz w:val="24"/>
          <w:szCs w:val="24"/>
          <w:lang w:eastAsia="hr-HR"/>
        </w:rPr>
      </w:pPr>
      <w:r w:rsidRPr="00E75D62">
        <w:rPr>
          <w:rFonts w:cs="Times New Roman" w:eastAsia="Times New Roman" w:hAnsi="Times New Roman" w:ascii="Times New Roman"/>
          <w:sz w:val="24"/>
          <w:szCs w:val="24"/>
          <w:lang w:eastAsia="hr-HR"/>
        </w:rPr>
        <w:t>Uvidom u USKOK-ovu optužnicu K-US-139/12 od 14.01.2013. godine</w:t>
      </w:r>
      <w:r>
        <w:rPr>
          <w:rFonts w:cs="Times New Roman" w:eastAsia="Times New Roman" w:hAnsi="Times New Roman" w:ascii="Times New Roman"/>
          <w:sz w:val="24"/>
          <w:szCs w:val="24"/>
          <w:lang w:eastAsia="hr-HR"/>
        </w:rPr>
        <w:t>, utvrđuje se da je USKOK tijekom istrage pribavio mnoge materijalne dokaze pretresom kreditnih ureda, tako između ostalog i 2 pečata stečajnog dužnika kao i mnogu drugu dokumentaciju poput ugovora koje je stečajni duž</w:t>
      </w:r>
      <w:r w:rsidR="00682EDC">
        <w:rPr>
          <w:rFonts w:cs="Times New Roman" w:eastAsia="Times New Roman" w:hAnsi="Times New Roman" w:ascii="Times New Roman"/>
          <w:sz w:val="24"/>
          <w:szCs w:val="24"/>
          <w:lang w:eastAsia="hr-HR"/>
        </w:rPr>
        <w:t>nik sklapao sa svojim klijentima</w:t>
      </w:r>
      <w:r>
        <w:rPr>
          <w:rFonts w:cs="Times New Roman" w:eastAsia="Times New Roman" w:hAnsi="Times New Roman" w:ascii="Times New Roman"/>
          <w:sz w:val="24"/>
          <w:szCs w:val="24"/>
          <w:lang w:eastAsia="hr-HR"/>
        </w:rPr>
        <w:t>.</w:t>
      </w:r>
      <w:r w:rsidR="00345B10">
        <w:rPr>
          <w:rFonts w:cs="Times New Roman" w:eastAsia="Times New Roman" w:hAnsi="Times New Roman" w:ascii="Times New Roman"/>
          <w:sz w:val="24"/>
          <w:szCs w:val="24"/>
          <w:lang w:eastAsia="hr-HR"/>
        </w:rPr>
        <w:t xml:space="preserve"> Adresa sjedišta dužnika u</w:t>
      </w:r>
      <w:r w:rsidR="00B43534">
        <w:rPr>
          <w:rFonts w:cs="Times New Roman" w:eastAsia="Times New Roman" w:hAnsi="Times New Roman" w:ascii="Times New Roman"/>
          <w:sz w:val="24"/>
          <w:szCs w:val="24"/>
          <w:lang w:eastAsia="hr-HR"/>
        </w:rPr>
        <w:t xml:space="preserve"> Zagrebu, Trumbićeva 6, bila je boravište jedne od 19 osoba protiv kojih je </w:t>
      </w:r>
      <w:r w:rsidR="00886D23">
        <w:rPr>
          <w:rFonts w:cs="Times New Roman" w:eastAsia="Times New Roman" w:hAnsi="Times New Roman" w:ascii="Times New Roman"/>
          <w:sz w:val="24"/>
          <w:szCs w:val="24"/>
          <w:lang w:eastAsia="hr-HR"/>
        </w:rPr>
        <w:t>po</w:t>
      </w:r>
      <w:r w:rsidR="00B43534">
        <w:rPr>
          <w:rFonts w:cs="Times New Roman" w:eastAsia="Times New Roman" w:hAnsi="Times New Roman" w:ascii="Times New Roman"/>
          <w:sz w:val="24"/>
          <w:szCs w:val="24"/>
          <w:lang w:eastAsia="hr-HR"/>
        </w:rPr>
        <w:t>dignuta optužnica.</w:t>
      </w:r>
    </w:p>
    <w:p w:rsidRDefault="00743F51" w:rsidP="00E75D62" w:rsidR="00743F51">
      <w:pPr>
        <w:spacing w:lineRule="auto" w:line="276"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Uvidom u javno dostupne podatke, dužnik je posljednje godišnje financijsko izvješće predao 2013. godine.</w:t>
      </w:r>
      <w:r w:rsidR="00CC523D">
        <w:rPr>
          <w:rFonts w:cs="Times New Roman" w:eastAsia="Times New Roman" w:hAnsi="Times New Roman" w:ascii="Times New Roman"/>
          <w:sz w:val="24"/>
          <w:szCs w:val="24"/>
          <w:lang w:eastAsia="hr-HR"/>
        </w:rPr>
        <w:t xml:space="preserve"> </w:t>
      </w:r>
    </w:p>
    <w:p w:rsidRDefault="00F45350" w:rsidP="00E75D62" w:rsidR="00F45350">
      <w:pPr>
        <w:spacing w:lineRule="auto" w:line="276" w:after="0"/>
        <w:jc w:val="both"/>
        <w:rPr>
          <w:rFonts w:cs="Times New Roman" w:eastAsia="Times New Roman" w:hAnsi="Times New Roman" w:ascii="Times New Roman"/>
          <w:sz w:val="24"/>
          <w:szCs w:val="24"/>
          <w:lang w:eastAsia="hr-HR"/>
        </w:rPr>
      </w:pPr>
    </w:p>
    <w:p w:rsidRDefault="00E75D62" w:rsidP="00EE0505" w:rsidR="00E75D62">
      <w:pPr>
        <w:spacing w:lineRule="auto" w:line="276"/>
        <w:jc w:val="both"/>
        <w:rPr>
          <w:rFonts w:cs="Times New Roman" w:eastAsia="Times New Roman" w:hAnsi="Times New Roman" w:ascii="Times New Roman"/>
          <w:sz w:val="24"/>
          <w:szCs w:val="24"/>
          <w:lang w:eastAsia="hr-HR"/>
        </w:rPr>
      </w:pPr>
    </w:p>
    <w:p w:rsidRDefault="00C3103B" w:rsidP="00EE0505" w:rsidR="00C3103B">
      <w:pPr>
        <w:spacing w:lineRule="auto" w:line="276"/>
        <w:jc w:val="both"/>
        <w:rPr>
          <w:rFonts w:cs="Times New Roman" w:eastAsia="Times New Roman" w:hAnsi="Times New Roman" w:ascii="Times New Roman"/>
          <w:sz w:val="24"/>
          <w:szCs w:val="24"/>
          <w:lang w:eastAsia="hr-HR"/>
        </w:rPr>
      </w:pPr>
    </w:p>
    <w:p w:rsidRDefault="00BF5B0E" w:rsidP="00EE0505" w:rsidR="00BF5B0E">
      <w:pPr>
        <w:spacing w:lineRule="auto" w:line="276"/>
        <w:jc w:val="both"/>
        <w:rPr>
          <w:rFonts w:cs="Times New Roman" w:hAnsi="Times New Roman" w:ascii="Times New Roman"/>
          <w:b/>
          <w:sz w:val="24"/>
          <w:u w:val="single"/>
        </w:rPr>
      </w:pPr>
    </w:p>
    <w:p w:rsidRDefault="00EE0505" w:rsidP="00EE0505" w:rsidR="00EE0505" w:rsidRPr="00463B25">
      <w:pPr>
        <w:spacing w:lineRule="auto" w:line="276"/>
        <w:jc w:val="both"/>
        <w:rPr>
          <w:rFonts w:cs="Times New Roman" w:hAnsi="Times New Roman" w:ascii="Times New Roman"/>
          <w:b/>
          <w:sz w:val="24"/>
          <w:u w:val="single"/>
        </w:rPr>
      </w:pPr>
      <w:r w:rsidRPr="00EE0505">
        <w:rPr>
          <w:rFonts w:cs="Times New Roman" w:hAnsi="Times New Roman" w:ascii="Times New Roman"/>
          <w:b/>
          <w:sz w:val="24"/>
          <w:u w:val="single"/>
        </w:rPr>
        <w:lastRenderedPageBreak/>
        <w:t>3. TIJEK STEČAJNOG POSTUPKA</w:t>
      </w:r>
    </w:p>
    <w:p w:rsidRDefault="00EE0505" w:rsidP="00EE0505" w:rsidR="00EE0505" w:rsidRPr="00EE0505">
      <w:pPr>
        <w:spacing w:lineRule="auto" w:line="276"/>
        <w:jc w:val="both"/>
        <w:rPr>
          <w:rFonts w:cs="Times New Roman" w:hAnsi="Times New Roman" w:ascii="Times New Roman"/>
          <w:sz w:val="24"/>
        </w:rPr>
      </w:pPr>
      <w:r w:rsidRPr="00EE0505">
        <w:rPr>
          <w:rFonts w:cs="Times New Roman" w:hAnsi="Times New Roman" w:ascii="Times New Roman"/>
          <w:sz w:val="24"/>
        </w:rPr>
        <w:t>U razdoblju od stupanja na dužnost stečajnog upravitelja do održavanja ovog</w:t>
      </w:r>
      <w:r w:rsidR="000209AC">
        <w:rPr>
          <w:rFonts w:cs="Times New Roman" w:hAnsi="Times New Roman" w:ascii="Times New Roman"/>
          <w:sz w:val="24"/>
        </w:rPr>
        <w:t xml:space="preserve"> ročišta, </w:t>
      </w:r>
      <w:r w:rsidRPr="00EE0505">
        <w:rPr>
          <w:rFonts w:cs="Times New Roman" w:hAnsi="Times New Roman" w:ascii="Times New Roman"/>
          <w:sz w:val="24"/>
        </w:rPr>
        <w:t>obavio sam sljedeće radnje:</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 xml:space="preserve">Izrađen je novi pečat stečajnog </w:t>
      </w:r>
      <w:r w:rsidR="00627115">
        <w:rPr>
          <w:rFonts w:cs="Times New Roman" w:hAnsi="Times New Roman" w:ascii="Times New Roman"/>
          <w:sz w:val="24"/>
        </w:rPr>
        <w:t>D</w:t>
      </w:r>
      <w:r w:rsidRPr="00EE0505">
        <w:rPr>
          <w:rFonts w:cs="Times New Roman" w:hAnsi="Times New Roman" w:ascii="Times New Roman"/>
          <w:sz w:val="24"/>
        </w:rPr>
        <w:t>užnika.</w:t>
      </w:r>
    </w:p>
    <w:p w:rsidRDefault="00D26660" w:rsidP="00140365" w:rsidR="00EE0505" w:rsidRPr="0014036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Pozvao sam bivše</w:t>
      </w:r>
      <w:r w:rsidR="00F11F67">
        <w:rPr>
          <w:rFonts w:cs="Times New Roman" w:hAnsi="Times New Roman" w:ascii="Times New Roman"/>
          <w:sz w:val="24"/>
        </w:rPr>
        <w:t>g</w:t>
      </w:r>
      <w:r>
        <w:rPr>
          <w:rFonts w:cs="Times New Roman" w:hAnsi="Times New Roman" w:ascii="Times New Roman"/>
          <w:sz w:val="24"/>
        </w:rPr>
        <w:t xml:space="preserve"> direktora</w:t>
      </w:r>
      <w:r w:rsidR="00EE0505" w:rsidRPr="00140365">
        <w:rPr>
          <w:rFonts w:cs="Times New Roman" w:hAnsi="Times New Roman" w:ascii="Times New Roman"/>
          <w:sz w:val="24"/>
        </w:rPr>
        <w:t xml:space="preserve"> da mi dostavi stari pečat, poslovne knjige Dužnika, kao i drugu relevantnu dokumentaciju za vođenje stečajnog postupka</w:t>
      </w:r>
    </w:p>
    <w:p w:rsidRDefault="00EE0505" w:rsidP="00EE0505" w:rsid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Pri Državnom zavodu za statistiku izvršena je registracija promjene tvrtke društva stečajnog dužnika.</w:t>
      </w:r>
    </w:p>
    <w:p w:rsidRDefault="00307FFE" w:rsidP="00BF5B0E" w:rsidR="00307FFE">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Napravljen je uvid u </w:t>
      </w:r>
      <w:r w:rsidR="00AF3AA8">
        <w:rPr>
          <w:rFonts w:cs="Times New Roman" w:hAnsi="Times New Roman" w:ascii="Times New Roman"/>
          <w:sz w:val="24"/>
        </w:rPr>
        <w:t>USKOK-ovu</w:t>
      </w:r>
      <w:r w:rsidR="00BF5B0E">
        <w:rPr>
          <w:rFonts w:cs="Times New Roman" w:hAnsi="Times New Roman" w:ascii="Times New Roman"/>
          <w:sz w:val="24"/>
        </w:rPr>
        <w:t xml:space="preserve"> optužnicu </w:t>
      </w:r>
      <w:r w:rsidR="00BF5B0E" w:rsidRPr="00BF5B0E">
        <w:rPr>
          <w:rFonts w:cs="Times New Roman" w:hAnsi="Times New Roman" w:ascii="Times New Roman"/>
          <w:sz w:val="24"/>
        </w:rPr>
        <w:t>K-US-139/12 od 14.01.2013.</w:t>
      </w:r>
    </w:p>
    <w:p w:rsidRDefault="003529C4" w:rsidP="00BF5B0E" w:rsidR="003529C4">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Preuzeti su i analizirani spisi aktivnih sudskih predmeta stečajnog dužnika od odvjetnika koji je zastupao stečajnog dužnika do otvaranja stečajnog postupka</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Otvoren je novi račun</w:t>
      </w:r>
      <w:r w:rsidR="00A05EDB">
        <w:rPr>
          <w:rFonts w:cs="Times New Roman" w:hAnsi="Times New Roman" w:ascii="Times New Roman"/>
          <w:sz w:val="24"/>
        </w:rPr>
        <w:t xml:space="preserve"> Dužnika</w:t>
      </w:r>
      <w:r w:rsidRPr="00EE0505">
        <w:rPr>
          <w:rFonts w:cs="Times New Roman" w:hAnsi="Times New Roman" w:ascii="Times New Roman"/>
          <w:sz w:val="24"/>
        </w:rPr>
        <w:t xml:space="preserve"> kod </w:t>
      </w:r>
      <w:r w:rsidR="00BF2952">
        <w:rPr>
          <w:rFonts w:cs="Times New Roman" w:hAnsi="Times New Roman" w:ascii="Times New Roman"/>
          <w:sz w:val="24"/>
        </w:rPr>
        <w:t>Podravska Banka</w:t>
      </w:r>
      <w:r w:rsidRPr="00EE0505">
        <w:rPr>
          <w:rFonts w:cs="Times New Roman" w:hAnsi="Times New Roman" w:ascii="Times New Roman"/>
          <w:sz w:val="24"/>
        </w:rPr>
        <w:t xml:space="preserve"> d.d.</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Poduzete su sve zakonom predviđene radnje iz područja računovodstva koje je u ovom trenutku bilo moguće poduzeti.</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predmeta stečajne mase (sukladno čl. 221. SZ).</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vjerovnika (sukladno čl. 222. SZ).</w:t>
      </w:r>
    </w:p>
    <w:p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Pregled imovine i obveza (sukladno čl. 223. SZ).</w:t>
      </w:r>
    </w:p>
    <w:p w:rsidRDefault="00EE0505" w:rsidP="00C87A59" w:rsidR="000644A5" w:rsidRPr="0050059A">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Izvršene su i sve druge potrebne radnje u tijeku stečajnog postupka.</w:t>
      </w:r>
    </w:p>
    <w:p w:rsidRDefault="00AF3AA8" w:rsidP="00C87A59" w:rsidR="00AF3AA8">
      <w:pPr>
        <w:spacing w:lineRule="auto" w:line="276"/>
        <w:jc w:val="both"/>
        <w:rPr>
          <w:rFonts w:cs="Times New Roman" w:hAnsi="Times New Roman" w:ascii="Times New Roman"/>
          <w:b/>
          <w:sz w:val="24"/>
          <w:szCs w:val="24"/>
          <w:u w:val="single"/>
        </w:rPr>
      </w:pPr>
    </w:p>
    <w:p w:rsidRDefault="00AF3AA8" w:rsidP="00C87A59" w:rsidR="00AF3AA8">
      <w:pPr>
        <w:spacing w:lineRule="auto" w:line="276"/>
        <w:jc w:val="both"/>
        <w:rPr>
          <w:rFonts w:cs="Times New Roman" w:hAnsi="Times New Roman" w:ascii="Times New Roman"/>
          <w:b/>
          <w:sz w:val="24"/>
          <w:szCs w:val="24"/>
          <w:u w:val="single"/>
        </w:rPr>
      </w:pPr>
    </w:p>
    <w:p w:rsidRDefault="00C87A59" w:rsidP="00C87A59" w:rsidR="00C87A59" w:rsidRPr="00C87A59">
      <w:pPr>
        <w:spacing w:lineRule="auto" w:line="276"/>
        <w:jc w:val="both"/>
        <w:rPr>
          <w:rFonts w:cs="Times New Roman" w:hAnsi="Times New Roman" w:ascii="Times New Roman"/>
          <w:b/>
          <w:sz w:val="24"/>
          <w:szCs w:val="24"/>
          <w:u w:val="single"/>
        </w:rPr>
      </w:pPr>
      <w:r w:rsidRPr="00C87A59">
        <w:rPr>
          <w:rFonts w:cs="Times New Roman" w:hAnsi="Times New Roman" w:ascii="Times New Roman"/>
          <w:b/>
          <w:sz w:val="24"/>
          <w:szCs w:val="24"/>
          <w:u w:val="single"/>
        </w:rPr>
        <w:t>4. IMOVINA DRUŠTVA</w:t>
      </w:r>
    </w:p>
    <w:p w:rsidRDefault="00C87A59" w:rsidP="00C87A59" w:rsidR="00C87A59" w:rsidRPr="00C87A59">
      <w:pPr>
        <w:spacing w:lineRule="auto" w:line="276"/>
        <w:jc w:val="both"/>
        <w:rPr>
          <w:rFonts w:cs="Times New Roman" w:hAnsi="Times New Roman" w:ascii="Times New Roman"/>
          <w:b/>
          <w:sz w:val="24"/>
          <w:szCs w:val="24"/>
        </w:rPr>
      </w:pPr>
    </w:p>
    <w:p w:rsidRDefault="00C87A59" w:rsidP="00C87A59" w:rsidR="00C87A59" w:rsidRPr="009943C5">
      <w:pPr>
        <w:spacing w:lineRule="auto" w:line="276"/>
        <w:jc w:val="both"/>
        <w:rPr>
          <w:rFonts w:cs="Times New Roman" w:hAnsi="Times New Roman" w:ascii="Times New Roman"/>
          <w:sz w:val="24"/>
          <w:szCs w:val="24"/>
        </w:rPr>
      </w:pPr>
      <w:r w:rsidRPr="00C87A59">
        <w:rPr>
          <w:rFonts w:cs="Times New Roman" w:hAnsi="Times New Roman" w:ascii="Times New Roman"/>
          <w:sz w:val="24"/>
          <w:szCs w:val="24"/>
        </w:rPr>
        <w:t xml:space="preserve">Kao stečajni </w:t>
      </w:r>
      <w:r w:rsidR="00D63F18">
        <w:rPr>
          <w:rFonts w:cs="Times New Roman" w:hAnsi="Times New Roman" w:ascii="Times New Roman"/>
          <w:sz w:val="24"/>
          <w:szCs w:val="24"/>
        </w:rPr>
        <w:t>upravitelj utvrdio sam sl</w:t>
      </w:r>
      <w:r w:rsidR="00171F01">
        <w:rPr>
          <w:rFonts w:cs="Times New Roman" w:hAnsi="Times New Roman" w:ascii="Times New Roman"/>
          <w:sz w:val="24"/>
          <w:szCs w:val="24"/>
        </w:rPr>
        <w:t>jedeće stanje imovine</w:t>
      </w:r>
      <w:r w:rsidRPr="00C87A59">
        <w:rPr>
          <w:rFonts w:cs="Times New Roman" w:hAnsi="Times New Roman" w:ascii="Times New Roman"/>
          <w:sz w:val="24"/>
          <w:szCs w:val="24"/>
        </w:rPr>
        <w:t xml:space="preserve"> društva:</w:t>
      </w:r>
    </w:p>
    <w:p w:rsidRDefault="00993A33" w:rsidP="00C87A59" w:rsidR="00993A33">
      <w:pPr>
        <w:spacing w:lineRule="auto" w:line="276"/>
        <w:jc w:val="both"/>
        <w:rPr>
          <w:rFonts w:cs="Times New Roman" w:hAnsi="Times New Roman" w:ascii="Times New Roman"/>
          <w:b/>
          <w:sz w:val="24"/>
          <w:szCs w:val="24"/>
        </w:rPr>
      </w:pPr>
    </w:p>
    <w:p w:rsidRDefault="00C87A59" w:rsidP="00C87A59" w:rsidR="00C87A59" w:rsidRPr="00C87A59">
      <w:pPr>
        <w:spacing w:lineRule="auto" w:line="276"/>
        <w:jc w:val="both"/>
        <w:rPr>
          <w:rFonts w:cs="Times New Roman" w:hAnsi="Times New Roman" w:ascii="Times New Roman"/>
          <w:b/>
          <w:sz w:val="24"/>
          <w:szCs w:val="24"/>
        </w:rPr>
      </w:pPr>
      <w:r w:rsidRPr="00C87A59">
        <w:rPr>
          <w:rFonts w:cs="Times New Roman" w:hAnsi="Times New Roman" w:ascii="Times New Roman"/>
          <w:b/>
          <w:sz w:val="24"/>
          <w:szCs w:val="24"/>
        </w:rPr>
        <w:t>NEKRETNINE</w:t>
      </w:r>
    </w:p>
    <w:p w:rsidRDefault="00773466" w:rsidP="009228F7" w:rsidR="009943C5">
      <w:pPr>
        <w:suppressAutoHyphens/>
        <w:spacing w:lineRule="auto" w:line="276"/>
        <w:jc w:val="both"/>
        <w:rPr>
          <w:rFonts w:cs="Times New Roman" w:hAnsi="Times New Roman" w:ascii="Times New Roman"/>
          <w:sz w:val="24"/>
        </w:rPr>
      </w:pPr>
      <w:r>
        <w:rPr>
          <w:rFonts w:cs="Times New Roman" w:hAnsi="Times New Roman" w:ascii="Times New Roman"/>
          <w:sz w:val="24"/>
        </w:rPr>
        <w:t>Stečajni dužnik je upisan k</w:t>
      </w:r>
      <w:r w:rsidR="00DC4E74">
        <w:rPr>
          <w:rFonts w:cs="Times New Roman" w:hAnsi="Times New Roman" w:ascii="Times New Roman"/>
          <w:sz w:val="24"/>
        </w:rPr>
        <w:t>ao vlasnik velikog broja nekret</w:t>
      </w:r>
      <w:r>
        <w:rPr>
          <w:rFonts w:cs="Times New Roman" w:hAnsi="Times New Roman" w:ascii="Times New Roman"/>
          <w:sz w:val="24"/>
        </w:rPr>
        <w:t>n</w:t>
      </w:r>
      <w:r w:rsidR="00DC4E74">
        <w:rPr>
          <w:rFonts w:cs="Times New Roman" w:hAnsi="Times New Roman" w:ascii="Times New Roman"/>
          <w:sz w:val="24"/>
        </w:rPr>
        <w:t>in</w:t>
      </w:r>
      <w:r>
        <w:rPr>
          <w:rFonts w:cs="Times New Roman" w:hAnsi="Times New Roman" w:ascii="Times New Roman"/>
          <w:sz w:val="24"/>
        </w:rPr>
        <w:t>a</w:t>
      </w:r>
      <w:r w:rsidR="00DC4E74">
        <w:rPr>
          <w:rFonts w:cs="Times New Roman" w:hAnsi="Times New Roman" w:ascii="Times New Roman"/>
          <w:sz w:val="24"/>
        </w:rPr>
        <w:t xml:space="preserve"> na području Republike Hrvatske</w:t>
      </w:r>
      <w:r>
        <w:rPr>
          <w:rFonts w:cs="Times New Roman" w:hAnsi="Times New Roman" w:ascii="Times New Roman"/>
          <w:sz w:val="24"/>
        </w:rPr>
        <w:t>:</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građanskom sudu u Zagrebu, Zemljišnoknjižni odjel Zagreb, zk.ul. 6167, poduložak 1, k.o. 335568 Gornje Vrapče, kč. br. 2387/3, OBITELJSKA STAMBENA ZGRADA I ZGRADA, MAJDAKOVA ULICA BROJ 6 I DVORIŠTE, I DVORIŠTE, površine 146 čhv, 1. suvlasnički dio: 18,81/100 ETAŽNO VLASNIŠTVO (E-1), dvosobni stan s nusprostorijama u suterenu ulične zgrade površine 45,46 čm, povezan sa zajedničkim dijelovima zgrade i zemljišta, u nacrtu posebnih dijelova označeno plavom bojom,</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Požegi, Zemljišnoknjižni odjel Požega, zk.ul. 251, k.o. 327727 Sapna, kč. br. 285, KUĆA, DVORIŠTE, VOĆNJAK U SELU, površine 3998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lastRenderedPageBreak/>
        <w:t>Upisano u Općinskom građanskom sudu u Zagrebu, Zemljišnoknjižni odjel Dugo Selo, zk.ul. 1612, k.o. 308048 Dugo Selo II, kč. br. 1020, KUĆA I DVORIŠTE, površine 1120 m2, 3. suvlasnički dio 7/24,</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Varaždin, zk.ul. 1650, k.o. 331295 Sračinec, kč. br. 611/2, KUĆA U ULICI K. TOMISLAVA, površine 84 m2, DVORIŠTE U ULICI K. TOMISLAVA, površine 500 m2, ORANICA U ULICI K. TOMISLAVA, površine 952 m2, sve zajedno ukupne površine 1536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Sisak, zk.ul. 1093, k.o. 326356 Jezero Posavsko, kč. br. 1694, ORANICA KOD KUĆE, površine 3669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Sisak, zk.ul. 1094, k.o. 326356 Jezero Posavsko, i to kč. br. 1695, VRT KOD KUĆE U JEZERU, površine 978 m2, kč. br. 1696, VRT KOD KUĆE U JEZERU, površine 219 m2, kč. br. 1697, KUĆA BROJ 39 SA DVORIŠTEM U JEZERU, površine 852 m2, kč. br. 2169, ORANICA U PERIŠČAKU, površine 4204, sve zajedno ukupne površine 6253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Karlovcu, Zemljišnoknjižni odjel Karlovac, zk.ul. 2679/A, k.o. 313092 Draganići, kč. br. 17240/1, PAŠNJAK MIŠAK U POJALISKI, površine 1 jutro i 658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Karlovcu, Zemljišnoknjižni odjel Karlovac, zk.ul. 24, k.o. 313220 Mala Švarča,i to  kč. br. 5/1, LIVADA MLAKA U MUMLIJA, površine 180 čhv, kč. br. 5/3, PAŠNJAK MLAKA U MUMLIJA, površine 61 čhv, kč. br. 462/2, LIVADA U MALOJ ŠVARČI, površine 232 čhv, kč. br. 462/4, KUĆIŠTE U MALOJ ŠVARČI, površine 416 čhv, kč. br. 565/9, PAŠNJAK U SLATKOJU, površine 469 čhv, kč. br. 566/15, ŠIKARA U KRČEVINI, površine 306 čhv, kč. br. 581/3, ŠUMA VAPLENICA U VAPLENICI, površine 1022 čhv, kč. br. 616/4, PAŠNJAK U VINICAH, površine 110 čhv, 679/2, ORANICA MEKOTA U VINICAH, površine 256 čhv, kč. br. 681, ŠUMA TALJE U VINICAH, površine 130 čhv, kč. br. 687/2, ORANICA DO DOLJ. TRSJA U VINICAH, površine 62 čhv, sve zajedeno ukupne površine 3244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Zemljišnoknjižni odjel Čazma, zk.ul. 1624, k.o. 303780 Čazma, kč. br. 443/2, KUĆA BR. 147, DVOR I ORANICA U UL. M. NOVAČIĆA, površine 299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Rijeka, zk.ul. 1197, k.o. 324507 Draga, kč. br. 1662/1, KUĆA BR. 57, površine 15 čhv, 3. suvlasnički dio 109/120, </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Osijeku, Zemljišnoknjižni odjel Beli Manastir, zk.ul. 133 A, k.o. 300098 Čeminac, kč. br. 266, KUĆA BR. 16, DVOR I ORANICA U ULICI STJEPANA RADIĆA, površine 1902 m2, 4. suvlasnički dio 4/6,</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Novom Zagrebu, Zemljišnoknjižni odjel Zaprešić, zk.ul. 3179, k.o. 335738 Pluska, kč. br. 2144, KUĆA BR. 1, I. ODVOJAK MIHANOVIĆEVE, površine 20čhv i 71 m2, I DVORIŠTE, površine 130 čhv i 469 m2, sve zajedno ukupne površine 150 čhv i 540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Velikoj Gorici, Zemljišnoknjižni odjel Ivanić Grad, zk.ul. 615, k.o. 312428 Okešinec, kč. br. 1490, KUĆA, DVOR I ORANICA U VEZIŠĆU, površine 11040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lastRenderedPageBreak/>
        <w:t>Upisano u Općinskom sudu u Osijeku, Zemljišnoknjižni odjel Osijek, zk.ul. 4169, k.o. 320668 Osijek, kč. br. 2577/1, KUĆA I DVORIŠTE, KOZARE 3, površine 65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Zlataru, Zemljišnoknjižni odjel u Klanjcu, zk.ul. 568, k.o. 313734 Tuhelj, i to kč. br. 1788/1, LIVADA ZALOGA, površine 164 čhv i 590 m2, kč. br. 1789/3, LIVADA ZALOGA, površine 159 čhv i 572 m2, kč. br. 2100/1, ORANICA OBER HIŽE U BUKOVJU, površine 1175 čhv i 4226 m2, sve zajedno ukupne površine 1498 čhv i 5388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Zlataru, Zemljišnoknjižni odjel Donja Stubica, zk.ul. 2323, k.o. 304930 Strmec Stubički, kč. br. 1488/22, KUĆA I DVORIŠTE U NASELJU BANOVČICA U STUB. TOPLICAMA, površine 87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Novom Zagrebu, Zemljišnoknjižni odjel Zaprešić, zk.ul. 5444, k.o. 335720 Laduč, kč. br. 2965/6, KUĆA BR. 12, GARAŽA, DVORIŠTE I VOĆNJAK U ULICI AUGUSTA ŠENOE, površine 245 čhv i 881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Kutina, zk.ul. 1943, k.o. 316318 Selište, kč. br. 4484/27, KUĆA, DVORIŠTE I ORANICA U LAZINOJ BARI, površine 540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Zemljišnoknjižni odjel Čazma, zk.ul. 1805, k.o. 303925 Petrička, i to kč. br. 765, ORANICA KRČAJA, površine 311 čhv, kč. br. 937, LIVADA GORNJA OGRADA, površine 96 čhv, kč. br. 938, ORANICA GORNJA OGRADA, površine 1 jutro i 456 čhv, kč. br. 939, ORANICA GORNJA OGRADA, površine 335 čhv, kč. br. 941, VOĆAR, površine 249 čhv, sve zajedno ukupne površine 1 jutro i 1447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Zemljišnoknjižni odjel Čazma, zk.ul. 1884, k.o. 303925 Petrička, kč. br. 942, DVOR KOD PECANE, površine 310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Čakovcu, Zemljišnoknjižni odjel Čakovec, zk.ul. 696, k.o. 303399 Podbrest, kč. br. 184/6, KUĆA ULICA KALNIČKA, površine 135 m2, IZGRAĐENO ZEMLJIŠTE ULICA KALNIČKA, površine 23 m2, IZGRAĐENO ZEMLJIŠTE ULICA KALNIČKA, površine 10 m2, IZGRAĐENO ZEMLJIŠTE ULICA KALNIČKA, površine 49 m2, DVORIŠTE ULICA KALNIČKA, površine 1128 m2,  ORANICA ULICA KALNIČKA, površine 820 m2, sve zajedno ukupne površine 2165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Varaždin, zk.ul. 1520, k.o. 331104 Jakopovec, kč. br. 155/10, KUĆA TREM, površine 35 m2, DVORIŠTE TREM, površine 426 m2, sve zajedno ukupne površine 461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Varaždin, zk.ul. 1621, k.o. 331104 Jakopovec, kč. br. 155/20, VINOGRAD TREM, površine 660m2,  VOĆNJAK TREM, površine 440 m2, sve zajedno ukupne površine 1100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Ivanec, zk.ul. 572, k.o. 312231 Maruševec, i to kč. br. 2760/1, ORANICA GAJ, površine 2158 m2, kč. br. 2761/1, LIVADA GAJ, površine 1244 m2, kč. br. 2761/2, DVOR, površine 924 m2, sve zajedno ukupne površine 4326 m2,  i to 3. suvlasnički dio 1/2,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građanskom sudu u Zagrebu, Zemljišnoknjižni odjel Zagreb, zk.ul. 9299, k.o. 335312 Granešina, kč. br. 1573/1, KUĆA I VOĆNJAK U OPOROVCU, površine 110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Opatija, zk.ul. 679, k.o. 320188 Zvoneća, i to kč. br. GRČ. 95, KUĆA STANOVANJA, površine 29 m2, kč. </w:t>
      </w:r>
      <w:r w:rsidRPr="00773466">
        <w:rPr>
          <w:rFonts w:cs="Times New Roman" w:hAnsi="Times New Roman" w:ascii="Times New Roman"/>
          <w:sz w:val="24"/>
          <w:szCs w:val="24"/>
        </w:rPr>
        <w:lastRenderedPageBreak/>
        <w:t>br. GRČ. 97/1, EKONOMSKA ZGRADA, površine 68 m2, kč. br. 1608/3, ORANICA, površine 115 m2, kč. br. 1609/2, LIVADA, površine 1145 m2, kč. br. 1609/3, LIVADA, površine 110 m2, sve zajedno ukupne površine 1467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Rijeci, Zemljišnoknjižni odjel Delnice, zk.ul. 848, k.o. 304506 Brod na Kupi, kč. br. 182, VIKEND KUĆA, DVORIŠTE I VOĆNJAK, površine 169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Velikoj Gorici, Zemljišnoknjižni odjel Velika Gorica, zk.ul. 904, k.o. 331473 Lazina Čička, kč. br. 439/11, ORANICA U PREKI, površine 937 čhv i 3370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Rijeka, zk.ul. 922, k.o. 324507 Draga, kč. br. 1658/1, DVIJE GOSPODARSKE ZGRADE, DVORIŠTE I VRT U BRIGU, površine 59 čhv, 3. suvlasnički dio 5/6, </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Rijeka, zk.ul. 1151, k.o. 324507 Draga, kč. br. 1661, LOKALI SA GOSPODARSKOM ZGRADOM I STEPENIŠTEM, površine 25,3 čhv,  3. suvlasnički dio 5/6, </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Ivancec, zk.ul. 438, k.o. 312231 Maruševec, i to kč. br. 2795/7, ORANICA KURTIKI, površine 640 m2, kč. br. 2831, ORANICA ZA JALŠOM, površine 2363 m2, sve zajedno ukupne površine 3003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Varaždinu, Zemljišnoknjižni odjel Ivancec, zk.ul. 235, k.o. 312231 Maruševec, kč. br. 3347/134, PAŠNJAK DOLENŠĆICA, površine 90m2,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Puli, Zemljišnoknjižni odjel Buje, zk.ul. 140, k.o. 301884 Lovrečica, kč. br. 301/4, VINOGRAD, površine 2151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Puli, Zemljišnoknjižni odjel Buje, zk.ul. 145, k.o. 301884 Lovrečica, i to kč. br. 365/3, ŠUMA, GOSPODARSKI OBJEKT I DVORIŠTE, površine 1916 m2, kč. br. 365/6, KUĆA I DVORIŠTE, površine 400m2, sve zajedno ukupne površine 2316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Kutina, zk.ul. 1465, k.o. 316318 Selište, kč. br. 4484/156, ORANICA I ŠUMA U LAZINOJ BARI, površine 19281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Zlataru, Zemljišnoknjižni odjel u Klanjcu, zk.ul. 1449, k.o. 313700 Ravno Brezje, kč. br. 1038, SJENOKOŠA U DUGNJEVCU, površine 210 čhv i 755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Zlataru, Zemljišnoknjižni odjel u Klanjcu, zk.ul. 660, k.o. 313700 Ravno Brezje, i to kč. br. 531/1, LIVADA U BREZJU, površine 1310 čhv i 4712 m2, kč. br. 1014/2, LIVADA U BREZJU, površine 182 čhv i 655 m2, kč. br. 1039/2, PAŠNJAK DVORIŠTE U RAŠKOVCU, površine 75 čhv i 270 m2, kč. br. 1040, PAŠNJAK DVORIŠTE U RAŠKOVCU, površine 114 čhv i 410 m2, kč. br. 1041, PAŠNJAK DVORIŠTE U PAŠKOVOM, površine 166 čhv i 597 m2, kč. br. 1042, PAŠNJAK DVORIŠTE U RAŠKOVCU, površine 211 čhv i 759 m2, kč. br. 1044/1, VINOGRAD U DUGNJEVCU, površine 170 čhv i 611 m2, kč. br. 1045/3, PAŠNJAK U DUGNJEVCU, površine 51 čhv i 183 m2, kč. br. 1049/4, VINOGRAD NA BREGU U DUGNJEVCU, površine 238 čhv i 856 m2, kč. br. 1096/2, LIVADA U BREZJU, površine 438 čhv i 1575 m2, kč. br. 1097/2, PAŠNJAK ŠVIGIROVO, površine 70 čhv i 252 m2, kč. br. 1098/6, ORANICA ŠVIGIROVO U DUGNJEVCU, površine 310 čhv i 1115 m2, sve zajedno ukupne površine 3335 čhv i 11995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lastRenderedPageBreak/>
        <w:t>Upisano u Općinskom sudu u Velikoj Gorici, Zemljišnoknjižni odjel Velika Gorica, zk.ul. 1285, k.o. 331724 Novo Čiče, kč. br. 270/13, LIVADA LONČARICA U ŽAMNA, površine 1153 čhv i 4147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Novom Zagrebu, Zemljišnoknjižni odjel Zaprešić, zk.ul. 3003, k.o. 335754 Pušća, kč. br. 1486/17, KUĆA BR. 31 I SPREMIŠTE, površine 35 čhv i 127 m2, DVORIŠTE, površine 172 čhv i 619 m2, ORANICA, površine 441 čhv i 1584 m2, sve zajedno ukupne površine 648 čhv i 2330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Novom Zagrebu, Zemljišnoknjižni odjel Samobor, zk.ul. 6819, k.o. 325171 Samobor, kč. br. 1810/2, KUĆA BR. 18 I DVORIŠTE U SAMOBORU, LIVADIĆEVA ULICA, površine 115 m2, DVORIŠTE, površine 36 m2, sve zajedno ukupne površine 151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Vukovaru, Zemljišnoknjižni odjel Vinkovci, zk.ul. 1388, k.o. 332054 Jarmina, kč. br. 1114/3, KUĆA BR. 79 A U VINKOVAČKOJ ULICI, površine 83 m2, DVORIŠTE, površine 636 m2, sve zajedno ukupne površine 719 m2, i to 5. suvlasnički dio 3/4</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Kutina, zk.ul. 626, k.o. 316318 Selište, kč. br. 4484/154, ORANICA I ŠUMA U LAZINOJ BARI, površine 558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Karlovcu, Zemljišnoknjižni odjel Karlovac, zk.ul. 944, k.o. 307807 Mrežničko Mrzlo Polje, kč. br. 2558, SPREMIŠTE I VINOGRAD REBARAK U GOSKOVO, površine 400 čhv,</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Osijeku, Zemljišnoknjižni odjel Osijek, zk.ul. 539, k.o. 320587 Ernestinovo, kč. br. 118, KUĆA BR. 173, DVORIŠTE I ORANICA UL. VLADIMIRA NAZORA, površine 1459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građanskom sudu u Zagrebu, Zemljišnoknjižni odjel Sveti Ivan Zelina, zk.ul. 3879, k.o. 335843 Hrnjanec, kč. br. 325/1, KUĆA I DVORIŠTE, površine 67 čhv i 241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Velikoj Gorici, Zemljišnoknjižni odjel Velika Gorica, zk.ul. 1802, k.o. 331902 Velika Gorica, kč. br. 4653, VOĆNJAK, površine 521 m2, IZGRAĐENO ZEMLJIŠTE, površine 36 m2, IZGRAĐENO ZEMLJIŠTE, površine 25 m2, IZGRAĐENO ZEMLJIŠTE, površine 110 m2, DVORIŠTE, površine 187 m2, sve zajedno ukupne površine 879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Velikoj Gorici, Zemljišnoknjižni odjel Velika Gorica, zk.ul. 4687, k.o. 331902 Velika Gorica, kč. br. 1622, DVORIŠTE, površine 21 m2, STAMBENA ZGRADA UL. MATIJE SLATINSKOGR. 4, površine 832 m2, sve zajedno ukupne površine 853 m2, i to 63. suvlasnički dio: 3696/587314 ETAŽNO VLASNIŠTVO (E-63), jednosoban stan br. 1 na 1. katu, stubište II, koji se sastoji od jedne sobe i ostalih prostorija površine 36,96 m2,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Zemljišnoknjižni odjel Sisak, zk.ul. 5720, k.o. 326534 Novi Sisak, kč. br. 1811/88, STAMBENA ZGRADA ANDRIJE HEBRANGA 38,40, površine 520 m2, i to 2. suvlasnički dio: 1/32 ETAŽNO VLASNIŠTVO (E-2), dvosobni stan u prizemlju ravno, od 2 sobe, kuhinje, pomoćnih prostorija, u površini od 54,14 m2 i ostava u podrumu broj 2,</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Sisku, Zemljišnoknjižni odjel Sisak, zk.ul. 4389, k.o. 326755 Sisak Stari, kč. br. 1686/23, STAMBENA ZGRADA IVANA MEŠTROVIĆA, površine 381 m2, i to 4. suvlasnički dio: 1/27 ETAŽNO </w:t>
      </w:r>
      <w:r w:rsidRPr="00773466">
        <w:rPr>
          <w:rFonts w:cs="Times New Roman" w:hAnsi="Times New Roman" w:ascii="Times New Roman"/>
          <w:sz w:val="24"/>
          <w:szCs w:val="24"/>
        </w:rPr>
        <w:lastRenderedPageBreak/>
        <w:t>VLASNIŠTVO (E-4), stan broj 4: trosoban stan u prizemlju u hodniku ravno, lijevo od 3 sobe, kuhinje, lođe, pomoćnih prostorija u površini od 66,10 m2 i drvarnice broj 4 u podrumu,</w:t>
      </w:r>
    </w:p>
    <w:p w:rsidRDefault="00773466" w:rsidP="00773466" w:rsidR="007734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Rijeci, Zemljišnoknjižni odjel Rijeka, zk.ul. 2152, k.o. 324639 Kraljevica, kč. br. 409, STAMBENA ZGRADA ULICA F. PAVEŠIĆA, površine 220 m2, i to 11. suvlasnički dio s neodređenim omjerom ETAŽNO VLASNIŠTVO (E-11), dvosobni stan broj 11 na trećem katu, koji se sastoji od dvije sobe, kuhinje, hodnika i kupaonice sa WC-om u ukupnoj površini od 42,56 m2 i pripadajuće drvarnice, s kojim je povezan suvlasnički dio nekretnina, jednako velik kao i dijelovi ostalih suvlasnika,</w:t>
      </w:r>
    </w:p>
    <w:p w:rsidRDefault="00773466" w:rsidP="00773466" w:rsid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Rijeci, Zemljišnoknjižni odjel Opatija, zk.ul. 2712, k.o. 319961 Matulji, kč. br. 1152, DVORIŠTE, površine 198 m2, STAMBENA ZGRADA, POPOVIĆEV PUT, površine 67 m2, sve zajedno ukupne površine 265 m2, i to 1. suvlasnički dio: 334/1000 ETAŽNO VLASNIŠTVO (E-1), stan u prizemlju ukupne neto korisne površine 52,00 m2, na nacrtu oznake 1</w:t>
      </w:r>
    </w:p>
    <w:p w:rsidRDefault="00BD72E8" w:rsidP="00BD72E8" w:rsidR="00BD72E8">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Sisku, Zemljišno</w:t>
      </w:r>
      <w:r>
        <w:rPr>
          <w:rFonts w:cs="Times New Roman" w:hAnsi="Times New Roman" w:ascii="Times New Roman"/>
          <w:sz w:val="24"/>
          <w:szCs w:val="24"/>
        </w:rPr>
        <w:t>knjižni odjel Sisak, zk.ul. 1028</w:t>
      </w:r>
      <w:r w:rsidRPr="00773466">
        <w:rPr>
          <w:rFonts w:cs="Times New Roman" w:hAnsi="Times New Roman" w:ascii="Times New Roman"/>
          <w:sz w:val="24"/>
          <w:szCs w:val="24"/>
        </w:rPr>
        <w:t>, k.o. 326</w:t>
      </w:r>
      <w:r>
        <w:rPr>
          <w:rFonts w:cs="Times New Roman" w:hAnsi="Times New Roman" w:ascii="Times New Roman"/>
          <w:sz w:val="24"/>
          <w:szCs w:val="24"/>
        </w:rPr>
        <w:t>356 Jezero Posavsko</w:t>
      </w:r>
      <w:r w:rsidRPr="00773466">
        <w:rPr>
          <w:rFonts w:cs="Times New Roman" w:hAnsi="Times New Roman" w:ascii="Times New Roman"/>
          <w:sz w:val="24"/>
          <w:szCs w:val="24"/>
        </w:rPr>
        <w:t xml:space="preserve">, kč. br. </w:t>
      </w:r>
      <w:r>
        <w:rPr>
          <w:rFonts w:cs="Times New Roman" w:hAnsi="Times New Roman" w:ascii="Times New Roman"/>
          <w:sz w:val="24"/>
          <w:szCs w:val="24"/>
        </w:rPr>
        <w:t>999</w:t>
      </w:r>
      <w:r w:rsidRPr="00773466">
        <w:rPr>
          <w:rFonts w:cs="Times New Roman" w:hAnsi="Times New Roman" w:ascii="Times New Roman"/>
          <w:sz w:val="24"/>
          <w:szCs w:val="24"/>
        </w:rPr>
        <w:t xml:space="preserve">, </w:t>
      </w:r>
      <w:r>
        <w:rPr>
          <w:rFonts w:cs="Times New Roman" w:hAnsi="Times New Roman" w:ascii="Times New Roman"/>
          <w:sz w:val="24"/>
          <w:szCs w:val="24"/>
        </w:rPr>
        <w:t>LIVADA GMAJNA</w:t>
      </w:r>
      <w:r w:rsidRPr="00773466">
        <w:rPr>
          <w:rFonts w:cs="Times New Roman" w:hAnsi="Times New Roman" w:ascii="Times New Roman"/>
          <w:sz w:val="24"/>
          <w:szCs w:val="24"/>
        </w:rPr>
        <w:t>,</w:t>
      </w:r>
      <w:r>
        <w:rPr>
          <w:rFonts w:cs="Times New Roman" w:hAnsi="Times New Roman" w:ascii="Times New Roman"/>
          <w:sz w:val="24"/>
          <w:szCs w:val="24"/>
        </w:rPr>
        <w:t xml:space="preserve"> površine 10.240 m2</w:t>
      </w:r>
    </w:p>
    <w:p w:rsidRDefault="00EA77B1" w:rsidP="00EA77B1" w:rsidR="00EA77B1">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w:t>
      </w:r>
      <w:r>
        <w:rPr>
          <w:rFonts w:cs="Times New Roman" w:hAnsi="Times New Roman" w:ascii="Times New Roman"/>
          <w:sz w:val="24"/>
          <w:szCs w:val="24"/>
        </w:rPr>
        <w:t>Rijeka</w:t>
      </w:r>
      <w:r w:rsidRPr="00773466">
        <w:rPr>
          <w:rFonts w:cs="Times New Roman" w:hAnsi="Times New Roman" w:ascii="Times New Roman"/>
          <w:sz w:val="24"/>
          <w:szCs w:val="24"/>
        </w:rPr>
        <w:t xml:space="preserve">, zk.ul. </w:t>
      </w:r>
      <w:r>
        <w:rPr>
          <w:rFonts w:cs="Times New Roman" w:hAnsi="Times New Roman" w:ascii="Times New Roman"/>
          <w:sz w:val="24"/>
          <w:szCs w:val="24"/>
        </w:rPr>
        <w:t>4369</w:t>
      </w:r>
      <w:r w:rsidRPr="00773466">
        <w:rPr>
          <w:rFonts w:cs="Times New Roman" w:hAnsi="Times New Roman" w:ascii="Times New Roman"/>
          <w:sz w:val="24"/>
          <w:szCs w:val="24"/>
        </w:rPr>
        <w:t xml:space="preserve">, k.o. </w:t>
      </w:r>
      <w:r>
        <w:rPr>
          <w:rFonts w:cs="Times New Roman" w:hAnsi="Times New Roman" w:ascii="Times New Roman"/>
          <w:sz w:val="24"/>
          <w:szCs w:val="24"/>
        </w:rPr>
        <w:t>999906</w:t>
      </w:r>
      <w:r w:rsidRPr="00773466">
        <w:rPr>
          <w:rFonts w:cs="Times New Roman" w:hAnsi="Times New Roman" w:ascii="Times New Roman"/>
          <w:sz w:val="24"/>
          <w:szCs w:val="24"/>
        </w:rPr>
        <w:t xml:space="preserve"> </w:t>
      </w:r>
      <w:r>
        <w:rPr>
          <w:rFonts w:cs="Times New Roman" w:hAnsi="Times New Roman" w:ascii="Times New Roman"/>
          <w:sz w:val="24"/>
          <w:szCs w:val="24"/>
        </w:rPr>
        <w:t>Plase</w:t>
      </w:r>
      <w:r w:rsidRPr="00773466">
        <w:rPr>
          <w:rFonts w:cs="Times New Roman" w:hAnsi="Times New Roman" w:ascii="Times New Roman"/>
          <w:sz w:val="24"/>
          <w:szCs w:val="24"/>
        </w:rPr>
        <w:t xml:space="preserve">, kč. br. </w:t>
      </w:r>
      <w:r>
        <w:rPr>
          <w:rFonts w:cs="Times New Roman" w:hAnsi="Times New Roman" w:ascii="Times New Roman"/>
          <w:sz w:val="24"/>
          <w:szCs w:val="24"/>
        </w:rPr>
        <w:t>1428/10</w:t>
      </w:r>
      <w:r w:rsidRPr="00773466">
        <w:rPr>
          <w:rFonts w:cs="Times New Roman" w:hAnsi="Times New Roman" w:ascii="Times New Roman"/>
          <w:sz w:val="24"/>
          <w:szCs w:val="24"/>
        </w:rPr>
        <w:t xml:space="preserve">, </w:t>
      </w:r>
      <w:r w:rsidRPr="00EA77B1">
        <w:rPr>
          <w:rFonts w:cs="Times New Roman" w:hAnsi="Times New Roman" w:ascii="Times New Roman"/>
          <w:sz w:val="24"/>
          <w:szCs w:val="24"/>
        </w:rPr>
        <w:t>STAN BR.9 NA DRUGOM KATU KOJI SE SASTOJI OD:HODNIKA, KUHINJE, BLAGAVAONE, DNEVNOG BORAVKA,</w:t>
      </w:r>
      <w:r>
        <w:rPr>
          <w:rFonts w:cs="Times New Roman" w:hAnsi="Times New Roman" w:ascii="Times New Roman"/>
          <w:sz w:val="24"/>
          <w:szCs w:val="24"/>
        </w:rPr>
        <w:t>S</w:t>
      </w:r>
      <w:r w:rsidRPr="00EA77B1">
        <w:rPr>
          <w:rFonts w:cs="Times New Roman" w:hAnsi="Times New Roman" w:ascii="Times New Roman"/>
          <w:sz w:val="24"/>
          <w:szCs w:val="24"/>
        </w:rPr>
        <w:t>OBE, SOBE, KUPAONE, IZBE I LOGGIE U UKUPNOJ</w:t>
      </w:r>
      <w:r>
        <w:rPr>
          <w:rFonts w:cs="Times New Roman" w:hAnsi="Times New Roman" w:ascii="Times New Roman"/>
          <w:sz w:val="24"/>
          <w:szCs w:val="24"/>
        </w:rPr>
        <w:t xml:space="preserve"> </w:t>
      </w:r>
      <w:r w:rsidRPr="00EA77B1">
        <w:rPr>
          <w:rFonts w:cs="Times New Roman" w:hAnsi="Times New Roman" w:ascii="Times New Roman"/>
          <w:sz w:val="24"/>
          <w:szCs w:val="24"/>
        </w:rPr>
        <w:t>POVRŠINI OD 71,04 M2 I PRIPADAJUĆE DRVARNICE U</w:t>
      </w:r>
      <w:r w:rsidR="007A0745">
        <w:rPr>
          <w:rFonts w:cs="Times New Roman" w:hAnsi="Times New Roman" w:ascii="Times New Roman"/>
          <w:sz w:val="24"/>
          <w:szCs w:val="24"/>
        </w:rPr>
        <w:t xml:space="preserve"> </w:t>
      </w:r>
      <w:r w:rsidRPr="00EA77B1">
        <w:rPr>
          <w:rFonts w:cs="Times New Roman" w:hAnsi="Times New Roman" w:ascii="Times New Roman"/>
          <w:sz w:val="24"/>
          <w:szCs w:val="24"/>
        </w:rPr>
        <w:t>SUTERENU PRVOG ULAZA, U ZGRADI SAGRAĐ. NA K.Č. BR.1428/10 UPISANA U Z.K. UL. 3071 OVE K.O., U UL. 19 UDARNE</w:t>
      </w:r>
      <w:r>
        <w:rPr>
          <w:rFonts w:cs="Times New Roman" w:hAnsi="Times New Roman" w:ascii="Times New Roman"/>
          <w:sz w:val="24"/>
          <w:szCs w:val="24"/>
        </w:rPr>
        <w:t xml:space="preserve"> </w:t>
      </w:r>
      <w:r w:rsidRPr="00EA77B1">
        <w:rPr>
          <w:rFonts w:cs="Times New Roman" w:hAnsi="Times New Roman" w:ascii="Times New Roman"/>
          <w:sz w:val="24"/>
          <w:szCs w:val="24"/>
        </w:rPr>
        <w:t>DIVIZIJE 19</w:t>
      </w:r>
    </w:p>
    <w:p w:rsidRDefault="00515DD3" w:rsidP="00515DD3" w:rsidR="00515DD3">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w:t>
      </w:r>
      <w:r>
        <w:rPr>
          <w:rFonts w:cs="Times New Roman" w:hAnsi="Times New Roman" w:ascii="Times New Roman"/>
          <w:sz w:val="24"/>
          <w:szCs w:val="24"/>
        </w:rPr>
        <w:t>Novi Vinodolski</w:t>
      </w:r>
      <w:r w:rsidRPr="00773466">
        <w:rPr>
          <w:rFonts w:cs="Times New Roman" w:hAnsi="Times New Roman" w:ascii="Times New Roman"/>
          <w:sz w:val="24"/>
          <w:szCs w:val="24"/>
        </w:rPr>
        <w:t xml:space="preserve">, zk.ul. </w:t>
      </w:r>
      <w:r>
        <w:rPr>
          <w:rFonts w:cs="Times New Roman" w:hAnsi="Times New Roman" w:ascii="Times New Roman"/>
          <w:sz w:val="24"/>
          <w:szCs w:val="24"/>
        </w:rPr>
        <w:t>5288</w:t>
      </w:r>
      <w:r w:rsidRPr="00773466">
        <w:rPr>
          <w:rFonts w:cs="Times New Roman" w:hAnsi="Times New Roman" w:ascii="Times New Roman"/>
          <w:sz w:val="24"/>
          <w:szCs w:val="24"/>
        </w:rPr>
        <w:t xml:space="preserve">, k.o. </w:t>
      </w:r>
      <w:r>
        <w:rPr>
          <w:rFonts w:cs="Times New Roman" w:hAnsi="Times New Roman" w:ascii="Times New Roman"/>
          <w:sz w:val="24"/>
          <w:szCs w:val="24"/>
        </w:rPr>
        <w:t>302678</w:t>
      </w:r>
      <w:r w:rsidRPr="00773466">
        <w:rPr>
          <w:rFonts w:cs="Times New Roman" w:hAnsi="Times New Roman" w:ascii="Times New Roman"/>
          <w:sz w:val="24"/>
          <w:szCs w:val="24"/>
        </w:rPr>
        <w:t xml:space="preserve"> </w:t>
      </w:r>
      <w:r>
        <w:rPr>
          <w:rFonts w:cs="Times New Roman" w:hAnsi="Times New Roman" w:ascii="Times New Roman"/>
          <w:sz w:val="24"/>
          <w:szCs w:val="24"/>
        </w:rPr>
        <w:t>Novi</w:t>
      </w:r>
      <w:r w:rsidRPr="00773466">
        <w:rPr>
          <w:rFonts w:cs="Times New Roman" w:hAnsi="Times New Roman" w:ascii="Times New Roman"/>
          <w:sz w:val="24"/>
          <w:szCs w:val="24"/>
        </w:rPr>
        <w:t xml:space="preserve">, kč. br. </w:t>
      </w:r>
      <w:r>
        <w:rPr>
          <w:rFonts w:cs="Times New Roman" w:hAnsi="Times New Roman" w:ascii="Times New Roman"/>
          <w:sz w:val="24"/>
          <w:szCs w:val="24"/>
        </w:rPr>
        <w:t>10224/2</w:t>
      </w:r>
      <w:r w:rsidRPr="00773466">
        <w:rPr>
          <w:rFonts w:cs="Times New Roman" w:hAnsi="Times New Roman" w:ascii="Times New Roman"/>
          <w:sz w:val="24"/>
          <w:szCs w:val="24"/>
        </w:rPr>
        <w:t xml:space="preserve">, </w:t>
      </w:r>
      <w:r>
        <w:rPr>
          <w:rFonts w:cs="Times New Roman" w:hAnsi="Times New Roman" w:ascii="Times New Roman"/>
          <w:sz w:val="24"/>
          <w:szCs w:val="24"/>
        </w:rPr>
        <w:t>KUĆA BR. 24 B U ZAGONU, površine 47 čhv i 169 m2</w:t>
      </w:r>
    </w:p>
    <w:p w:rsidRDefault="002B6362" w:rsidP="00C7654D" w:rsidR="002B6362" w:rsidRPr="00C7654D">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w:t>
      </w:r>
      <w:r w:rsidR="00C7654D">
        <w:rPr>
          <w:rFonts w:cs="Times New Roman" w:hAnsi="Times New Roman" w:ascii="Times New Roman"/>
          <w:sz w:val="24"/>
          <w:szCs w:val="24"/>
        </w:rPr>
        <w:t>Krk</w:t>
      </w:r>
      <w:r w:rsidRPr="00773466">
        <w:rPr>
          <w:rFonts w:cs="Times New Roman" w:hAnsi="Times New Roman" w:ascii="Times New Roman"/>
          <w:sz w:val="24"/>
          <w:szCs w:val="24"/>
        </w:rPr>
        <w:t xml:space="preserve">, </w:t>
      </w:r>
      <w:r w:rsidR="00C7654D">
        <w:rPr>
          <w:rFonts w:cs="Times New Roman" w:hAnsi="Times New Roman" w:ascii="Times New Roman"/>
          <w:sz w:val="24"/>
          <w:szCs w:val="24"/>
        </w:rPr>
        <w:t>poduložak 211</w:t>
      </w:r>
      <w:r w:rsidRPr="00C7654D">
        <w:rPr>
          <w:rFonts w:cs="Times New Roman" w:hAnsi="Times New Roman" w:ascii="Times New Roman"/>
          <w:sz w:val="24"/>
          <w:szCs w:val="24"/>
        </w:rPr>
        <w:t xml:space="preserve">, </w:t>
      </w:r>
      <w:r w:rsidR="00C7654D">
        <w:rPr>
          <w:rFonts w:cs="Times New Roman" w:hAnsi="Times New Roman" w:ascii="Times New Roman"/>
          <w:sz w:val="24"/>
          <w:szCs w:val="24"/>
        </w:rPr>
        <w:t>KPU</w:t>
      </w:r>
      <w:r w:rsidRPr="00C7654D">
        <w:rPr>
          <w:rFonts w:cs="Times New Roman" w:hAnsi="Times New Roman" w:ascii="Times New Roman"/>
          <w:sz w:val="24"/>
          <w:szCs w:val="24"/>
        </w:rPr>
        <w:t xml:space="preserve"> </w:t>
      </w:r>
      <w:r w:rsidR="00C7654D">
        <w:rPr>
          <w:rFonts w:cs="Times New Roman" w:hAnsi="Times New Roman" w:ascii="Times New Roman"/>
          <w:sz w:val="24"/>
          <w:szCs w:val="24"/>
        </w:rPr>
        <w:t>Miholjice</w:t>
      </w:r>
      <w:r w:rsidRPr="00C7654D">
        <w:rPr>
          <w:rFonts w:cs="Times New Roman" w:hAnsi="Times New Roman" w:ascii="Times New Roman"/>
          <w:sz w:val="24"/>
          <w:szCs w:val="24"/>
        </w:rPr>
        <w:t xml:space="preserve">, </w:t>
      </w:r>
      <w:r w:rsidR="00C7654D" w:rsidRPr="00C7654D">
        <w:rPr>
          <w:rFonts w:cs="Times New Roman" w:hAnsi="Times New Roman" w:ascii="Times New Roman"/>
          <w:sz w:val="24"/>
          <w:szCs w:val="24"/>
        </w:rPr>
        <w:t>STAN BR. 1, U PRIZEMLJU, KOJI SE SASTOJI OD SOBE 1, SOBE 2, KUHINJE, DNEVNOG BORAVKA, KUPAONE, HODNIKA,</w:t>
      </w:r>
      <w:r w:rsidR="00C7654D">
        <w:rPr>
          <w:rFonts w:cs="Times New Roman" w:hAnsi="Times New Roman" w:ascii="Times New Roman"/>
          <w:sz w:val="24"/>
          <w:szCs w:val="24"/>
        </w:rPr>
        <w:t xml:space="preserve"> </w:t>
      </w:r>
      <w:r w:rsidR="00C7654D" w:rsidRPr="00C7654D">
        <w:rPr>
          <w:rFonts w:cs="Times New Roman" w:hAnsi="Times New Roman" w:ascii="Times New Roman"/>
          <w:sz w:val="24"/>
          <w:szCs w:val="24"/>
        </w:rPr>
        <w:t>IZBE I LOGGIE, UKUPNE POVRŠINE U NARAVI 53,92M2.</w:t>
      </w:r>
    </w:p>
    <w:p w:rsidRDefault="00F8325F" w:rsidP="00F8325F" w:rsidR="00F8325F">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w:t>
      </w:r>
      <w:r>
        <w:rPr>
          <w:rFonts w:cs="Times New Roman" w:hAnsi="Times New Roman" w:ascii="Times New Roman"/>
          <w:sz w:val="24"/>
          <w:szCs w:val="24"/>
        </w:rPr>
        <w:t>Rijeka</w:t>
      </w:r>
      <w:r w:rsidRPr="00773466">
        <w:rPr>
          <w:rFonts w:cs="Times New Roman" w:hAnsi="Times New Roman" w:ascii="Times New Roman"/>
          <w:sz w:val="24"/>
          <w:szCs w:val="24"/>
        </w:rPr>
        <w:t xml:space="preserve">, </w:t>
      </w:r>
      <w:r>
        <w:rPr>
          <w:rFonts w:cs="Times New Roman" w:hAnsi="Times New Roman" w:ascii="Times New Roman"/>
          <w:sz w:val="24"/>
          <w:szCs w:val="24"/>
        </w:rPr>
        <w:t>poduložak 6477</w:t>
      </w:r>
      <w:r w:rsidRPr="00C7654D">
        <w:rPr>
          <w:rFonts w:cs="Times New Roman" w:hAnsi="Times New Roman" w:ascii="Times New Roman"/>
          <w:sz w:val="24"/>
          <w:szCs w:val="24"/>
        </w:rPr>
        <w:t xml:space="preserve">, </w:t>
      </w:r>
      <w:r>
        <w:rPr>
          <w:rFonts w:cs="Times New Roman" w:hAnsi="Times New Roman" w:ascii="Times New Roman"/>
          <w:sz w:val="24"/>
          <w:szCs w:val="24"/>
        </w:rPr>
        <w:t>KPU</w:t>
      </w:r>
      <w:r w:rsidRPr="00C7654D">
        <w:rPr>
          <w:rFonts w:cs="Times New Roman" w:hAnsi="Times New Roman" w:ascii="Times New Roman"/>
          <w:sz w:val="24"/>
          <w:szCs w:val="24"/>
        </w:rPr>
        <w:t xml:space="preserve"> </w:t>
      </w:r>
      <w:r>
        <w:rPr>
          <w:rFonts w:cs="Times New Roman" w:hAnsi="Times New Roman" w:ascii="Times New Roman"/>
          <w:sz w:val="24"/>
          <w:szCs w:val="24"/>
        </w:rPr>
        <w:t>Podvežica</w:t>
      </w:r>
      <w:r w:rsidRPr="00C7654D">
        <w:rPr>
          <w:rFonts w:cs="Times New Roman" w:hAnsi="Times New Roman" w:ascii="Times New Roman"/>
          <w:sz w:val="24"/>
          <w:szCs w:val="24"/>
        </w:rPr>
        <w:t xml:space="preserve">, </w:t>
      </w:r>
      <w:r w:rsidRPr="00F8325F">
        <w:rPr>
          <w:rFonts w:cs="Times New Roman" w:hAnsi="Times New Roman" w:ascii="Times New Roman"/>
          <w:sz w:val="24"/>
          <w:szCs w:val="24"/>
        </w:rPr>
        <w:t>DVOSOBNI STAN BR.31 NA ŠESTOM KATU KOJI SE SASTOJI OD DVIJE SOBE, KUHINJE, IZBE, KUPAONICE, HODNIKA I</w:t>
      </w:r>
      <w:r>
        <w:rPr>
          <w:rFonts w:cs="Times New Roman" w:hAnsi="Times New Roman" w:ascii="Times New Roman"/>
          <w:sz w:val="24"/>
          <w:szCs w:val="24"/>
        </w:rPr>
        <w:t xml:space="preserve"> </w:t>
      </w:r>
      <w:r w:rsidRPr="00F8325F">
        <w:rPr>
          <w:rFonts w:cs="Times New Roman" w:hAnsi="Times New Roman" w:ascii="Times New Roman"/>
          <w:sz w:val="24"/>
          <w:szCs w:val="24"/>
        </w:rPr>
        <w:t>LOĐE U UKUPNOJ POVRŠINI OD 47,97 M2.</w:t>
      </w:r>
    </w:p>
    <w:p w:rsidRDefault="006C1991" w:rsidP="006C1991" w:rsidR="006C1991" w:rsidRPr="006C1991">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Puli</w:t>
      </w:r>
      <w:r w:rsidRPr="00773466">
        <w:rPr>
          <w:rFonts w:cs="Times New Roman" w:hAnsi="Times New Roman" w:ascii="Times New Roman"/>
          <w:sz w:val="24"/>
          <w:szCs w:val="24"/>
        </w:rPr>
        <w:t xml:space="preserve">, Zemljišnoknjižni odjel </w:t>
      </w:r>
      <w:r>
        <w:rPr>
          <w:rFonts w:cs="Times New Roman" w:hAnsi="Times New Roman" w:ascii="Times New Roman"/>
          <w:sz w:val="24"/>
          <w:szCs w:val="24"/>
        </w:rPr>
        <w:t>Poreč</w:t>
      </w:r>
      <w:r w:rsidRPr="00773466">
        <w:rPr>
          <w:rFonts w:cs="Times New Roman" w:hAnsi="Times New Roman" w:ascii="Times New Roman"/>
          <w:sz w:val="24"/>
          <w:szCs w:val="24"/>
        </w:rPr>
        <w:t xml:space="preserve">, zk.ul. </w:t>
      </w:r>
      <w:r>
        <w:rPr>
          <w:rFonts w:cs="Times New Roman" w:hAnsi="Times New Roman" w:ascii="Times New Roman"/>
          <w:sz w:val="24"/>
          <w:szCs w:val="24"/>
        </w:rPr>
        <w:t>200</w:t>
      </w:r>
      <w:r w:rsidRPr="00773466">
        <w:rPr>
          <w:rFonts w:cs="Times New Roman" w:hAnsi="Times New Roman" w:ascii="Times New Roman"/>
          <w:sz w:val="24"/>
          <w:szCs w:val="24"/>
        </w:rPr>
        <w:t xml:space="preserve">, k.o. </w:t>
      </w:r>
      <w:r>
        <w:rPr>
          <w:rFonts w:cs="Times New Roman" w:hAnsi="Times New Roman" w:ascii="Times New Roman"/>
          <w:sz w:val="24"/>
          <w:szCs w:val="24"/>
        </w:rPr>
        <w:t>3237480</w:t>
      </w:r>
      <w:r w:rsidRPr="00773466">
        <w:rPr>
          <w:rFonts w:cs="Times New Roman" w:hAnsi="Times New Roman" w:ascii="Times New Roman"/>
          <w:sz w:val="24"/>
          <w:szCs w:val="24"/>
        </w:rPr>
        <w:t xml:space="preserve"> </w:t>
      </w:r>
      <w:r>
        <w:rPr>
          <w:rFonts w:cs="Times New Roman" w:hAnsi="Times New Roman" w:ascii="Times New Roman"/>
          <w:sz w:val="24"/>
          <w:szCs w:val="24"/>
        </w:rPr>
        <w:t>P</w:t>
      </w:r>
      <w:r w:rsidR="00DD4A01">
        <w:rPr>
          <w:rFonts w:cs="Times New Roman" w:hAnsi="Times New Roman" w:ascii="Times New Roman"/>
          <w:sz w:val="24"/>
          <w:szCs w:val="24"/>
        </w:rPr>
        <w:t>o</w:t>
      </w:r>
      <w:r>
        <w:rPr>
          <w:rFonts w:cs="Times New Roman" w:hAnsi="Times New Roman" w:ascii="Times New Roman"/>
          <w:sz w:val="24"/>
          <w:szCs w:val="24"/>
        </w:rPr>
        <w:t>reč-Etažna knjiga</w:t>
      </w:r>
      <w:r w:rsidRPr="00773466">
        <w:rPr>
          <w:rFonts w:cs="Times New Roman" w:hAnsi="Times New Roman" w:ascii="Times New Roman"/>
          <w:sz w:val="24"/>
          <w:szCs w:val="24"/>
        </w:rPr>
        <w:t xml:space="preserve">, kč. br. </w:t>
      </w:r>
      <w:r>
        <w:rPr>
          <w:rFonts w:cs="Times New Roman" w:hAnsi="Times New Roman" w:ascii="Times New Roman"/>
          <w:sz w:val="24"/>
          <w:szCs w:val="24"/>
        </w:rPr>
        <w:t>3756</w:t>
      </w:r>
      <w:r w:rsidRPr="00773466">
        <w:rPr>
          <w:rFonts w:cs="Times New Roman" w:hAnsi="Times New Roman" w:ascii="Times New Roman"/>
          <w:sz w:val="24"/>
          <w:szCs w:val="24"/>
        </w:rPr>
        <w:t xml:space="preserve">, </w:t>
      </w:r>
      <w:r w:rsidRPr="006C1991">
        <w:rPr>
          <w:rFonts w:cs="Times New Roman" w:hAnsi="Times New Roman" w:ascii="Times New Roman"/>
          <w:sz w:val="24"/>
          <w:szCs w:val="24"/>
        </w:rPr>
        <w:t>JEDNOKATNA OBITELJSK</w:t>
      </w:r>
      <w:r>
        <w:rPr>
          <w:rFonts w:cs="Times New Roman" w:hAnsi="Times New Roman" w:ascii="Times New Roman"/>
          <w:sz w:val="24"/>
          <w:szCs w:val="24"/>
        </w:rPr>
        <w:t xml:space="preserve">A KUĆA I DVORIŠTE, U POREČU, </w:t>
      </w:r>
      <w:r w:rsidRPr="006C1991">
        <w:rPr>
          <w:rFonts w:cs="Times New Roman" w:hAnsi="Times New Roman" w:ascii="Times New Roman"/>
          <w:sz w:val="24"/>
          <w:szCs w:val="24"/>
        </w:rPr>
        <w:t>V.C. EMINA 4</w:t>
      </w:r>
      <w:r>
        <w:rPr>
          <w:rFonts w:cs="Times New Roman" w:hAnsi="Times New Roman" w:ascii="Times New Roman"/>
          <w:sz w:val="24"/>
          <w:szCs w:val="24"/>
        </w:rPr>
        <w:t xml:space="preserve">, </w:t>
      </w:r>
      <w:r w:rsidR="00E91BAB">
        <w:rPr>
          <w:rFonts w:cs="Times New Roman" w:hAnsi="Times New Roman" w:ascii="Times New Roman"/>
          <w:sz w:val="24"/>
          <w:szCs w:val="24"/>
        </w:rPr>
        <w:t>i to suvlasnički dio s neodređenim omjerom ETAŽNO VLASNIŠTVO (E-2), stan na 1. katu zgrade u planu označen sa B</w:t>
      </w:r>
    </w:p>
    <w:p w:rsidRDefault="001D1EAA" w:rsidP="001D1EAA" w:rsidR="001D1EAA" w:rsidRPr="001D1EAA">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Puli</w:t>
      </w:r>
      <w:r w:rsidRPr="00773466">
        <w:rPr>
          <w:rFonts w:cs="Times New Roman" w:hAnsi="Times New Roman" w:ascii="Times New Roman"/>
          <w:sz w:val="24"/>
          <w:szCs w:val="24"/>
        </w:rPr>
        <w:t xml:space="preserve">, Zemljišnoknjižni odjel </w:t>
      </w:r>
      <w:r>
        <w:rPr>
          <w:rFonts w:cs="Times New Roman" w:hAnsi="Times New Roman" w:ascii="Times New Roman"/>
          <w:sz w:val="24"/>
          <w:szCs w:val="24"/>
        </w:rPr>
        <w:t>Poreč, poduložak</w:t>
      </w:r>
      <w:r w:rsidRPr="00773466">
        <w:rPr>
          <w:rFonts w:cs="Times New Roman" w:hAnsi="Times New Roman" w:ascii="Times New Roman"/>
          <w:sz w:val="24"/>
          <w:szCs w:val="24"/>
        </w:rPr>
        <w:t xml:space="preserve"> </w:t>
      </w:r>
      <w:r>
        <w:rPr>
          <w:rFonts w:cs="Times New Roman" w:hAnsi="Times New Roman" w:ascii="Times New Roman"/>
          <w:sz w:val="24"/>
          <w:szCs w:val="24"/>
        </w:rPr>
        <w:t>1102</w:t>
      </w:r>
      <w:r w:rsidRPr="00773466">
        <w:rPr>
          <w:rFonts w:cs="Times New Roman" w:hAnsi="Times New Roman" w:ascii="Times New Roman"/>
          <w:sz w:val="24"/>
          <w:szCs w:val="24"/>
        </w:rPr>
        <w:t xml:space="preserve">, </w:t>
      </w:r>
      <w:r>
        <w:rPr>
          <w:rFonts w:cs="Times New Roman" w:hAnsi="Times New Roman" w:ascii="Times New Roman"/>
          <w:sz w:val="24"/>
          <w:szCs w:val="24"/>
        </w:rPr>
        <w:t>KPU</w:t>
      </w:r>
      <w:r w:rsidRPr="00773466">
        <w:rPr>
          <w:rFonts w:cs="Times New Roman" w:hAnsi="Times New Roman" w:ascii="Times New Roman"/>
          <w:sz w:val="24"/>
          <w:szCs w:val="24"/>
        </w:rPr>
        <w:t xml:space="preserve"> </w:t>
      </w:r>
      <w:r>
        <w:rPr>
          <w:rFonts w:cs="Times New Roman" w:hAnsi="Times New Roman" w:ascii="Times New Roman"/>
          <w:sz w:val="24"/>
          <w:szCs w:val="24"/>
        </w:rPr>
        <w:t>Poreč</w:t>
      </w:r>
      <w:r w:rsidRPr="00773466">
        <w:rPr>
          <w:rFonts w:cs="Times New Roman" w:hAnsi="Times New Roman" w:ascii="Times New Roman"/>
          <w:sz w:val="24"/>
          <w:szCs w:val="24"/>
        </w:rPr>
        <w:t xml:space="preserve">, </w:t>
      </w:r>
      <w:r w:rsidRPr="001D1EAA">
        <w:rPr>
          <w:rFonts w:cs="Times New Roman" w:hAnsi="Times New Roman" w:ascii="Times New Roman"/>
          <w:sz w:val="24"/>
          <w:szCs w:val="24"/>
        </w:rPr>
        <w:t>Zgrada u POREČU, ulica CRESKA, kućni broj 28, sagrađena na katastarskoj čestici: 2955/1 k.o.Poreč</w:t>
      </w:r>
      <w:r>
        <w:rPr>
          <w:rFonts w:cs="Times New Roman" w:hAnsi="Times New Roman" w:ascii="Times New Roman"/>
          <w:sz w:val="24"/>
          <w:szCs w:val="24"/>
        </w:rPr>
        <w:t xml:space="preserve">, i to </w:t>
      </w:r>
      <w:r w:rsidRPr="001D1EAA">
        <w:rPr>
          <w:rFonts w:cs="Times New Roman" w:hAnsi="Times New Roman" w:ascii="Times New Roman"/>
          <w:sz w:val="24"/>
          <w:szCs w:val="24"/>
        </w:rPr>
        <w:t>STAN BROJ 12, KOJI SE SASTOJI OD DVIJE SOBE, KUHINJE, KUPAONICE, PREDSOBLJA LOĐE I DRVARNICE, POVRŠINE</w:t>
      </w:r>
      <w:r>
        <w:rPr>
          <w:rFonts w:cs="Times New Roman" w:hAnsi="Times New Roman" w:ascii="Times New Roman"/>
          <w:sz w:val="24"/>
          <w:szCs w:val="24"/>
        </w:rPr>
        <w:t xml:space="preserve"> </w:t>
      </w:r>
      <w:r w:rsidRPr="001D1EAA">
        <w:rPr>
          <w:rFonts w:cs="Times New Roman" w:hAnsi="Times New Roman" w:ascii="Times New Roman"/>
          <w:sz w:val="24"/>
          <w:szCs w:val="24"/>
        </w:rPr>
        <w:t>53,47 M2, NALAZI SE NA IV KATU III ULAZA</w:t>
      </w:r>
    </w:p>
    <w:p w:rsidRDefault="0040374E" w:rsidP="00CC7841" w:rsidR="0040374E">
      <w:pPr>
        <w:pStyle w:val="Odlomakpopisa"/>
        <w:numPr>
          <w:ilvl w:val="0"/>
          <w:numId w:val="12"/>
        </w:numPr>
        <w:jc w:val="both"/>
        <w:rPr>
          <w:rFonts w:cs="Times New Roman" w:hAnsi="Times New Roman" w:ascii="Times New Roman"/>
          <w:sz w:val="24"/>
          <w:szCs w:val="24"/>
        </w:rPr>
      </w:pPr>
      <w:r w:rsidRPr="0040374E">
        <w:rPr>
          <w:rFonts w:cs="Times New Roman" w:hAnsi="Times New Roman" w:ascii="Times New Roman"/>
          <w:sz w:val="24"/>
          <w:szCs w:val="24"/>
        </w:rPr>
        <w:lastRenderedPageBreak/>
        <w:t xml:space="preserve">Upisano u Općinskom sudu u Bjelovaru, Zemljišnoknjižni odjel Čazma, zk.ul. 294, k.o. 303925 Petrička, i to kč. br. 796/2, ORANICA JAREK, </w:t>
      </w:r>
      <w:r>
        <w:rPr>
          <w:rFonts w:cs="Times New Roman" w:hAnsi="Times New Roman" w:ascii="Times New Roman"/>
          <w:sz w:val="24"/>
          <w:szCs w:val="24"/>
        </w:rPr>
        <w:t>površine 324 čhv, i to 12. suvlasnički dio 6/48</w:t>
      </w:r>
    </w:p>
    <w:p w:rsidRDefault="0040374E" w:rsidP="0040374E" w:rsidR="0040374E" w:rsidRPr="0040374E">
      <w:pPr>
        <w:jc w:val="both"/>
        <w:rPr>
          <w:rFonts w:cs="Times New Roman" w:hAnsi="Times New Roman" w:ascii="Times New Roman"/>
          <w:sz w:val="24"/>
          <w:szCs w:val="24"/>
        </w:rPr>
      </w:pPr>
    </w:p>
    <w:p w:rsidRDefault="00CF7C66" w:rsidP="00CF7C66" w:rsidR="00CF7C66"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w:t>
      </w:r>
      <w:r>
        <w:rPr>
          <w:rFonts w:cs="Times New Roman" w:hAnsi="Times New Roman" w:ascii="Times New Roman"/>
          <w:sz w:val="24"/>
          <w:szCs w:val="24"/>
        </w:rPr>
        <w:t>knjižni odjel Čazma, zk.ul. 239</w:t>
      </w:r>
      <w:r w:rsidRPr="00773466">
        <w:rPr>
          <w:rFonts w:cs="Times New Roman" w:hAnsi="Times New Roman" w:ascii="Times New Roman"/>
          <w:sz w:val="24"/>
          <w:szCs w:val="24"/>
        </w:rPr>
        <w:t xml:space="preserve">, k.o. 303925 Petrička, i to kč. br. </w:t>
      </w:r>
      <w:r>
        <w:rPr>
          <w:rFonts w:cs="Times New Roman" w:hAnsi="Times New Roman" w:ascii="Times New Roman"/>
          <w:sz w:val="24"/>
          <w:szCs w:val="24"/>
        </w:rPr>
        <w:t>580/4</w:t>
      </w:r>
      <w:r w:rsidRPr="00773466">
        <w:rPr>
          <w:rFonts w:cs="Times New Roman" w:hAnsi="Times New Roman" w:ascii="Times New Roman"/>
          <w:sz w:val="24"/>
          <w:szCs w:val="24"/>
        </w:rPr>
        <w:t>, ORANICA K</w:t>
      </w:r>
      <w:r>
        <w:rPr>
          <w:rFonts w:cs="Times New Roman" w:hAnsi="Times New Roman" w:ascii="Times New Roman"/>
          <w:sz w:val="24"/>
          <w:szCs w:val="24"/>
        </w:rPr>
        <w:t>OD ORAJA, površine 100 čhv, kč. br. 740</w:t>
      </w:r>
      <w:r w:rsidRPr="00773466">
        <w:rPr>
          <w:rFonts w:cs="Times New Roman" w:hAnsi="Times New Roman" w:ascii="Times New Roman"/>
          <w:sz w:val="24"/>
          <w:szCs w:val="24"/>
        </w:rPr>
        <w:t xml:space="preserve">, LIVADA </w:t>
      </w:r>
      <w:r>
        <w:rPr>
          <w:rFonts w:cs="Times New Roman" w:hAnsi="Times New Roman" w:ascii="Times New Roman"/>
          <w:sz w:val="24"/>
          <w:szCs w:val="24"/>
        </w:rPr>
        <w:t>SRESINKA, površine 733 čhv, kč. br. 771/4</w:t>
      </w:r>
      <w:r w:rsidRPr="00773466">
        <w:rPr>
          <w:rFonts w:cs="Times New Roman" w:hAnsi="Times New Roman" w:ascii="Times New Roman"/>
          <w:sz w:val="24"/>
          <w:szCs w:val="24"/>
        </w:rPr>
        <w:t xml:space="preserve">, ORANICA </w:t>
      </w:r>
      <w:r>
        <w:rPr>
          <w:rFonts w:cs="Times New Roman" w:hAnsi="Times New Roman" w:ascii="Times New Roman"/>
          <w:sz w:val="24"/>
          <w:szCs w:val="24"/>
        </w:rPr>
        <w:t>BELEVINE</w:t>
      </w:r>
      <w:r w:rsidRPr="00773466">
        <w:rPr>
          <w:rFonts w:cs="Times New Roman" w:hAnsi="Times New Roman" w:ascii="Times New Roman"/>
          <w:sz w:val="24"/>
          <w:szCs w:val="24"/>
        </w:rPr>
        <w:t xml:space="preserve">, površine </w:t>
      </w:r>
      <w:r>
        <w:rPr>
          <w:rFonts w:cs="Times New Roman" w:hAnsi="Times New Roman" w:ascii="Times New Roman"/>
          <w:sz w:val="24"/>
          <w:szCs w:val="24"/>
        </w:rPr>
        <w:t>106 čhv, kč. br. 772</w:t>
      </w:r>
      <w:r w:rsidRPr="00773466">
        <w:rPr>
          <w:rFonts w:cs="Times New Roman" w:hAnsi="Times New Roman" w:ascii="Times New Roman"/>
          <w:sz w:val="24"/>
          <w:szCs w:val="24"/>
        </w:rPr>
        <w:t xml:space="preserve">, ORANICA </w:t>
      </w:r>
      <w:r>
        <w:rPr>
          <w:rFonts w:cs="Times New Roman" w:hAnsi="Times New Roman" w:ascii="Times New Roman"/>
          <w:sz w:val="24"/>
          <w:szCs w:val="24"/>
        </w:rPr>
        <w:t>BELEVINE</w:t>
      </w:r>
      <w:r w:rsidRPr="00773466">
        <w:rPr>
          <w:rFonts w:cs="Times New Roman" w:hAnsi="Times New Roman" w:ascii="Times New Roman"/>
          <w:sz w:val="24"/>
          <w:szCs w:val="24"/>
        </w:rPr>
        <w:t xml:space="preserve">, površine </w:t>
      </w:r>
      <w:r>
        <w:rPr>
          <w:rFonts w:cs="Times New Roman" w:hAnsi="Times New Roman" w:ascii="Times New Roman"/>
          <w:sz w:val="24"/>
          <w:szCs w:val="24"/>
        </w:rPr>
        <w:t>180</w:t>
      </w:r>
      <w:r w:rsidRPr="00773466">
        <w:rPr>
          <w:rFonts w:cs="Times New Roman" w:hAnsi="Times New Roman" w:ascii="Times New Roman"/>
          <w:sz w:val="24"/>
          <w:szCs w:val="24"/>
        </w:rPr>
        <w:t xml:space="preserve"> čhv, kč. br. </w:t>
      </w:r>
      <w:r w:rsidR="00EB3807">
        <w:rPr>
          <w:rFonts w:cs="Times New Roman" w:hAnsi="Times New Roman" w:ascii="Times New Roman"/>
          <w:sz w:val="24"/>
          <w:szCs w:val="24"/>
        </w:rPr>
        <w:t>1639/19</w:t>
      </w:r>
      <w:r w:rsidRPr="00773466">
        <w:rPr>
          <w:rFonts w:cs="Times New Roman" w:hAnsi="Times New Roman" w:ascii="Times New Roman"/>
          <w:sz w:val="24"/>
          <w:szCs w:val="24"/>
        </w:rPr>
        <w:t xml:space="preserve">, </w:t>
      </w:r>
      <w:r w:rsidR="00EB3807">
        <w:rPr>
          <w:rFonts w:cs="Times New Roman" w:hAnsi="Times New Roman" w:ascii="Times New Roman"/>
          <w:sz w:val="24"/>
          <w:szCs w:val="24"/>
        </w:rPr>
        <w:t>ORANICA SEVERNJAK</w:t>
      </w:r>
      <w:r w:rsidRPr="00773466">
        <w:rPr>
          <w:rFonts w:cs="Times New Roman" w:hAnsi="Times New Roman" w:ascii="Times New Roman"/>
          <w:sz w:val="24"/>
          <w:szCs w:val="24"/>
        </w:rPr>
        <w:t xml:space="preserve">, površine </w:t>
      </w:r>
      <w:r w:rsidR="00EB3807">
        <w:rPr>
          <w:rFonts w:cs="Times New Roman" w:hAnsi="Times New Roman" w:ascii="Times New Roman"/>
          <w:sz w:val="24"/>
          <w:szCs w:val="24"/>
        </w:rPr>
        <w:t>60</w:t>
      </w:r>
      <w:r w:rsidRPr="00773466">
        <w:rPr>
          <w:rFonts w:cs="Times New Roman" w:hAnsi="Times New Roman" w:ascii="Times New Roman"/>
          <w:sz w:val="24"/>
          <w:szCs w:val="24"/>
        </w:rPr>
        <w:t xml:space="preserve"> čhv,</w:t>
      </w:r>
      <w:r w:rsidR="00EB3807">
        <w:rPr>
          <w:rFonts w:cs="Times New Roman" w:hAnsi="Times New Roman" w:ascii="Times New Roman"/>
          <w:sz w:val="24"/>
          <w:szCs w:val="24"/>
        </w:rPr>
        <w:t xml:space="preserve">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1751</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ORANICA LIPOVNA, površine 14 čhv,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1825/1</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66 čhv,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1826/40</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750 čhv, ,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1826/41</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212 čhv, ,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1826/42</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60 čhv, ,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1826/46</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157 čhv, ,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1878/2</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 xml:space="preserve">LIVADA RAVNICA, površine 1 jutro i 396 čhv, </w:t>
      </w:r>
      <w:r w:rsidR="00EB3807" w:rsidRPr="00773466">
        <w:rPr>
          <w:rFonts w:cs="Times New Roman" w:hAnsi="Times New Roman" w:ascii="Times New Roman"/>
          <w:sz w:val="24"/>
          <w:szCs w:val="24"/>
        </w:rPr>
        <w:t xml:space="preserve">kč. br. </w:t>
      </w:r>
      <w:r w:rsidR="00EB3807">
        <w:rPr>
          <w:rFonts w:cs="Times New Roman" w:hAnsi="Times New Roman" w:ascii="Times New Roman"/>
          <w:sz w:val="24"/>
          <w:szCs w:val="24"/>
        </w:rPr>
        <w:t>1880/2</w:t>
      </w:r>
      <w:r w:rsidR="00EB3807" w:rsidRPr="00773466">
        <w:rPr>
          <w:rFonts w:cs="Times New Roman" w:hAnsi="Times New Roman" w:ascii="Times New Roman"/>
          <w:sz w:val="24"/>
          <w:szCs w:val="24"/>
        </w:rPr>
        <w:t xml:space="preserve">, </w:t>
      </w:r>
      <w:r w:rsidR="00EB3807">
        <w:rPr>
          <w:rFonts w:cs="Times New Roman" w:hAnsi="Times New Roman" w:ascii="Times New Roman"/>
          <w:sz w:val="24"/>
          <w:szCs w:val="24"/>
        </w:rPr>
        <w:t>ORANICA RAVNICA, površine 1099 čhv</w:t>
      </w:r>
      <w:r w:rsidRPr="00773466">
        <w:rPr>
          <w:rFonts w:cs="Times New Roman" w:hAnsi="Times New Roman" w:ascii="Times New Roman"/>
          <w:sz w:val="24"/>
          <w:szCs w:val="24"/>
        </w:rPr>
        <w:t xml:space="preserve"> sve zajedno ukupne površine 1 jutro i </w:t>
      </w:r>
      <w:r w:rsidR="00EB3807">
        <w:rPr>
          <w:rFonts w:cs="Times New Roman" w:hAnsi="Times New Roman" w:ascii="Times New Roman"/>
          <w:sz w:val="24"/>
          <w:szCs w:val="24"/>
        </w:rPr>
        <w:t>3933</w:t>
      </w:r>
      <w:r w:rsidRPr="00773466">
        <w:rPr>
          <w:rFonts w:cs="Times New Roman" w:hAnsi="Times New Roman" w:ascii="Times New Roman"/>
          <w:sz w:val="24"/>
          <w:szCs w:val="24"/>
        </w:rPr>
        <w:t xml:space="preserve"> čhv,</w:t>
      </w:r>
    </w:p>
    <w:p w:rsidRDefault="00A32C2E" w:rsidP="00A32C2E" w:rsidR="00A32C2E"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w:t>
      </w:r>
      <w:r>
        <w:rPr>
          <w:rFonts w:cs="Times New Roman" w:hAnsi="Times New Roman" w:ascii="Times New Roman"/>
          <w:sz w:val="24"/>
          <w:szCs w:val="24"/>
        </w:rPr>
        <w:t>knjižni odjel Čazma, zk.ul. 270</w:t>
      </w:r>
      <w:r w:rsidRPr="00773466">
        <w:rPr>
          <w:rFonts w:cs="Times New Roman" w:hAnsi="Times New Roman" w:ascii="Times New Roman"/>
          <w:sz w:val="24"/>
          <w:szCs w:val="24"/>
        </w:rPr>
        <w:t xml:space="preserve">, k.o. 303925 Petrička, i to kč. br. </w:t>
      </w:r>
      <w:r>
        <w:rPr>
          <w:rFonts w:cs="Times New Roman" w:hAnsi="Times New Roman" w:ascii="Times New Roman"/>
          <w:sz w:val="24"/>
          <w:szCs w:val="24"/>
        </w:rPr>
        <w:t>17/3</w:t>
      </w:r>
      <w:r w:rsidRPr="00773466">
        <w:rPr>
          <w:rFonts w:cs="Times New Roman" w:hAnsi="Times New Roman" w:ascii="Times New Roman"/>
          <w:sz w:val="24"/>
          <w:szCs w:val="24"/>
        </w:rPr>
        <w:t xml:space="preserve">, </w:t>
      </w:r>
      <w:r>
        <w:rPr>
          <w:rFonts w:cs="Times New Roman" w:hAnsi="Times New Roman" w:ascii="Times New Roman"/>
          <w:sz w:val="24"/>
          <w:szCs w:val="24"/>
        </w:rPr>
        <w:t>DVORIŠTE SA KUĆOM, površine 148 čhv, kč. br. 18/1</w:t>
      </w:r>
      <w:r w:rsidRPr="00773466">
        <w:rPr>
          <w:rFonts w:cs="Times New Roman" w:hAnsi="Times New Roman" w:ascii="Times New Roman"/>
          <w:sz w:val="24"/>
          <w:szCs w:val="24"/>
        </w:rPr>
        <w:t xml:space="preserve">, </w:t>
      </w:r>
      <w:r>
        <w:rPr>
          <w:rFonts w:cs="Times New Roman" w:hAnsi="Times New Roman" w:ascii="Times New Roman"/>
          <w:sz w:val="24"/>
          <w:szCs w:val="24"/>
        </w:rPr>
        <w:t>GUVNO, površine 106 čhv, kč. br. 556/9</w:t>
      </w:r>
      <w:r w:rsidRPr="00773466">
        <w:rPr>
          <w:rFonts w:cs="Times New Roman" w:hAnsi="Times New Roman" w:ascii="Times New Roman"/>
          <w:sz w:val="24"/>
          <w:szCs w:val="24"/>
        </w:rPr>
        <w:t xml:space="preserve">, </w:t>
      </w:r>
      <w:r>
        <w:rPr>
          <w:rFonts w:cs="Times New Roman" w:hAnsi="Times New Roman" w:ascii="Times New Roman"/>
          <w:sz w:val="24"/>
          <w:szCs w:val="24"/>
        </w:rPr>
        <w:t>ŠIKARA KOD ORAJA</w:t>
      </w:r>
      <w:r w:rsidRPr="00773466">
        <w:rPr>
          <w:rFonts w:cs="Times New Roman" w:hAnsi="Times New Roman" w:ascii="Times New Roman"/>
          <w:sz w:val="24"/>
          <w:szCs w:val="24"/>
        </w:rPr>
        <w:t xml:space="preserve">, površine </w:t>
      </w:r>
      <w:r>
        <w:rPr>
          <w:rFonts w:cs="Times New Roman" w:hAnsi="Times New Roman" w:ascii="Times New Roman"/>
          <w:sz w:val="24"/>
          <w:szCs w:val="24"/>
        </w:rPr>
        <w:t>254 čhv, kč. br. 561/8</w:t>
      </w:r>
      <w:r w:rsidRPr="00773466">
        <w:rPr>
          <w:rFonts w:cs="Times New Roman" w:hAnsi="Times New Roman" w:ascii="Times New Roman"/>
          <w:sz w:val="24"/>
          <w:szCs w:val="24"/>
        </w:rPr>
        <w:t xml:space="preserve">, </w:t>
      </w:r>
      <w:r>
        <w:rPr>
          <w:rFonts w:cs="Times New Roman" w:hAnsi="Times New Roman" w:ascii="Times New Roman"/>
          <w:sz w:val="24"/>
          <w:szCs w:val="24"/>
        </w:rPr>
        <w:t>ŠIKARA KOŠLJAK</w:t>
      </w:r>
      <w:r w:rsidRPr="00773466">
        <w:rPr>
          <w:rFonts w:cs="Times New Roman" w:hAnsi="Times New Roman" w:ascii="Times New Roman"/>
          <w:sz w:val="24"/>
          <w:szCs w:val="24"/>
        </w:rPr>
        <w:t xml:space="preserve">, površine </w:t>
      </w:r>
      <w:r>
        <w:rPr>
          <w:rFonts w:cs="Times New Roman" w:hAnsi="Times New Roman" w:ascii="Times New Roman"/>
          <w:sz w:val="24"/>
          <w:szCs w:val="24"/>
        </w:rPr>
        <w:t>632</w:t>
      </w:r>
      <w:r w:rsidRPr="00773466">
        <w:rPr>
          <w:rFonts w:cs="Times New Roman" w:hAnsi="Times New Roman" w:ascii="Times New Roman"/>
          <w:sz w:val="24"/>
          <w:szCs w:val="24"/>
        </w:rPr>
        <w:t xml:space="preserve"> čhv, kč. br. </w:t>
      </w:r>
      <w:r w:rsidR="005A6952">
        <w:rPr>
          <w:rFonts w:cs="Times New Roman" w:hAnsi="Times New Roman" w:ascii="Times New Roman"/>
          <w:sz w:val="24"/>
          <w:szCs w:val="24"/>
        </w:rPr>
        <w:t>566/1</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ŠIKARA KOŠLJAK</w:t>
      </w:r>
      <w:r w:rsidRPr="00773466">
        <w:rPr>
          <w:rFonts w:cs="Times New Roman" w:hAnsi="Times New Roman" w:ascii="Times New Roman"/>
          <w:sz w:val="24"/>
          <w:szCs w:val="24"/>
        </w:rPr>
        <w:t xml:space="preserve">, površine </w:t>
      </w:r>
      <w:r w:rsidR="005A6952">
        <w:rPr>
          <w:rFonts w:cs="Times New Roman" w:hAnsi="Times New Roman" w:ascii="Times New Roman"/>
          <w:sz w:val="24"/>
          <w:szCs w:val="24"/>
        </w:rPr>
        <w:t>61</w:t>
      </w:r>
      <w:r w:rsidRPr="00773466">
        <w:rPr>
          <w:rFonts w:cs="Times New Roman" w:hAnsi="Times New Roman" w:ascii="Times New Roman"/>
          <w:sz w:val="24"/>
          <w:szCs w:val="24"/>
        </w:rPr>
        <w:t xml:space="preserve"> čhv,</w:t>
      </w:r>
      <w:r>
        <w:rPr>
          <w:rFonts w:cs="Times New Roman" w:hAnsi="Times New Roman" w:ascii="Times New Roman"/>
          <w:sz w:val="24"/>
          <w:szCs w:val="24"/>
        </w:rPr>
        <w:t xml:space="preserve">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574</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ORANICA KOD ORAJA</w:t>
      </w:r>
      <w:r>
        <w:rPr>
          <w:rFonts w:cs="Times New Roman" w:hAnsi="Times New Roman" w:ascii="Times New Roman"/>
          <w:sz w:val="24"/>
          <w:szCs w:val="24"/>
        </w:rPr>
        <w:t xml:space="preserve">, površine </w:t>
      </w:r>
      <w:r w:rsidR="005A6952">
        <w:rPr>
          <w:rFonts w:cs="Times New Roman" w:hAnsi="Times New Roman" w:ascii="Times New Roman"/>
          <w:sz w:val="24"/>
          <w:szCs w:val="24"/>
        </w:rPr>
        <w:t>1125</w:t>
      </w:r>
      <w:r>
        <w:rPr>
          <w:rFonts w:cs="Times New Roman" w:hAnsi="Times New Roman" w:ascii="Times New Roman"/>
          <w:sz w:val="24"/>
          <w:szCs w:val="24"/>
        </w:rPr>
        <w:t xml:space="preserve"> čhv,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580/5</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ORANICA KOSILJNJAK</w:t>
      </w:r>
      <w:r>
        <w:rPr>
          <w:rFonts w:cs="Times New Roman" w:hAnsi="Times New Roman" w:ascii="Times New Roman"/>
          <w:sz w:val="24"/>
          <w:szCs w:val="24"/>
        </w:rPr>
        <w:t xml:space="preserve">, površine </w:t>
      </w:r>
      <w:r w:rsidR="005A6952">
        <w:rPr>
          <w:rFonts w:cs="Times New Roman" w:hAnsi="Times New Roman" w:ascii="Times New Roman"/>
          <w:sz w:val="24"/>
          <w:szCs w:val="24"/>
        </w:rPr>
        <w:t>94</w:t>
      </w:r>
      <w:r>
        <w:rPr>
          <w:rFonts w:cs="Times New Roman" w:hAnsi="Times New Roman" w:ascii="Times New Roman"/>
          <w:sz w:val="24"/>
          <w:szCs w:val="24"/>
        </w:rPr>
        <w:t xml:space="preserve"> čhv,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774</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ORANICA KRIVAJICA</w:t>
      </w:r>
      <w:r>
        <w:rPr>
          <w:rFonts w:cs="Times New Roman" w:hAnsi="Times New Roman" w:ascii="Times New Roman"/>
          <w:sz w:val="24"/>
          <w:szCs w:val="24"/>
        </w:rPr>
        <w:t xml:space="preserve">, površine </w:t>
      </w:r>
      <w:r w:rsidR="005A6952">
        <w:rPr>
          <w:rFonts w:cs="Times New Roman" w:hAnsi="Times New Roman" w:ascii="Times New Roman"/>
          <w:sz w:val="24"/>
          <w:szCs w:val="24"/>
        </w:rPr>
        <w:t>392</w:t>
      </w:r>
      <w:r>
        <w:rPr>
          <w:rFonts w:cs="Times New Roman" w:hAnsi="Times New Roman" w:ascii="Times New Roman"/>
          <w:sz w:val="24"/>
          <w:szCs w:val="24"/>
        </w:rPr>
        <w:t xml:space="preserve"> čhv, , </w:t>
      </w:r>
      <w:r w:rsidR="005A6952">
        <w:rPr>
          <w:rFonts w:cs="Times New Roman" w:hAnsi="Times New Roman" w:ascii="Times New Roman"/>
          <w:sz w:val="24"/>
          <w:szCs w:val="24"/>
        </w:rPr>
        <w:t>kč. br. 922/1</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VOĆNJAK</w:t>
      </w:r>
      <w:r>
        <w:rPr>
          <w:rFonts w:cs="Times New Roman" w:hAnsi="Times New Roman" w:ascii="Times New Roman"/>
          <w:sz w:val="24"/>
          <w:szCs w:val="24"/>
        </w:rPr>
        <w:t xml:space="preserve">, površine </w:t>
      </w:r>
      <w:r w:rsidR="005A6952">
        <w:rPr>
          <w:rFonts w:cs="Times New Roman" w:hAnsi="Times New Roman" w:ascii="Times New Roman"/>
          <w:sz w:val="24"/>
          <w:szCs w:val="24"/>
        </w:rPr>
        <w:t>22</w:t>
      </w:r>
      <w:r>
        <w:rPr>
          <w:rFonts w:cs="Times New Roman" w:hAnsi="Times New Roman" w:ascii="Times New Roman"/>
          <w:sz w:val="24"/>
          <w:szCs w:val="24"/>
        </w:rPr>
        <w:t xml:space="preserve"> čhv, ,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923/1</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VOĆNJAK</w:t>
      </w:r>
      <w:r>
        <w:rPr>
          <w:rFonts w:cs="Times New Roman" w:hAnsi="Times New Roman" w:ascii="Times New Roman"/>
          <w:sz w:val="24"/>
          <w:szCs w:val="24"/>
        </w:rPr>
        <w:t xml:space="preserve">, površine </w:t>
      </w:r>
      <w:r w:rsidR="005A6952">
        <w:rPr>
          <w:rFonts w:cs="Times New Roman" w:hAnsi="Times New Roman" w:ascii="Times New Roman"/>
          <w:sz w:val="24"/>
          <w:szCs w:val="24"/>
        </w:rPr>
        <w:t>141</w:t>
      </w:r>
      <w:r>
        <w:rPr>
          <w:rFonts w:cs="Times New Roman" w:hAnsi="Times New Roman" w:ascii="Times New Roman"/>
          <w:sz w:val="24"/>
          <w:szCs w:val="24"/>
        </w:rPr>
        <w:t xml:space="preserve"> čhv, ,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924/1</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VRT</w:t>
      </w:r>
      <w:r>
        <w:rPr>
          <w:rFonts w:cs="Times New Roman" w:hAnsi="Times New Roman" w:ascii="Times New Roman"/>
          <w:sz w:val="24"/>
          <w:szCs w:val="24"/>
        </w:rPr>
        <w:t xml:space="preserve">, površine </w:t>
      </w:r>
      <w:r w:rsidR="005A6952">
        <w:rPr>
          <w:rFonts w:cs="Times New Roman" w:hAnsi="Times New Roman" w:ascii="Times New Roman"/>
          <w:sz w:val="24"/>
          <w:szCs w:val="24"/>
        </w:rPr>
        <w:t>377</w:t>
      </w:r>
      <w:r>
        <w:rPr>
          <w:rFonts w:cs="Times New Roman" w:hAnsi="Times New Roman" w:ascii="Times New Roman"/>
          <w:sz w:val="24"/>
          <w:szCs w:val="24"/>
        </w:rPr>
        <w:t xml:space="preserve"> čhv, ,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925/3</w:t>
      </w:r>
      <w:r w:rsidRPr="00773466">
        <w:rPr>
          <w:rFonts w:cs="Times New Roman" w:hAnsi="Times New Roman" w:ascii="Times New Roman"/>
          <w:sz w:val="24"/>
          <w:szCs w:val="24"/>
        </w:rPr>
        <w:t xml:space="preserve">, </w:t>
      </w:r>
      <w:r w:rsidR="005A6952">
        <w:rPr>
          <w:rFonts w:cs="Times New Roman" w:hAnsi="Times New Roman" w:ascii="Times New Roman"/>
          <w:sz w:val="24"/>
          <w:szCs w:val="24"/>
        </w:rPr>
        <w:t>ORANICA OGRADA</w:t>
      </w:r>
      <w:r>
        <w:rPr>
          <w:rFonts w:cs="Times New Roman" w:hAnsi="Times New Roman" w:ascii="Times New Roman"/>
          <w:sz w:val="24"/>
          <w:szCs w:val="24"/>
        </w:rPr>
        <w:t xml:space="preserve">, </w:t>
      </w:r>
      <w:r w:rsidR="005A6952">
        <w:rPr>
          <w:rFonts w:cs="Times New Roman" w:hAnsi="Times New Roman" w:ascii="Times New Roman"/>
          <w:sz w:val="24"/>
          <w:szCs w:val="24"/>
        </w:rPr>
        <w:t>1424</w:t>
      </w:r>
      <w:r>
        <w:rPr>
          <w:rFonts w:cs="Times New Roman" w:hAnsi="Times New Roman" w:ascii="Times New Roman"/>
          <w:sz w:val="24"/>
          <w:szCs w:val="24"/>
        </w:rPr>
        <w:t xml:space="preserve"> čhv</w:t>
      </w:r>
      <w:r w:rsidR="005A6952">
        <w:rPr>
          <w:rFonts w:cs="Times New Roman" w:hAnsi="Times New Roman" w:ascii="Times New Roman"/>
          <w:sz w:val="24"/>
          <w:szCs w:val="24"/>
        </w:rPr>
        <w:t xml:space="preserve">, </w:t>
      </w:r>
      <w:r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926/3</w:t>
      </w:r>
      <w:r w:rsidRPr="00773466">
        <w:rPr>
          <w:rFonts w:cs="Times New Roman" w:hAnsi="Times New Roman" w:ascii="Times New Roman"/>
          <w:sz w:val="24"/>
          <w:szCs w:val="24"/>
        </w:rPr>
        <w:t xml:space="preserve">, </w:t>
      </w:r>
      <w:r>
        <w:rPr>
          <w:rFonts w:cs="Times New Roman" w:hAnsi="Times New Roman" w:ascii="Times New Roman"/>
          <w:sz w:val="24"/>
          <w:szCs w:val="24"/>
        </w:rPr>
        <w:t xml:space="preserve">ORANICA </w:t>
      </w:r>
      <w:r w:rsidR="005A6952">
        <w:rPr>
          <w:rFonts w:cs="Times New Roman" w:hAnsi="Times New Roman" w:ascii="Times New Roman"/>
          <w:sz w:val="24"/>
          <w:szCs w:val="24"/>
        </w:rPr>
        <w:t>OGRADA</w:t>
      </w:r>
      <w:r>
        <w:rPr>
          <w:rFonts w:cs="Times New Roman" w:hAnsi="Times New Roman" w:ascii="Times New Roman"/>
          <w:sz w:val="24"/>
          <w:szCs w:val="24"/>
        </w:rPr>
        <w:t xml:space="preserve">, površine </w:t>
      </w:r>
      <w:r w:rsidR="005A6952">
        <w:rPr>
          <w:rFonts w:cs="Times New Roman" w:hAnsi="Times New Roman" w:ascii="Times New Roman"/>
          <w:sz w:val="24"/>
          <w:szCs w:val="24"/>
        </w:rPr>
        <w:t>572</w:t>
      </w:r>
      <w:r>
        <w:rPr>
          <w:rFonts w:cs="Times New Roman" w:hAnsi="Times New Roman" w:ascii="Times New Roman"/>
          <w:sz w:val="24"/>
          <w:szCs w:val="24"/>
        </w:rPr>
        <w:t xml:space="preserve"> čhv</w:t>
      </w:r>
      <w:r w:rsidR="005A6952">
        <w:rPr>
          <w:rFonts w:cs="Times New Roman" w:hAnsi="Times New Roman" w:ascii="Times New Roman"/>
          <w:sz w:val="24"/>
          <w:szCs w:val="24"/>
        </w:rPr>
        <w:t>,</w:t>
      </w:r>
      <w:r w:rsidRPr="00773466">
        <w:rPr>
          <w:rFonts w:cs="Times New Roman" w:hAnsi="Times New Roman" w:ascii="Times New Roman"/>
          <w:sz w:val="24"/>
          <w:szCs w:val="24"/>
        </w:rPr>
        <w:t xml:space="preserve"> </w:t>
      </w:r>
      <w:r w:rsidR="005A6952"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1684/6</w:t>
      </w:r>
      <w:r w:rsidR="005A6952" w:rsidRPr="00773466">
        <w:rPr>
          <w:rFonts w:cs="Times New Roman" w:hAnsi="Times New Roman" w:ascii="Times New Roman"/>
          <w:sz w:val="24"/>
          <w:szCs w:val="24"/>
        </w:rPr>
        <w:t xml:space="preserve">, </w:t>
      </w:r>
      <w:r w:rsidR="005A6952">
        <w:rPr>
          <w:rFonts w:cs="Times New Roman" w:hAnsi="Times New Roman" w:ascii="Times New Roman"/>
          <w:sz w:val="24"/>
          <w:szCs w:val="24"/>
        </w:rPr>
        <w:t xml:space="preserve">ŠIKARA SEVERNJAK, površine 227 čhv, </w:t>
      </w:r>
      <w:r w:rsidR="005A6952"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1743/3</w:t>
      </w:r>
      <w:r w:rsidR="005A6952" w:rsidRPr="00773466">
        <w:rPr>
          <w:rFonts w:cs="Times New Roman" w:hAnsi="Times New Roman" w:ascii="Times New Roman"/>
          <w:sz w:val="24"/>
          <w:szCs w:val="24"/>
        </w:rPr>
        <w:t xml:space="preserve">, </w:t>
      </w:r>
      <w:r w:rsidR="005A6952">
        <w:rPr>
          <w:rFonts w:cs="Times New Roman" w:hAnsi="Times New Roman" w:ascii="Times New Roman"/>
          <w:sz w:val="24"/>
          <w:szCs w:val="24"/>
        </w:rPr>
        <w:t xml:space="preserve">VINOGRAD MLADINA, površine 118 čhv, </w:t>
      </w:r>
      <w:r w:rsidR="005A6952"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1756</w:t>
      </w:r>
      <w:r w:rsidR="005A6952" w:rsidRPr="00773466">
        <w:rPr>
          <w:rFonts w:cs="Times New Roman" w:hAnsi="Times New Roman" w:ascii="Times New Roman"/>
          <w:sz w:val="24"/>
          <w:szCs w:val="24"/>
        </w:rPr>
        <w:t xml:space="preserve">, </w:t>
      </w:r>
      <w:r w:rsidR="005A6952">
        <w:rPr>
          <w:rFonts w:cs="Times New Roman" w:hAnsi="Times New Roman" w:ascii="Times New Roman"/>
          <w:sz w:val="24"/>
          <w:szCs w:val="24"/>
        </w:rPr>
        <w:t xml:space="preserve">ORANICA LIPOVINE, površine 18 čhv, </w:t>
      </w:r>
      <w:r w:rsidR="005A6952"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1826/44</w:t>
      </w:r>
      <w:r w:rsidR="005A6952" w:rsidRPr="00773466">
        <w:rPr>
          <w:rFonts w:cs="Times New Roman" w:hAnsi="Times New Roman" w:ascii="Times New Roman"/>
          <w:sz w:val="24"/>
          <w:szCs w:val="24"/>
        </w:rPr>
        <w:t xml:space="preserve">, </w:t>
      </w:r>
      <w:r w:rsidR="005A6952">
        <w:rPr>
          <w:rFonts w:cs="Times New Roman" w:hAnsi="Times New Roman" w:ascii="Times New Roman"/>
          <w:sz w:val="24"/>
          <w:szCs w:val="24"/>
        </w:rPr>
        <w:t xml:space="preserve">LIVADA RAVNICE, površine 83 čhv, </w:t>
      </w:r>
      <w:r w:rsidR="005A6952" w:rsidRPr="00773466">
        <w:rPr>
          <w:rFonts w:cs="Times New Roman" w:hAnsi="Times New Roman" w:ascii="Times New Roman"/>
          <w:sz w:val="24"/>
          <w:szCs w:val="24"/>
        </w:rPr>
        <w:t xml:space="preserve">kč. br. </w:t>
      </w:r>
      <w:r w:rsidR="005A6952">
        <w:rPr>
          <w:rFonts w:cs="Times New Roman" w:hAnsi="Times New Roman" w:ascii="Times New Roman"/>
          <w:sz w:val="24"/>
          <w:szCs w:val="24"/>
        </w:rPr>
        <w:t>1878/3</w:t>
      </w:r>
      <w:r w:rsidR="005A6952" w:rsidRPr="00773466">
        <w:rPr>
          <w:rFonts w:cs="Times New Roman" w:hAnsi="Times New Roman" w:ascii="Times New Roman"/>
          <w:sz w:val="24"/>
          <w:szCs w:val="24"/>
        </w:rPr>
        <w:t xml:space="preserve">, </w:t>
      </w:r>
      <w:r w:rsidR="005A6952">
        <w:rPr>
          <w:rFonts w:cs="Times New Roman" w:hAnsi="Times New Roman" w:ascii="Times New Roman"/>
          <w:sz w:val="24"/>
          <w:szCs w:val="24"/>
        </w:rPr>
        <w:t>LIVADA RAVNICA, površine 985 čhv,</w:t>
      </w:r>
      <w:r w:rsidR="005A6952" w:rsidRPr="00773466">
        <w:rPr>
          <w:rFonts w:cs="Times New Roman" w:hAnsi="Times New Roman" w:ascii="Times New Roman"/>
          <w:sz w:val="24"/>
          <w:szCs w:val="24"/>
        </w:rPr>
        <w:t xml:space="preserve"> </w:t>
      </w:r>
      <w:r w:rsidRPr="00773466">
        <w:rPr>
          <w:rFonts w:cs="Times New Roman" w:hAnsi="Times New Roman" w:ascii="Times New Roman"/>
          <w:sz w:val="24"/>
          <w:szCs w:val="24"/>
        </w:rPr>
        <w:t xml:space="preserve">sve zajedno ukupne površine </w:t>
      </w:r>
      <w:r w:rsidR="005A6952">
        <w:rPr>
          <w:rFonts w:cs="Times New Roman" w:hAnsi="Times New Roman" w:ascii="Times New Roman"/>
          <w:sz w:val="24"/>
          <w:szCs w:val="24"/>
        </w:rPr>
        <w:t>6779</w:t>
      </w:r>
      <w:r w:rsidR="00A61BF0">
        <w:rPr>
          <w:rFonts w:cs="Times New Roman" w:hAnsi="Times New Roman" w:ascii="Times New Roman"/>
          <w:sz w:val="24"/>
          <w:szCs w:val="24"/>
        </w:rPr>
        <w:t xml:space="preserve"> čhv</w:t>
      </w:r>
    </w:p>
    <w:p w:rsidRDefault="00215731" w:rsidP="00215731" w:rsidR="00215731"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Upisano u Općinskom sudu u Bjelovaru, Zemljišno</w:t>
      </w:r>
      <w:r>
        <w:rPr>
          <w:rFonts w:cs="Times New Roman" w:hAnsi="Times New Roman" w:ascii="Times New Roman"/>
          <w:sz w:val="24"/>
          <w:szCs w:val="24"/>
        </w:rPr>
        <w:t>knjižni odjel Čazma, zk.ul. 518</w:t>
      </w:r>
      <w:r w:rsidRPr="00773466">
        <w:rPr>
          <w:rFonts w:cs="Times New Roman" w:hAnsi="Times New Roman" w:ascii="Times New Roman"/>
          <w:sz w:val="24"/>
          <w:szCs w:val="24"/>
        </w:rPr>
        <w:t xml:space="preserve">, k.o. 303925 Petrička, i to kč. br. </w:t>
      </w:r>
      <w:r>
        <w:rPr>
          <w:rFonts w:cs="Times New Roman" w:hAnsi="Times New Roman" w:ascii="Times New Roman"/>
          <w:sz w:val="24"/>
          <w:szCs w:val="24"/>
        </w:rPr>
        <w:t>17/1</w:t>
      </w:r>
      <w:r w:rsidRPr="00773466">
        <w:rPr>
          <w:rFonts w:cs="Times New Roman" w:hAnsi="Times New Roman" w:ascii="Times New Roman"/>
          <w:sz w:val="24"/>
          <w:szCs w:val="24"/>
        </w:rPr>
        <w:t xml:space="preserve">, </w:t>
      </w:r>
      <w:r>
        <w:rPr>
          <w:rFonts w:cs="Times New Roman" w:hAnsi="Times New Roman" w:ascii="Times New Roman"/>
          <w:sz w:val="24"/>
          <w:szCs w:val="24"/>
        </w:rPr>
        <w:t>DVORIŠTE SA KUĆOM, površine 148 čhv, kč. br. 925/1</w:t>
      </w:r>
      <w:r w:rsidRPr="00773466">
        <w:rPr>
          <w:rFonts w:cs="Times New Roman" w:hAnsi="Times New Roman" w:ascii="Times New Roman"/>
          <w:sz w:val="24"/>
          <w:szCs w:val="24"/>
        </w:rPr>
        <w:t xml:space="preserve">, </w:t>
      </w:r>
      <w:r>
        <w:rPr>
          <w:rFonts w:cs="Times New Roman" w:hAnsi="Times New Roman" w:ascii="Times New Roman"/>
          <w:sz w:val="24"/>
          <w:szCs w:val="24"/>
        </w:rPr>
        <w:t>ORANICA OGRADA, površine 1424 čhv, kč. br. 926/1</w:t>
      </w:r>
      <w:r w:rsidRPr="00773466">
        <w:rPr>
          <w:rFonts w:cs="Times New Roman" w:hAnsi="Times New Roman" w:ascii="Times New Roman"/>
          <w:sz w:val="24"/>
          <w:szCs w:val="24"/>
        </w:rPr>
        <w:t xml:space="preserve">, </w:t>
      </w:r>
      <w:r>
        <w:rPr>
          <w:rFonts w:cs="Times New Roman" w:hAnsi="Times New Roman" w:ascii="Times New Roman"/>
          <w:sz w:val="24"/>
          <w:szCs w:val="24"/>
        </w:rPr>
        <w:t>ORANICA OGRADA</w:t>
      </w:r>
      <w:r w:rsidRPr="00773466">
        <w:rPr>
          <w:rFonts w:cs="Times New Roman" w:hAnsi="Times New Roman" w:ascii="Times New Roman"/>
          <w:sz w:val="24"/>
          <w:szCs w:val="24"/>
        </w:rPr>
        <w:t xml:space="preserve">, površine </w:t>
      </w:r>
      <w:r>
        <w:rPr>
          <w:rFonts w:cs="Times New Roman" w:hAnsi="Times New Roman" w:ascii="Times New Roman"/>
          <w:sz w:val="24"/>
          <w:szCs w:val="24"/>
        </w:rPr>
        <w:t>571 čhv, kč. br. 2012</w:t>
      </w:r>
      <w:r w:rsidRPr="00773466">
        <w:rPr>
          <w:rFonts w:cs="Times New Roman" w:hAnsi="Times New Roman" w:ascii="Times New Roman"/>
          <w:sz w:val="24"/>
          <w:szCs w:val="24"/>
        </w:rPr>
        <w:t xml:space="preserve">, </w:t>
      </w:r>
      <w:r>
        <w:rPr>
          <w:rFonts w:cs="Times New Roman" w:hAnsi="Times New Roman" w:ascii="Times New Roman"/>
          <w:sz w:val="24"/>
          <w:szCs w:val="24"/>
        </w:rPr>
        <w:t>PUT U OGRADU</w:t>
      </w:r>
      <w:r w:rsidRPr="00773466">
        <w:rPr>
          <w:rFonts w:cs="Times New Roman" w:hAnsi="Times New Roman" w:ascii="Times New Roman"/>
          <w:sz w:val="24"/>
          <w:szCs w:val="24"/>
        </w:rPr>
        <w:t xml:space="preserve">, površine </w:t>
      </w:r>
      <w:r>
        <w:rPr>
          <w:rFonts w:cs="Times New Roman" w:hAnsi="Times New Roman" w:ascii="Times New Roman"/>
          <w:sz w:val="24"/>
          <w:szCs w:val="24"/>
        </w:rPr>
        <w:t>519</w:t>
      </w:r>
      <w:r w:rsidRPr="00773466">
        <w:rPr>
          <w:rFonts w:cs="Times New Roman" w:hAnsi="Times New Roman" w:ascii="Times New Roman"/>
          <w:sz w:val="24"/>
          <w:szCs w:val="24"/>
        </w:rPr>
        <w:t xml:space="preserve"> čhv, sve zajedno ukupne površine </w:t>
      </w:r>
      <w:r>
        <w:rPr>
          <w:rFonts w:cs="Times New Roman" w:hAnsi="Times New Roman" w:ascii="Times New Roman"/>
          <w:sz w:val="24"/>
          <w:szCs w:val="24"/>
        </w:rPr>
        <w:t>2662 čhv, i to 3. suvlasnički dio 13/16</w:t>
      </w:r>
    </w:p>
    <w:p w:rsidRDefault="00AE70EB" w:rsidP="00074E28" w:rsidR="00AE70EB" w:rsidRPr="00074E28">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Rijeci, Zemljišnoknjižni odjel </w:t>
      </w:r>
      <w:r>
        <w:rPr>
          <w:rFonts w:cs="Times New Roman" w:hAnsi="Times New Roman" w:ascii="Times New Roman"/>
          <w:sz w:val="24"/>
          <w:szCs w:val="24"/>
        </w:rPr>
        <w:t>Rijeka</w:t>
      </w:r>
      <w:r w:rsidRPr="00773466">
        <w:rPr>
          <w:rFonts w:cs="Times New Roman" w:hAnsi="Times New Roman" w:ascii="Times New Roman"/>
          <w:sz w:val="24"/>
          <w:szCs w:val="24"/>
        </w:rPr>
        <w:t xml:space="preserve">, </w:t>
      </w:r>
      <w:r>
        <w:rPr>
          <w:rFonts w:cs="Times New Roman" w:hAnsi="Times New Roman" w:ascii="Times New Roman"/>
          <w:sz w:val="24"/>
          <w:szCs w:val="24"/>
        </w:rPr>
        <w:t>poduložak 5229</w:t>
      </w:r>
      <w:r w:rsidRPr="00C7654D">
        <w:rPr>
          <w:rFonts w:cs="Times New Roman" w:hAnsi="Times New Roman" w:ascii="Times New Roman"/>
          <w:sz w:val="24"/>
          <w:szCs w:val="24"/>
        </w:rPr>
        <w:t xml:space="preserve">, </w:t>
      </w:r>
      <w:r>
        <w:rPr>
          <w:rFonts w:cs="Times New Roman" w:hAnsi="Times New Roman" w:ascii="Times New Roman"/>
          <w:sz w:val="24"/>
          <w:szCs w:val="24"/>
        </w:rPr>
        <w:t>KPU</w:t>
      </w:r>
      <w:r w:rsidRPr="00C7654D">
        <w:rPr>
          <w:rFonts w:cs="Times New Roman" w:hAnsi="Times New Roman" w:ascii="Times New Roman"/>
          <w:sz w:val="24"/>
          <w:szCs w:val="24"/>
        </w:rPr>
        <w:t xml:space="preserve"> </w:t>
      </w:r>
      <w:r>
        <w:rPr>
          <w:rFonts w:cs="Times New Roman" w:hAnsi="Times New Roman" w:ascii="Times New Roman"/>
          <w:sz w:val="24"/>
          <w:szCs w:val="24"/>
        </w:rPr>
        <w:t>Plase</w:t>
      </w:r>
      <w:r w:rsidRPr="00C7654D">
        <w:rPr>
          <w:rFonts w:cs="Times New Roman" w:hAnsi="Times New Roman" w:ascii="Times New Roman"/>
          <w:sz w:val="24"/>
          <w:szCs w:val="24"/>
        </w:rPr>
        <w:t>,</w:t>
      </w:r>
      <w:r>
        <w:rPr>
          <w:rFonts w:cs="Times New Roman" w:hAnsi="Times New Roman" w:ascii="Times New Roman"/>
          <w:sz w:val="24"/>
          <w:szCs w:val="24"/>
        </w:rPr>
        <w:t xml:space="preserve"> </w:t>
      </w:r>
      <w:r w:rsidRPr="00AE70EB">
        <w:rPr>
          <w:rFonts w:cs="Times New Roman" w:hAnsi="Times New Roman" w:ascii="Times New Roman"/>
          <w:sz w:val="24"/>
          <w:szCs w:val="24"/>
        </w:rPr>
        <w:t>Zgrada u RIJECI, u ul. IVANA LUPPISA br. 15, sagrađena na katastarskoj čestici br. 400/5.</w:t>
      </w:r>
      <w:r w:rsidR="00380506">
        <w:rPr>
          <w:rFonts w:cs="Times New Roman" w:hAnsi="Times New Roman" w:ascii="Times New Roman"/>
          <w:sz w:val="24"/>
          <w:szCs w:val="24"/>
        </w:rPr>
        <w:t>,</w:t>
      </w:r>
      <w:r w:rsidRPr="00C7654D">
        <w:rPr>
          <w:rFonts w:cs="Times New Roman" w:hAnsi="Times New Roman" w:ascii="Times New Roman"/>
          <w:sz w:val="24"/>
          <w:szCs w:val="24"/>
        </w:rPr>
        <w:t xml:space="preserve"> </w:t>
      </w:r>
      <w:r w:rsidR="00074E28" w:rsidRPr="00074E28">
        <w:rPr>
          <w:rFonts w:cs="Times New Roman" w:hAnsi="Times New Roman" w:ascii="Times New Roman"/>
          <w:sz w:val="24"/>
          <w:szCs w:val="24"/>
        </w:rPr>
        <w:t>JEDNOSOBAN STAN BROJ 140 U PRIZEMLJU, KOJI SE SASTOJI OD JEDNE SOBE, KUHINJE, IZBE, KUPAONICE, HODNIKA,</w:t>
      </w:r>
      <w:r w:rsidR="00074E28">
        <w:rPr>
          <w:rFonts w:cs="Times New Roman" w:hAnsi="Times New Roman" w:ascii="Times New Roman"/>
          <w:sz w:val="24"/>
          <w:szCs w:val="24"/>
        </w:rPr>
        <w:t xml:space="preserve"> </w:t>
      </w:r>
      <w:r w:rsidR="00074E28" w:rsidRPr="00074E28">
        <w:rPr>
          <w:rFonts w:cs="Times New Roman" w:hAnsi="Times New Roman" w:ascii="Times New Roman"/>
          <w:sz w:val="24"/>
          <w:szCs w:val="24"/>
        </w:rPr>
        <w:t>DEGAŽMANA, LOĐE I DRVARNICE, UKUPNE POVRŠINE 40,92 m2.</w:t>
      </w:r>
    </w:p>
    <w:p w:rsidRDefault="00B508A5" w:rsidP="00B508A5" w:rsidR="00B508A5"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Rijeci</w:t>
      </w:r>
      <w:r w:rsidRPr="00773466">
        <w:rPr>
          <w:rFonts w:cs="Times New Roman" w:hAnsi="Times New Roman" w:ascii="Times New Roman"/>
          <w:sz w:val="24"/>
          <w:szCs w:val="24"/>
        </w:rPr>
        <w:t>, Zemljišno</w:t>
      </w:r>
      <w:r>
        <w:rPr>
          <w:rFonts w:cs="Times New Roman" w:hAnsi="Times New Roman" w:ascii="Times New Roman"/>
          <w:sz w:val="24"/>
          <w:szCs w:val="24"/>
        </w:rPr>
        <w:t>knjižni odjel Rijeka, zk.ul. 1005</w:t>
      </w:r>
      <w:r w:rsidRPr="00773466">
        <w:rPr>
          <w:rFonts w:cs="Times New Roman" w:hAnsi="Times New Roman" w:ascii="Times New Roman"/>
          <w:sz w:val="24"/>
          <w:szCs w:val="24"/>
        </w:rPr>
        <w:t xml:space="preserve">, k.o. </w:t>
      </w:r>
      <w:r>
        <w:rPr>
          <w:rFonts w:cs="Times New Roman" w:hAnsi="Times New Roman" w:ascii="Times New Roman"/>
          <w:sz w:val="24"/>
          <w:szCs w:val="24"/>
        </w:rPr>
        <w:t>999906</w:t>
      </w:r>
      <w:r w:rsidRPr="00773466">
        <w:rPr>
          <w:rFonts w:cs="Times New Roman" w:hAnsi="Times New Roman" w:ascii="Times New Roman"/>
          <w:sz w:val="24"/>
          <w:szCs w:val="24"/>
        </w:rPr>
        <w:t xml:space="preserve"> P</w:t>
      </w:r>
      <w:r>
        <w:rPr>
          <w:rFonts w:cs="Times New Roman" w:hAnsi="Times New Roman" w:ascii="Times New Roman"/>
          <w:sz w:val="24"/>
          <w:szCs w:val="24"/>
        </w:rPr>
        <w:t>odvežica</w:t>
      </w:r>
      <w:r w:rsidRPr="00773466">
        <w:rPr>
          <w:rFonts w:cs="Times New Roman" w:hAnsi="Times New Roman" w:ascii="Times New Roman"/>
          <w:sz w:val="24"/>
          <w:szCs w:val="24"/>
        </w:rPr>
        <w:t xml:space="preserve">, i to kč. br. </w:t>
      </w:r>
      <w:r>
        <w:rPr>
          <w:rFonts w:cs="Times New Roman" w:hAnsi="Times New Roman" w:ascii="Times New Roman"/>
          <w:sz w:val="24"/>
          <w:szCs w:val="24"/>
        </w:rPr>
        <w:t>1068/11</w:t>
      </w:r>
      <w:r w:rsidRPr="00773466">
        <w:rPr>
          <w:rFonts w:cs="Times New Roman" w:hAnsi="Times New Roman" w:ascii="Times New Roman"/>
          <w:sz w:val="24"/>
          <w:szCs w:val="24"/>
        </w:rPr>
        <w:t xml:space="preserve">, </w:t>
      </w:r>
      <w:r>
        <w:rPr>
          <w:rFonts w:cs="Times New Roman" w:hAnsi="Times New Roman" w:ascii="Times New Roman"/>
          <w:sz w:val="24"/>
          <w:szCs w:val="24"/>
        </w:rPr>
        <w:t>PUT, površine 57 m2,  kč. br. 1068/12</w:t>
      </w:r>
      <w:r w:rsidRPr="00773466">
        <w:rPr>
          <w:rFonts w:cs="Times New Roman" w:hAnsi="Times New Roman" w:ascii="Times New Roman"/>
          <w:sz w:val="24"/>
          <w:szCs w:val="24"/>
        </w:rPr>
        <w:t xml:space="preserve">, </w:t>
      </w:r>
      <w:r>
        <w:rPr>
          <w:rFonts w:cs="Times New Roman" w:hAnsi="Times New Roman" w:ascii="Times New Roman"/>
          <w:sz w:val="24"/>
          <w:szCs w:val="24"/>
        </w:rPr>
        <w:t>DVORIŠTE, površine 46 m2, kč. br. 1068/14</w:t>
      </w:r>
      <w:r w:rsidRPr="00773466">
        <w:rPr>
          <w:rFonts w:cs="Times New Roman" w:hAnsi="Times New Roman" w:ascii="Times New Roman"/>
          <w:sz w:val="24"/>
          <w:szCs w:val="24"/>
        </w:rPr>
        <w:t xml:space="preserve">, </w:t>
      </w:r>
      <w:r>
        <w:rPr>
          <w:rFonts w:cs="Times New Roman" w:hAnsi="Times New Roman" w:ascii="Times New Roman"/>
          <w:sz w:val="24"/>
          <w:szCs w:val="24"/>
        </w:rPr>
        <w:t>GOSPODARSKA ZGRADA</w:t>
      </w:r>
      <w:r w:rsidRPr="00773466">
        <w:rPr>
          <w:rFonts w:cs="Times New Roman" w:hAnsi="Times New Roman" w:ascii="Times New Roman"/>
          <w:sz w:val="24"/>
          <w:szCs w:val="24"/>
        </w:rPr>
        <w:t xml:space="preserve">, površine </w:t>
      </w:r>
      <w:r>
        <w:rPr>
          <w:rFonts w:cs="Times New Roman" w:hAnsi="Times New Roman" w:ascii="Times New Roman"/>
          <w:sz w:val="24"/>
          <w:szCs w:val="24"/>
        </w:rPr>
        <w:t xml:space="preserve">21 m2, </w:t>
      </w:r>
      <w:r w:rsidRPr="00773466">
        <w:rPr>
          <w:rFonts w:cs="Times New Roman" w:hAnsi="Times New Roman" w:ascii="Times New Roman"/>
          <w:sz w:val="24"/>
          <w:szCs w:val="24"/>
        </w:rPr>
        <w:t xml:space="preserve">sve zajedno ukupne površine </w:t>
      </w:r>
      <w:r>
        <w:rPr>
          <w:rFonts w:cs="Times New Roman" w:hAnsi="Times New Roman" w:ascii="Times New Roman"/>
          <w:sz w:val="24"/>
          <w:szCs w:val="24"/>
        </w:rPr>
        <w:t>124 m2</w:t>
      </w:r>
    </w:p>
    <w:p w:rsidRDefault="001D53A6" w:rsidP="001D53A6" w:rsidR="001D53A6" w:rsidRPr="001D53A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lastRenderedPageBreak/>
        <w:t xml:space="preserve">Upisano u Općinskom sudu u </w:t>
      </w:r>
      <w:r>
        <w:rPr>
          <w:rFonts w:cs="Times New Roman" w:hAnsi="Times New Roman" w:ascii="Times New Roman"/>
          <w:sz w:val="24"/>
          <w:szCs w:val="24"/>
        </w:rPr>
        <w:t>Rijeci</w:t>
      </w:r>
      <w:r w:rsidRPr="00773466">
        <w:rPr>
          <w:rFonts w:cs="Times New Roman" w:hAnsi="Times New Roman" w:ascii="Times New Roman"/>
          <w:sz w:val="24"/>
          <w:szCs w:val="24"/>
        </w:rPr>
        <w:t>, Zemljišno</w:t>
      </w:r>
      <w:r>
        <w:rPr>
          <w:rFonts w:cs="Times New Roman" w:hAnsi="Times New Roman" w:ascii="Times New Roman"/>
          <w:sz w:val="24"/>
          <w:szCs w:val="24"/>
        </w:rPr>
        <w:t>knjižni odjel Rijeka, zk.ul. 4964</w:t>
      </w:r>
      <w:r w:rsidRPr="00773466">
        <w:rPr>
          <w:rFonts w:cs="Times New Roman" w:hAnsi="Times New Roman" w:ascii="Times New Roman"/>
          <w:sz w:val="24"/>
          <w:szCs w:val="24"/>
        </w:rPr>
        <w:t xml:space="preserve">, k.o. </w:t>
      </w:r>
      <w:r>
        <w:rPr>
          <w:rFonts w:cs="Times New Roman" w:hAnsi="Times New Roman" w:ascii="Times New Roman"/>
          <w:sz w:val="24"/>
          <w:szCs w:val="24"/>
        </w:rPr>
        <w:t>999906</w:t>
      </w:r>
      <w:r w:rsidRPr="00773466">
        <w:rPr>
          <w:rFonts w:cs="Times New Roman" w:hAnsi="Times New Roman" w:ascii="Times New Roman"/>
          <w:sz w:val="24"/>
          <w:szCs w:val="24"/>
        </w:rPr>
        <w:t xml:space="preserve"> P</w:t>
      </w:r>
      <w:r>
        <w:rPr>
          <w:rFonts w:cs="Times New Roman" w:hAnsi="Times New Roman" w:ascii="Times New Roman"/>
          <w:sz w:val="24"/>
          <w:szCs w:val="24"/>
        </w:rPr>
        <w:t>lase</w:t>
      </w:r>
      <w:r w:rsidRPr="00773466">
        <w:rPr>
          <w:rFonts w:cs="Times New Roman" w:hAnsi="Times New Roman" w:ascii="Times New Roman"/>
          <w:sz w:val="24"/>
          <w:szCs w:val="24"/>
        </w:rPr>
        <w:t xml:space="preserve">, </w:t>
      </w:r>
      <w:r w:rsidRPr="001D53A6">
        <w:rPr>
          <w:rFonts w:cs="Times New Roman" w:hAnsi="Times New Roman" w:ascii="Times New Roman"/>
          <w:sz w:val="24"/>
          <w:szCs w:val="24"/>
        </w:rPr>
        <w:t>ZGRADA BR. 12</w:t>
      </w:r>
      <w:r>
        <w:rPr>
          <w:rFonts w:cs="Times New Roman" w:hAnsi="Times New Roman" w:ascii="Times New Roman"/>
          <w:sz w:val="24"/>
          <w:szCs w:val="24"/>
        </w:rPr>
        <w:t xml:space="preserve"> u </w:t>
      </w:r>
      <w:r w:rsidRPr="001D53A6">
        <w:rPr>
          <w:rFonts w:cs="Times New Roman" w:hAnsi="Times New Roman" w:ascii="Times New Roman"/>
          <w:sz w:val="24"/>
          <w:szCs w:val="24"/>
        </w:rPr>
        <w:t>ul. A. Kosića Rika</w:t>
      </w:r>
      <w:r>
        <w:rPr>
          <w:rFonts w:cs="Times New Roman" w:hAnsi="Times New Roman" w:ascii="Times New Roman"/>
          <w:sz w:val="24"/>
          <w:szCs w:val="24"/>
        </w:rPr>
        <w:t xml:space="preserve">, 26. suvlasnički dio s neodređenim omjerom ETAŽNO VLASNIŠTVO (E-26), </w:t>
      </w:r>
      <w:r w:rsidRPr="001D53A6">
        <w:rPr>
          <w:rFonts w:cs="Times New Roman" w:hAnsi="Times New Roman" w:ascii="Times New Roman"/>
          <w:sz w:val="24"/>
          <w:szCs w:val="24"/>
        </w:rPr>
        <w:t>JEDNOSOBNI STAN BR. 26 NA DRUGOM KATU, KOJI SE SASTOJI OD JEDNE SOBE, KUHINJE, IZBE, KUPAONICE SA WC-OM I</w:t>
      </w:r>
      <w:r>
        <w:rPr>
          <w:rFonts w:cs="Times New Roman" w:hAnsi="Times New Roman" w:ascii="Times New Roman"/>
          <w:sz w:val="24"/>
          <w:szCs w:val="24"/>
        </w:rPr>
        <w:t xml:space="preserve"> </w:t>
      </w:r>
      <w:r w:rsidRPr="001D53A6">
        <w:rPr>
          <w:rFonts w:cs="Times New Roman" w:hAnsi="Times New Roman" w:ascii="Times New Roman"/>
          <w:sz w:val="24"/>
          <w:szCs w:val="24"/>
        </w:rPr>
        <w:t>HODNIKA, U UKUPNOJ POVRŠINI 36,33 M2. STANU PRIPADA DRVARNICA.</w:t>
      </w:r>
    </w:p>
    <w:p w:rsidRDefault="00F8325F" w:rsidP="00A76059" w:rsidR="00F8325F">
      <w:pPr>
        <w:jc w:val="both"/>
        <w:rPr>
          <w:rFonts w:cs="Times New Roman" w:hAnsi="Times New Roman" w:ascii="Times New Roman"/>
          <w:sz w:val="24"/>
          <w:szCs w:val="24"/>
        </w:rPr>
      </w:pPr>
    </w:p>
    <w:p w:rsidRDefault="00A76059" w:rsidP="00A76059" w:rsidR="00A76059" w:rsidRPr="00A76059">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Rijeci</w:t>
      </w:r>
      <w:r w:rsidRPr="00773466">
        <w:rPr>
          <w:rFonts w:cs="Times New Roman" w:hAnsi="Times New Roman" w:ascii="Times New Roman"/>
          <w:sz w:val="24"/>
          <w:szCs w:val="24"/>
        </w:rPr>
        <w:t>, Zemljišno</w:t>
      </w:r>
      <w:r>
        <w:rPr>
          <w:rFonts w:cs="Times New Roman" w:hAnsi="Times New Roman" w:ascii="Times New Roman"/>
          <w:sz w:val="24"/>
          <w:szCs w:val="24"/>
        </w:rPr>
        <w:t>knjižni odjel Rijeka, zk.ul. 4801</w:t>
      </w:r>
      <w:r w:rsidRPr="00773466">
        <w:rPr>
          <w:rFonts w:cs="Times New Roman" w:hAnsi="Times New Roman" w:ascii="Times New Roman"/>
          <w:sz w:val="24"/>
          <w:szCs w:val="24"/>
        </w:rPr>
        <w:t xml:space="preserve">, k.o. </w:t>
      </w:r>
      <w:r>
        <w:rPr>
          <w:rFonts w:cs="Times New Roman" w:hAnsi="Times New Roman" w:ascii="Times New Roman"/>
          <w:sz w:val="24"/>
          <w:szCs w:val="24"/>
        </w:rPr>
        <w:t>999906</w:t>
      </w:r>
      <w:r w:rsidRPr="00773466">
        <w:rPr>
          <w:rFonts w:cs="Times New Roman" w:hAnsi="Times New Roman" w:ascii="Times New Roman"/>
          <w:sz w:val="24"/>
          <w:szCs w:val="24"/>
        </w:rPr>
        <w:t xml:space="preserve"> P</w:t>
      </w:r>
      <w:r>
        <w:rPr>
          <w:rFonts w:cs="Times New Roman" w:hAnsi="Times New Roman" w:ascii="Times New Roman"/>
          <w:sz w:val="24"/>
          <w:szCs w:val="24"/>
        </w:rPr>
        <w:t>lase</w:t>
      </w:r>
      <w:r w:rsidRPr="00773466">
        <w:rPr>
          <w:rFonts w:cs="Times New Roman" w:hAnsi="Times New Roman" w:ascii="Times New Roman"/>
          <w:sz w:val="24"/>
          <w:szCs w:val="24"/>
        </w:rPr>
        <w:t xml:space="preserve">, </w:t>
      </w:r>
      <w:r w:rsidRPr="001D53A6">
        <w:rPr>
          <w:rFonts w:cs="Times New Roman" w:hAnsi="Times New Roman" w:ascii="Times New Roman"/>
          <w:sz w:val="24"/>
          <w:szCs w:val="24"/>
        </w:rPr>
        <w:t xml:space="preserve">ZGRADA </w:t>
      </w:r>
      <w:r>
        <w:rPr>
          <w:rFonts w:cs="Times New Roman" w:hAnsi="Times New Roman" w:ascii="Times New Roman"/>
          <w:sz w:val="24"/>
          <w:szCs w:val="24"/>
        </w:rPr>
        <w:t xml:space="preserve">u </w:t>
      </w:r>
      <w:r w:rsidRPr="001D53A6">
        <w:rPr>
          <w:rFonts w:cs="Times New Roman" w:hAnsi="Times New Roman" w:ascii="Times New Roman"/>
          <w:sz w:val="24"/>
          <w:szCs w:val="24"/>
        </w:rPr>
        <w:t xml:space="preserve">ul. </w:t>
      </w:r>
      <w:r>
        <w:rPr>
          <w:rFonts w:cs="Times New Roman" w:hAnsi="Times New Roman" w:ascii="Times New Roman"/>
          <w:sz w:val="24"/>
          <w:szCs w:val="24"/>
        </w:rPr>
        <w:t xml:space="preserve">Šibenska 7, 44. suvlasnički dio s neodređenim omjerom ETAŽNO VLASNIŠTVO (E-44), </w:t>
      </w:r>
      <w:r w:rsidRPr="00A76059">
        <w:rPr>
          <w:rFonts w:cs="Times New Roman" w:hAnsi="Times New Roman" w:ascii="Times New Roman"/>
          <w:sz w:val="24"/>
          <w:szCs w:val="24"/>
        </w:rPr>
        <w:t>DVOSOBNI STAN BR. 44 NA OSMOM KATU KOJI SE SASTOJI OD DVIJE SOBE, KUHINJE, IZBE, KUPAONICE, HODNIKA, LOĐE,</w:t>
      </w:r>
      <w:r>
        <w:rPr>
          <w:rFonts w:cs="Times New Roman" w:hAnsi="Times New Roman" w:ascii="Times New Roman"/>
          <w:sz w:val="24"/>
          <w:szCs w:val="24"/>
        </w:rPr>
        <w:t xml:space="preserve"> </w:t>
      </w:r>
      <w:r w:rsidRPr="00A76059">
        <w:rPr>
          <w:rFonts w:cs="Times New Roman" w:hAnsi="Times New Roman" w:ascii="Times New Roman"/>
          <w:sz w:val="24"/>
          <w:szCs w:val="24"/>
        </w:rPr>
        <w:t>DRVARNICE U UKUPNOJ POVRŠINI OD 49,49 M2</w:t>
      </w:r>
    </w:p>
    <w:p w:rsidRDefault="004C10B9" w:rsidP="004C10B9" w:rsidR="004C10B9" w:rsidRPr="004C10B9">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Rijeci</w:t>
      </w:r>
      <w:r w:rsidRPr="00773466">
        <w:rPr>
          <w:rFonts w:cs="Times New Roman" w:hAnsi="Times New Roman" w:ascii="Times New Roman"/>
          <w:sz w:val="24"/>
          <w:szCs w:val="24"/>
        </w:rPr>
        <w:t>, Zemljišno</w:t>
      </w:r>
      <w:r>
        <w:rPr>
          <w:rFonts w:cs="Times New Roman" w:hAnsi="Times New Roman" w:ascii="Times New Roman"/>
          <w:sz w:val="24"/>
          <w:szCs w:val="24"/>
        </w:rPr>
        <w:t>knjižni odjel Rijeka, zk.ul. 3780</w:t>
      </w:r>
      <w:r w:rsidRPr="00773466">
        <w:rPr>
          <w:rFonts w:cs="Times New Roman" w:hAnsi="Times New Roman" w:ascii="Times New Roman"/>
          <w:sz w:val="24"/>
          <w:szCs w:val="24"/>
        </w:rPr>
        <w:t xml:space="preserve">, k.o. </w:t>
      </w:r>
      <w:r>
        <w:rPr>
          <w:rFonts w:cs="Times New Roman" w:hAnsi="Times New Roman" w:ascii="Times New Roman"/>
          <w:sz w:val="24"/>
          <w:szCs w:val="24"/>
        </w:rPr>
        <w:t>999906</w:t>
      </w:r>
      <w:r w:rsidRPr="00773466">
        <w:rPr>
          <w:rFonts w:cs="Times New Roman" w:hAnsi="Times New Roman" w:ascii="Times New Roman"/>
          <w:sz w:val="24"/>
          <w:szCs w:val="24"/>
        </w:rPr>
        <w:t xml:space="preserve"> P</w:t>
      </w:r>
      <w:r>
        <w:rPr>
          <w:rFonts w:cs="Times New Roman" w:hAnsi="Times New Roman" w:ascii="Times New Roman"/>
          <w:sz w:val="24"/>
          <w:szCs w:val="24"/>
        </w:rPr>
        <w:t>lase</w:t>
      </w:r>
      <w:r w:rsidRPr="00773466">
        <w:rPr>
          <w:rFonts w:cs="Times New Roman" w:hAnsi="Times New Roman" w:ascii="Times New Roman"/>
          <w:sz w:val="24"/>
          <w:szCs w:val="24"/>
        </w:rPr>
        <w:t xml:space="preserve">, </w:t>
      </w:r>
      <w:r w:rsidRPr="004C10B9">
        <w:rPr>
          <w:rFonts w:cs="Times New Roman" w:hAnsi="Times New Roman" w:ascii="Times New Roman"/>
          <w:sz w:val="24"/>
          <w:szCs w:val="24"/>
        </w:rPr>
        <w:t>STAN BR. 1 U SUTERENU - GARSONJERA - KOJA SE</w:t>
      </w:r>
      <w:r>
        <w:rPr>
          <w:rFonts w:cs="Times New Roman" w:hAnsi="Times New Roman" w:ascii="Times New Roman"/>
          <w:sz w:val="24"/>
          <w:szCs w:val="24"/>
        </w:rPr>
        <w:t xml:space="preserve"> </w:t>
      </w:r>
      <w:r w:rsidRPr="004C10B9">
        <w:rPr>
          <w:rFonts w:cs="Times New Roman" w:hAnsi="Times New Roman" w:ascii="Times New Roman"/>
          <w:sz w:val="24"/>
          <w:szCs w:val="24"/>
        </w:rPr>
        <w:t>SASTOJI SE OD HODNIKA, KUPAONE I SOBE + KUHINJE,</w:t>
      </w:r>
      <w:r>
        <w:rPr>
          <w:rFonts w:cs="Times New Roman" w:hAnsi="Times New Roman" w:ascii="Times New Roman"/>
          <w:sz w:val="24"/>
          <w:szCs w:val="24"/>
        </w:rPr>
        <w:t xml:space="preserve"> </w:t>
      </w:r>
      <w:r w:rsidRPr="004C10B9">
        <w:rPr>
          <w:rFonts w:cs="Times New Roman" w:hAnsi="Times New Roman" w:ascii="Times New Roman"/>
          <w:sz w:val="24"/>
          <w:szCs w:val="24"/>
        </w:rPr>
        <w:t>UKUPNE POVRŠINE OD27,13 M2, TE PRIPADAJUĆE</w:t>
      </w:r>
      <w:r>
        <w:rPr>
          <w:rFonts w:cs="Times New Roman" w:hAnsi="Times New Roman" w:ascii="Times New Roman"/>
          <w:sz w:val="24"/>
          <w:szCs w:val="24"/>
        </w:rPr>
        <w:t xml:space="preserve"> </w:t>
      </w:r>
      <w:r w:rsidRPr="004C10B9">
        <w:rPr>
          <w:rFonts w:cs="Times New Roman" w:hAnsi="Times New Roman" w:ascii="Times New Roman"/>
          <w:sz w:val="24"/>
          <w:szCs w:val="24"/>
        </w:rPr>
        <w:t>DRVARNICE U SUTERENU 1.ULAZA, U ZGRADI U UL. XIX</w:t>
      </w:r>
      <w:r>
        <w:rPr>
          <w:rFonts w:cs="Times New Roman" w:hAnsi="Times New Roman" w:ascii="Times New Roman"/>
          <w:sz w:val="24"/>
          <w:szCs w:val="24"/>
        </w:rPr>
        <w:t xml:space="preserve"> </w:t>
      </w:r>
      <w:r w:rsidRPr="004C10B9">
        <w:rPr>
          <w:rFonts w:cs="Times New Roman" w:hAnsi="Times New Roman" w:ascii="Times New Roman"/>
          <w:sz w:val="24"/>
          <w:szCs w:val="24"/>
        </w:rPr>
        <w:t>UDARNE DIVIZIJE BR. 7, SAGRAĐ. NA K.Č. BR. 1446/3,</w:t>
      </w:r>
      <w:r>
        <w:rPr>
          <w:rFonts w:cs="Times New Roman" w:hAnsi="Times New Roman" w:ascii="Times New Roman"/>
          <w:sz w:val="24"/>
          <w:szCs w:val="24"/>
        </w:rPr>
        <w:t xml:space="preserve"> </w:t>
      </w:r>
      <w:r w:rsidRPr="004C10B9">
        <w:rPr>
          <w:rFonts w:cs="Times New Roman" w:hAnsi="Times New Roman" w:ascii="Times New Roman"/>
          <w:sz w:val="24"/>
          <w:szCs w:val="24"/>
        </w:rPr>
        <w:t>UPISANOJ U Z.K. UL. 3075 OVE K.O.</w:t>
      </w:r>
    </w:p>
    <w:p w:rsidRDefault="001B7D14" w:rsidP="001B7D14" w:rsidR="001B7D14" w:rsidRPr="00773466">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w:t>
      </w:r>
      <w:r>
        <w:rPr>
          <w:rFonts w:cs="Times New Roman" w:hAnsi="Times New Roman" w:ascii="Times New Roman"/>
          <w:sz w:val="24"/>
          <w:szCs w:val="24"/>
        </w:rPr>
        <w:t>Rijeci</w:t>
      </w:r>
      <w:r w:rsidRPr="00773466">
        <w:rPr>
          <w:rFonts w:cs="Times New Roman" w:hAnsi="Times New Roman" w:ascii="Times New Roman"/>
          <w:sz w:val="24"/>
          <w:szCs w:val="24"/>
        </w:rPr>
        <w:t>, Zemljišno</w:t>
      </w:r>
      <w:r>
        <w:rPr>
          <w:rFonts w:cs="Times New Roman" w:hAnsi="Times New Roman" w:ascii="Times New Roman"/>
          <w:sz w:val="24"/>
          <w:szCs w:val="24"/>
        </w:rPr>
        <w:t>knjižni odjel Rijeka, zk.ul. 1198</w:t>
      </w:r>
      <w:r w:rsidRPr="00773466">
        <w:rPr>
          <w:rFonts w:cs="Times New Roman" w:hAnsi="Times New Roman" w:ascii="Times New Roman"/>
          <w:sz w:val="24"/>
          <w:szCs w:val="24"/>
        </w:rPr>
        <w:t xml:space="preserve">, k.o. </w:t>
      </w:r>
      <w:r>
        <w:rPr>
          <w:rFonts w:cs="Times New Roman" w:hAnsi="Times New Roman" w:ascii="Times New Roman"/>
          <w:sz w:val="24"/>
          <w:szCs w:val="24"/>
        </w:rPr>
        <w:t>324507 Draga</w:t>
      </w:r>
      <w:r w:rsidRPr="00773466">
        <w:rPr>
          <w:rFonts w:cs="Times New Roman" w:hAnsi="Times New Roman" w:ascii="Times New Roman"/>
          <w:sz w:val="24"/>
          <w:szCs w:val="24"/>
        </w:rPr>
        <w:t xml:space="preserve">, i to kč. br. </w:t>
      </w:r>
      <w:r>
        <w:rPr>
          <w:rFonts w:cs="Times New Roman" w:hAnsi="Times New Roman" w:ascii="Times New Roman"/>
          <w:sz w:val="24"/>
          <w:szCs w:val="24"/>
        </w:rPr>
        <w:t>1659/1</w:t>
      </w:r>
      <w:r w:rsidRPr="00773466">
        <w:rPr>
          <w:rFonts w:cs="Times New Roman" w:hAnsi="Times New Roman" w:ascii="Times New Roman"/>
          <w:sz w:val="24"/>
          <w:szCs w:val="24"/>
        </w:rPr>
        <w:t xml:space="preserve">, </w:t>
      </w:r>
      <w:r>
        <w:rPr>
          <w:rFonts w:cs="Times New Roman" w:hAnsi="Times New Roman" w:ascii="Times New Roman"/>
          <w:sz w:val="24"/>
          <w:szCs w:val="24"/>
        </w:rPr>
        <w:t>ORANICA, površine 51,8 čhv,  kč. br. 1659/2</w:t>
      </w:r>
      <w:r w:rsidRPr="00773466">
        <w:rPr>
          <w:rFonts w:cs="Times New Roman" w:hAnsi="Times New Roman" w:ascii="Times New Roman"/>
          <w:sz w:val="24"/>
          <w:szCs w:val="24"/>
        </w:rPr>
        <w:t xml:space="preserve">, </w:t>
      </w:r>
      <w:r>
        <w:rPr>
          <w:rFonts w:cs="Times New Roman" w:hAnsi="Times New Roman" w:ascii="Times New Roman"/>
          <w:sz w:val="24"/>
          <w:szCs w:val="24"/>
        </w:rPr>
        <w:t xml:space="preserve">ORANICA, površine 11 čhv, </w:t>
      </w:r>
      <w:r w:rsidRPr="00773466">
        <w:rPr>
          <w:rFonts w:cs="Times New Roman" w:hAnsi="Times New Roman" w:ascii="Times New Roman"/>
          <w:sz w:val="24"/>
          <w:szCs w:val="24"/>
        </w:rPr>
        <w:t xml:space="preserve">sve zajedno ukupne površine </w:t>
      </w:r>
      <w:r>
        <w:rPr>
          <w:rFonts w:cs="Times New Roman" w:hAnsi="Times New Roman" w:ascii="Times New Roman"/>
          <w:sz w:val="24"/>
          <w:szCs w:val="24"/>
        </w:rPr>
        <w:t>62,8 čhv</w:t>
      </w:r>
    </w:p>
    <w:p w:rsidRDefault="004038E4" w:rsidP="004038E4" w:rsidR="004038E4" w:rsidRPr="004038E4">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sudu u Sisku, Zemljišnoknjižni odjel Kutina, </w:t>
      </w:r>
      <w:r>
        <w:rPr>
          <w:rFonts w:cs="Times New Roman" w:hAnsi="Times New Roman" w:ascii="Times New Roman"/>
          <w:sz w:val="24"/>
          <w:szCs w:val="24"/>
        </w:rPr>
        <w:t>poduložak</w:t>
      </w:r>
      <w:r w:rsidRPr="00773466">
        <w:rPr>
          <w:rFonts w:cs="Times New Roman" w:hAnsi="Times New Roman" w:ascii="Times New Roman"/>
          <w:sz w:val="24"/>
          <w:szCs w:val="24"/>
        </w:rPr>
        <w:t xml:space="preserve"> </w:t>
      </w:r>
      <w:r>
        <w:rPr>
          <w:rFonts w:cs="Times New Roman" w:hAnsi="Times New Roman" w:ascii="Times New Roman"/>
          <w:sz w:val="24"/>
          <w:szCs w:val="24"/>
        </w:rPr>
        <w:t>299</w:t>
      </w:r>
      <w:r w:rsidRPr="00773466">
        <w:rPr>
          <w:rFonts w:cs="Times New Roman" w:hAnsi="Times New Roman" w:ascii="Times New Roman"/>
          <w:sz w:val="24"/>
          <w:szCs w:val="24"/>
        </w:rPr>
        <w:t xml:space="preserve">, </w:t>
      </w:r>
      <w:r>
        <w:rPr>
          <w:rFonts w:cs="Times New Roman" w:hAnsi="Times New Roman" w:ascii="Times New Roman"/>
          <w:sz w:val="24"/>
          <w:szCs w:val="24"/>
        </w:rPr>
        <w:t>KPU Kutina</w:t>
      </w:r>
      <w:r w:rsidRPr="00773466">
        <w:rPr>
          <w:rFonts w:cs="Times New Roman" w:hAnsi="Times New Roman" w:ascii="Times New Roman"/>
          <w:sz w:val="24"/>
          <w:szCs w:val="24"/>
        </w:rPr>
        <w:t xml:space="preserve">, </w:t>
      </w:r>
      <w:r w:rsidRPr="004038E4">
        <w:rPr>
          <w:rFonts w:cs="Times New Roman" w:hAnsi="Times New Roman" w:ascii="Times New Roman"/>
          <w:sz w:val="24"/>
          <w:szCs w:val="24"/>
        </w:rPr>
        <w:t>Zgrada u KUTINI, CENTAR I, UL. 9, sagrađena na katastarskoj čestici 3611</w:t>
      </w:r>
      <w:r>
        <w:rPr>
          <w:rFonts w:cs="Times New Roman" w:hAnsi="Times New Roman" w:ascii="Times New Roman"/>
          <w:sz w:val="24"/>
          <w:szCs w:val="24"/>
        </w:rPr>
        <w:t xml:space="preserve">, </w:t>
      </w:r>
      <w:r w:rsidRPr="004038E4">
        <w:rPr>
          <w:rFonts w:cs="Times New Roman" w:hAnsi="Times New Roman" w:ascii="Times New Roman"/>
          <w:sz w:val="24"/>
          <w:szCs w:val="24"/>
        </w:rPr>
        <w:t>STAN NA ČETVRTOM KATU KOJI SE SASTOJI OD JEDNE SOBE, KUHINJE, BLAGOVAONE, IZBE, KUPAONICE, WC-A,</w:t>
      </w:r>
      <w:r>
        <w:rPr>
          <w:rFonts w:cs="Times New Roman" w:hAnsi="Times New Roman" w:ascii="Times New Roman"/>
          <w:sz w:val="24"/>
          <w:szCs w:val="24"/>
        </w:rPr>
        <w:t xml:space="preserve"> </w:t>
      </w:r>
      <w:r w:rsidRPr="004038E4">
        <w:rPr>
          <w:rFonts w:cs="Times New Roman" w:hAnsi="Times New Roman" w:ascii="Times New Roman"/>
          <w:sz w:val="24"/>
          <w:szCs w:val="24"/>
        </w:rPr>
        <w:t>PREDSOBLJA I BALKONA POVRŠINE OD 51,40 M2.</w:t>
      </w:r>
    </w:p>
    <w:p w:rsidRDefault="002441E1" w:rsidP="002441E1" w:rsidR="002441E1">
      <w:pPr>
        <w:pStyle w:val="Odlomakpopisa"/>
        <w:numPr>
          <w:ilvl w:val="0"/>
          <w:numId w:val="12"/>
        </w:numPr>
        <w:jc w:val="both"/>
        <w:rPr>
          <w:rFonts w:cs="Times New Roman" w:hAnsi="Times New Roman" w:ascii="Times New Roman"/>
          <w:sz w:val="24"/>
          <w:szCs w:val="24"/>
        </w:rPr>
      </w:pPr>
      <w:r w:rsidRPr="00773466">
        <w:rPr>
          <w:rFonts w:cs="Times New Roman" w:hAnsi="Times New Roman" w:ascii="Times New Roman"/>
          <w:sz w:val="24"/>
          <w:szCs w:val="24"/>
        </w:rPr>
        <w:t xml:space="preserve">Upisano u Općinskom </w:t>
      </w:r>
      <w:r>
        <w:rPr>
          <w:rFonts w:cs="Times New Roman" w:hAnsi="Times New Roman" w:ascii="Times New Roman"/>
          <w:sz w:val="24"/>
          <w:szCs w:val="24"/>
        </w:rPr>
        <w:t>građanskom sudu u Zagrebu</w:t>
      </w:r>
      <w:r w:rsidRPr="00773466">
        <w:rPr>
          <w:rFonts w:cs="Times New Roman" w:hAnsi="Times New Roman" w:ascii="Times New Roman"/>
          <w:sz w:val="24"/>
          <w:szCs w:val="24"/>
        </w:rPr>
        <w:t xml:space="preserve">, Zemljišnoknjižni odjel </w:t>
      </w:r>
      <w:r>
        <w:rPr>
          <w:rFonts w:cs="Times New Roman" w:hAnsi="Times New Roman" w:ascii="Times New Roman"/>
          <w:sz w:val="24"/>
          <w:szCs w:val="24"/>
        </w:rPr>
        <w:t>Zagreb</w:t>
      </w:r>
      <w:r w:rsidRPr="00773466">
        <w:rPr>
          <w:rFonts w:cs="Times New Roman" w:hAnsi="Times New Roman" w:ascii="Times New Roman"/>
          <w:sz w:val="24"/>
          <w:szCs w:val="24"/>
        </w:rPr>
        <w:t xml:space="preserve">, </w:t>
      </w:r>
      <w:r>
        <w:rPr>
          <w:rFonts w:cs="Times New Roman" w:hAnsi="Times New Roman" w:ascii="Times New Roman"/>
          <w:sz w:val="24"/>
          <w:szCs w:val="24"/>
        </w:rPr>
        <w:t>poduložak</w:t>
      </w:r>
      <w:r w:rsidRPr="00773466">
        <w:rPr>
          <w:rFonts w:cs="Times New Roman" w:hAnsi="Times New Roman" w:ascii="Times New Roman"/>
          <w:sz w:val="24"/>
          <w:szCs w:val="24"/>
        </w:rPr>
        <w:t xml:space="preserve"> </w:t>
      </w:r>
      <w:r>
        <w:rPr>
          <w:rFonts w:cs="Times New Roman" w:hAnsi="Times New Roman" w:ascii="Times New Roman"/>
          <w:sz w:val="24"/>
          <w:szCs w:val="24"/>
        </w:rPr>
        <w:t>22982</w:t>
      </w:r>
      <w:r w:rsidRPr="00773466">
        <w:rPr>
          <w:rFonts w:cs="Times New Roman" w:hAnsi="Times New Roman" w:ascii="Times New Roman"/>
          <w:sz w:val="24"/>
          <w:szCs w:val="24"/>
        </w:rPr>
        <w:t xml:space="preserve">, </w:t>
      </w:r>
      <w:r>
        <w:rPr>
          <w:rFonts w:cs="Times New Roman" w:hAnsi="Times New Roman" w:ascii="Times New Roman"/>
          <w:sz w:val="24"/>
          <w:szCs w:val="24"/>
        </w:rPr>
        <w:t>KPU Grad Zagreb</w:t>
      </w:r>
      <w:r w:rsidRPr="00773466">
        <w:rPr>
          <w:rFonts w:cs="Times New Roman" w:hAnsi="Times New Roman" w:ascii="Times New Roman"/>
          <w:sz w:val="24"/>
          <w:szCs w:val="24"/>
        </w:rPr>
        <w:t xml:space="preserve">, </w:t>
      </w:r>
      <w:r w:rsidRPr="002441E1">
        <w:rPr>
          <w:rFonts w:cs="Times New Roman" w:hAnsi="Times New Roman" w:ascii="Times New Roman"/>
          <w:sz w:val="24"/>
          <w:szCs w:val="24"/>
        </w:rPr>
        <w:t>Stambena zgrada ILICA 165, ZAGREB sagrađena na čest. br. 5285 i dr, po novoj izmjeri čest. br.</w:t>
      </w:r>
      <w:r>
        <w:rPr>
          <w:rFonts w:cs="Times New Roman" w:hAnsi="Times New Roman" w:ascii="Times New Roman"/>
          <w:sz w:val="24"/>
          <w:szCs w:val="24"/>
        </w:rPr>
        <w:t xml:space="preserve"> 3</w:t>
      </w:r>
      <w:r w:rsidRPr="002441E1">
        <w:rPr>
          <w:rFonts w:cs="Times New Roman" w:hAnsi="Times New Roman" w:ascii="Times New Roman"/>
          <w:sz w:val="24"/>
          <w:szCs w:val="24"/>
        </w:rPr>
        <w:t>237 k.o. ČRNOMEREC</w:t>
      </w:r>
      <w:r>
        <w:rPr>
          <w:rFonts w:cs="Times New Roman" w:hAnsi="Times New Roman" w:ascii="Times New Roman"/>
          <w:sz w:val="24"/>
          <w:szCs w:val="24"/>
        </w:rPr>
        <w:t xml:space="preserve">, </w:t>
      </w:r>
      <w:r w:rsidRPr="002441E1">
        <w:rPr>
          <w:rFonts w:cs="Times New Roman" w:hAnsi="Times New Roman" w:ascii="Times New Roman"/>
          <w:sz w:val="24"/>
          <w:szCs w:val="24"/>
        </w:rPr>
        <w:t>STAN NA I (PRVOM) KATU, KOJI SE SASTOJI OD ČETIRI SOBE I OSTALIH PROSTORIJA, UKUPNE POVRŠINE 139.10 ČM</w:t>
      </w:r>
    </w:p>
    <w:p w:rsidRDefault="00C1291B" w:rsidP="00C1291B" w:rsidR="00C1291B">
      <w:pPr>
        <w:pStyle w:val="Odlomakpopisa"/>
        <w:numPr>
          <w:ilvl w:val="0"/>
          <w:numId w:val="12"/>
        </w:numPr>
        <w:jc w:val="both"/>
        <w:rPr>
          <w:rFonts w:cs="Times New Roman" w:hAnsi="Times New Roman" w:ascii="Times New Roman"/>
          <w:sz w:val="24"/>
          <w:szCs w:val="24"/>
        </w:rPr>
      </w:pPr>
      <w:r>
        <w:rPr>
          <w:rFonts w:cs="Times New Roman" w:hAnsi="Times New Roman" w:ascii="Times New Roman"/>
          <w:sz w:val="24"/>
          <w:szCs w:val="24"/>
        </w:rPr>
        <w:t>Upisano u Općinskom sudu u Varaždinu</w:t>
      </w:r>
      <w:r w:rsidRPr="00773466">
        <w:rPr>
          <w:rFonts w:cs="Times New Roman" w:hAnsi="Times New Roman" w:ascii="Times New Roman"/>
          <w:sz w:val="24"/>
          <w:szCs w:val="24"/>
        </w:rPr>
        <w:t xml:space="preserve">, Zemljišnoknjižni odjel </w:t>
      </w:r>
      <w:r>
        <w:rPr>
          <w:rFonts w:cs="Times New Roman" w:hAnsi="Times New Roman" w:ascii="Times New Roman"/>
          <w:sz w:val="24"/>
          <w:szCs w:val="24"/>
        </w:rPr>
        <w:t>Varaždin</w:t>
      </w:r>
      <w:r w:rsidRPr="00773466">
        <w:rPr>
          <w:rFonts w:cs="Times New Roman" w:hAnsi="Times New Roman" w:ascii="Times New Roman"/>
          <w:sz w:val="24"/>
          <w:szCs w:val="24"/>
        </w:rPr>
        <w:t xml:space="preserve">, </w:t>
      </w:r>
      <w:r>
        <w:rPr>
          <w:rFonts w:cs="Times New Roman" w:hAnsi="Times New Roman" w:ascii="Times New Roman"/>
          <w:sz w:val="24"/>
          <w:szCs w:val="24"/>
        </w:rPr>
        <w:t>poduložak</w:t>
      </w:r>
      <w:r w:rsidRPr="00773466">
        <w:rPr>
          <w:rFonts w:cs="Times New Roman" w:hAnsi="Times New Roman" w:ascii="Times New Roman"/>
          <w:sz w:val="24"/>
          <w:szCs w:val="24"/>
        </w:rPr>
        <w:t xml:space="preserve"> </w:t>
      </w:r>
      <w:r>
        <w:rPr>
          <w:rFonts w:cs="Times New Roman" w:hAnsi="Times New Roman" w:ascii="Times New Roman"/>
          <w:sz w:val="24"/>
          <w:szCs w:val="24"/>
        </w:rPr>
        <w:t>4954</w:t>
      </w:r>
      <w:r w:rsidRPr="00773466">
        <w:rPr>
          <w:rFonts w:cs="Times New Roman" w:hAnsi="Times New Roman" w:ascii="Times New Roman"/>
          <w:sz w:val="24"/>
          <w:szCs w:val="24"/>
        </w:rPr>
        <w:t xml:space="preserve">, </w:t>
      </w:r>
      <w:r>
        <w:rPr>
          <w:rFonts w:cs="Times New Roman" w:hAnsi="Times New Roman" w:ascii="Times New Roman"/>
          <w:sz w:val="24"/>
          <w:szCs w:val="24"/>
        </w:rPr>
        <w:t>KPU Varaždin</w:t>
      </w:r>
      <w:r w:rsidRPr="00773466">
        <w:rPr>
          <w:rFonts w:cs="Times New Roman" w:hAnsi="Times New Roman" w:ascii="Times New Roman"/>
          <w:sz w:val="24"/>
          <w:szCs w:val="24"/>
        </w:rPr>
        <w:t xml:space="preserve">, </w:t>
      </w:r>
      <w:r>
        <w:rPr>
          <w:rFonts w:cs="Times New Roman" w:hAnsi="Times New Roman" w:ascii="Times New Roman"/>
          <w:sz w:val="24"/>
          <w:szCs w:val="24"/>
        </w:rPr>
        <w:t>Zgrada u Varaždinu, Zagrebačka ulica 86, sagrađena na k.č. br. 2838/11, DVOSOBNI STAN NA II ULAZU. II KATU, DESNO, KOJI SE SASTOJI OD DVIJE SOBE, KUHINJE, OSTAVE, KUPAONE, HODNIKA, UKUPNE POVRŠINE 33,05 M2. STANU PRIPADA DRVARNICA</w:t>
      </w:r>
    </w:p>
    <w:p w:rsidRDefault="00C1291B" w:rsidP="0069050B" w:rsidR="00C1291B" w:rsidRPr="002441E1">
      <w:pPr>
        <w:pStyle w:val="Odlomakpopisa"/>
        <w:jc w:val="both"/>
        <w:rPr>
          <w:rFonts w:cs="Times New Roman" w:hAnsi="Times New Roman" w:ascii="Times New Roman"/>
          <w:sz w:val="24"/>
          <w:szCs w:val="24"/>
        </w:rPr>
      </w:pPr>
    </w:p>
    <w:p w:rsidRDefault="00AB28DF" w:rsidP="00AB28DF" w:rsidR="00AB28DF">
      <w:pPr>
        <w:pStyle w:val="Uvuenotijeloteksta"/>
        <w:spacing w:lineRule="auto" w:line="276"/>
        <w:ind w:firstLine="0"/>
        <w:jc w:val="both"/>
        <w:rPr>
          <w:rFonts w:cs="Times New Roman" w:hAnsi="Times New Roman" w:ascii="Times New Roman"/>
          <w:b/>
        </w:rPr>
      </w:pPr>
      <w:r>
        <w:rPr>
          <w:rFonts w:cs="Times New Roman" w:hAnsi="Times New Roman" w:ascii="Times New Roman"/>
          <w:b/>
        </w:rPr>
        <w:t>Uvidom u Zemljišne knjige vidljivo je da su u tijeku Kazneni Uskočki predmet temeljem kojih je izdana mjera zabrane otuđenja i opterećenja svih gore navedenih nekretnina u vlasništvu Dužnika.</w:t>
      </w:r>
    </w:p>
    <w:p w:rsidRDefault="004D45D0" w:rsidP="002441E1" w:rsidR="004D45D0" w:rsidRPr="002441E1">
      <w:pPr>
        <w:jc w:val="both"/>
        <w:rPr>
          <w:rFonts w:cs="Times New Roman" w:hAnsi="Times New Roman" w:ascii="Times New Roman"/>
          <w:sz w:val="24"/>
          <w:szCs w:val="24"/>
        </w:rPr>
      </w:pPr>
    </w:p>
    <w:p w:rsidRDefault="00773466" w:rsidP="009228F7" w:rsidR="00773466" w:rsidRPr="00773466">
      <w:pPr>
        <w:suppressAutoHyphens/>
        <w:spacing w:lineRule="auto" w:line="276"/>
        <w:jc w:val="both"/>
        <w:rPr>
          <w:rFonts w:cs="Times New Roman" w:hAnsi="Times New Roman" w:ascii="Times New Roman"/>
          <w:sz w:val="24"/>
        </w:rPr>
      </w:pPr>
    </w:p>
    <w:p w:rsidRDefault="00494C22" w:rsidP="009228F7" w:rsidR="00494C22" w:rsidRPr="009228F7">
      <w:pPr>
        <w:suppressAutoHyphens/>
        <w:spacing w:lineRule="auto" w:line="276"/>
        <w:jc w:val="both"/>
        <w:rPr>
          <w:rFonts w:cs="Times New Roman" w:hAnsi="Times New Roman" w:ascii="Times New Roman"/>
          <w:bCs/>
          <w:sz w:val="24"/>
        </w:rPr>
      </w:pPr>
      <w:r w:rsidRPr="00494C22">
        <w:rPr>
          <w:rFonts w:cs="Times New Roman" w:hAnsi="Times New Roman" w:ascii="Times New Roman"/>
          <w:b/>
          <w:sz w:val="24"/>
        </w:rPr>
        <w:t xml:space="preserve">POKRETNINE </w:t>
      </w:r>
    </w:p>
    <w:p w:rsidRDefault="00993A33" w:rsidP="00993A33" w:rsidR="00993A33" w:rsidRPr="00993A33">
      <w:pPr>
        <w:spacing w:lineRule="auto" w:line="276"/>
        <w:jc w:val="both"/>
        <w:rPr>
          <w:rFonts w:cs="Times New Roman" w:hAnsi="Times New Roman" w:ascii="Times New Roman"/>
          <w:sz w:val="24"/>
        </w:rPr>
      </w:pPr>
      <w:r w:rsidRPr="00993A33">
        <w:rPr>
          <w:rFonts w:cs="Times New Roman" w:hAnsi="Times New Roman" w:ascii="Times New Roman"/>
          <w:sz w:val="24"/>
        </w:rPr>
        <w:lastRenderedPageBreak/>
        <w:t xml:space="preserve">Temeljem uvida u uvjerenje Ministarstva unutarnjih poslova, Policijske uprave Zagrebačke, utvrđeno je kako Dužnik nije </w:t>
      </w:r>
      <w:r>
        <w:rPr>
          <w:rFonts w:cs="Times New Roman" w:hAnsi="Times New Roman" w:ascii="Times New Roman"/>
          <w:sz w:val="24"/>
        </w:rPr>
        <w:t>evidentiran kao vlasnik vozila.</w:t>
      </w:r>
    </w:p>
    <w:p w:rsidRDefault="00993A33" w:rsidP="00993A33" w:rsidR="00993A33">
      <w:pPr>
        <w:spacing w:lineRule="auto" w:line="276"/>
        <w:jc w:val="both"/>
        <w:rPr>
          <w:rFonts w:cs="Times New Roman" w:hAnsi="Times New Roman" w:ascii="Times New Roman"/>
          <w:sz w:val="24"/>
        </w:rPr>
      </w:pPr>
      <w:r w:rsidRPr="00993A33">
        <w:rPr>
          <w:rFonts w:cs="Times New Roman" w:hAnsi="Times New Roman" w:ascii="Times New Roman"/>
          <w:sz w:val="24"/>
        </w:rPr>
        <w:t>Pretragom javno objavljenih podataka, utvrdio sam kako Dužnik nije osnivač / član drugih trgovačkih društava u Republici Hrvatskoj.</w:t>
      </w:r>
    </w:p>
    <w:p w:rsidRDefault="00993A33" w:rsidP="00993A33" w:rsidR="00993A33">
      <w:pPr>
        <w:spacing w:lineRule="auto" w:line="276"/>
        <w:jc w:val="both"/>
        <w:rPr>
          <w:rFonts w:cs="Times New Roman" w:hAnsi="Times New Roman" w:ascii="Times New Roman"/>
          <w:sz w:val="24"/>
        </w:rPr>
      </w:pPr>
    </w:p>
    <w:p w:rsidRDefault="00EB0B71" w:rsidP="00993A33" w:rsidR="00EB0B71">
      <w:pPr>
        <w:spacing w:lineRule="auto" w:line="276"/>
        <w:jc w:val="both"/>
        <w:rPr>
          <w:rFonts w:cs="Times New Roman" w:hAnsi="Times New Roman" w:ascii="Times New Roman"/>
          <w:b/>
          <w:sz w:val="24"/>
          <w:szCs w:val="24"/>
        </w:rPr>
      </w:pPr>
    </w:p>
    <w:p w:rsidRDefault="001270FA" w:rsidP="00993A33" w:rsidR="001270FA" w:rsidRPr="001270FA">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t>POTRAŽIVANJA</w:t>
      </w:r>
    </w:p>
    <w:p w:rsidRDefault="00993A33" w:rsidP="002441E1" w:rsidR="000E7746" w:rsidRPr="002441E1">
      <w:pPr>
        <w:spacing w:lineRule="auto" w:line="276"/>
        <w:jc w:val="both"/>
        <w:rPr>
          <w:rFonts w:cs="Times New Roman" w:hAnsi="Times New Roman" w:ascii="Times New Roman"/>
          <w:sz w:val="24"/>
          <w:szCs w:val="24"/>
        </w:rPr>
      </w:pPr>
      <w:r w:rsidRPr="00993A33">
        <w:rPr>
          <w:rFonts w:cs="Times New Roman" w:hAnsi="Times New Roman" w:ascii="Times New Roman"/>
          <w:sz w:val="24"/>
          <w:szCs w:val="24"/>
        </w:rPr>
        <w:t>S obzirom da Dužnik nije dostavio nikakvu dokumentaciju, ne mogu potvrditi postojanje eventualnih naplativih potraživanja od kupaca.</w:t>
      </w:r>
      <w:r w:rsidR="00074AEF">
        <w:rPr>
          <w:rFonts w:cs="Times New Roman" w:hAnsi="Times New Roman" w:ascii="Times New Roman"/>
          <w:sz w:val="24"/>
          <w:szCs w:val="24"/>
        </w:rPr>
        <w:t xml:space="preserve"> </w:t>
      </w:r>
      <w:r w:rsidR="002B493D">
        <w:rPr>
          <w:rFonts w:cs="Times New Roman" w:hAnsi="Times New Roman" w:ascii="Times New Roman"/>
          <w:sz w:val="24"/>
          <w:szCs w:val="24"/>
        </w:rPr>
        <w:t xml:space="preserve">Utvrđeno je da postoje 4 utužena potraživanja radi povrata isplaćene kupoprodajne cijene nakon donošenja presude o ništetnosti kupoprodajnog ugovora sklopljenog između stečajnog dužnika i protustranke, a koja su pobrojana pod </w:t>
      </w:r>
      <w:r w:rsidR="00983690">
        <w:rPr>
          <w:rFonts w:cs="Times New Roman" w:hAnsi="Times New Roman" w:ascii="Times New Roman"/>
          <w:sz w:val="24"/>
          <w:szCs w:val="24"/>
        </w:rPr>
        <w:t xml:space="preserve">niže </w:t>
      </w:r>
      <w:r w:rsidR="002B493D">
        <w:rPr>
          <w:rFonts w:cs="Times New Roman" w:hAnsi="Times New Roman" w:ascii="Times New Roman"/>
          <w:sz w:val="24"/>
          <w:szCs w:val="24"/>
        </w:rPr>
        <w:t>aktivnim sudskim predmetima.</w:t>
      </w:r>
      <w:r w:rsidR="007771FB">
        <w:rPr>
          <w:rFonts w:cs="Times New Roman" w:hAnsi="Times New Roman" w:ascii="Times New Roman"/>
          <w:sz w:val="24"/>
          <w:szCs w:val="24"/>
        </w:rPr>
        <w:t xml:space="preserve"> </w:t>
      </w:r>
    </w:p>
    <w:p w:rsidRDefault="0069050B" w:rsidP="001270FA" w:rsidR="0069050B">
      <w:pPr>
        <w:pStyle w:val="Uvuenotijeloteksta"/>
        <w:spacing w:lineRule="auto" w:line="276"/>
        <w:ind w:firstLine="0"/>
        <w:jc w:val="both"/>
        <w:rPr>
          <w:rFonts w:cs="Times New Roman" w:hAnsi="Times New Roman" w:ascii="Times New Roman"/>
          <w:b/>
        </w:rPr>
      </w:pPr>
    </w:p>
    <w:p w:rsidRDefault="0069050B" w:rsidP="001270FA" w:rsidR="0069050B">
      <w:pPr>
        <w:pStyle w:val="Uvuenotijeloteksta"/>
        <w:spacing w:lineRule="auto" w:line="276"/>
        <w:ind w:firstLine="0"/>
        <w:jc w:val="both"/>
        <w:rPr>
          <w:rFonts w:cs="Times New Roman" w:hAnsi="Times New Roman" w:ascii="Times New Roman"/>
          <w:b/>
        </w:rPr>
      </w:pPr>
    </w:p>
    <w:p w:rsidRDefault="001270FA" w:rsidP="001270FA" w:rsidR="001270FA" w:rsidRPr="001270FA">
      <w:pPr>
        <w:pStyle w:val="Uvuenotijeloteksta"/>
        <w:spacing w:lineRule="auto" w:line="276"/>
        <w:ind w:firstLine="0"/>
        <w:jc w:val="both"/>
        <w:rPr>
          <w:rFonts w:cs="Times New Roman" w:hAnsi="Times New Roman" w:ascii="Times New Roman"/>
          <w:b/>
        </w:rPr>
      </w:pPr>
      <w:r w:rsidRPr="001270FA">
        <w:rPr>
          <w:rFonts w:cs="Times New Roman" w:hAnsi="Times New Roman" w:ascii="Times New Roman"/>
          <w:b/>
        </w:rPr>
        <w:t xml:space="preserve">AKTIVNI SUDSKI PREDMETI </w:t>
      </w:r>
    </w:p>
    <w:p w:rsidRDefault="00CD58A4" w:rsidP="00CD795C" w:rsidR="00CD58A4">
      <w:pPr>
        <w:spacing w:lineRule="auto" w:line="276"/>
        <w:jc w:val="both"/>
        <w:rPr>
          <w:rFonts w:cs="Times New Roman" w:eastAsia="Times New Roman" w:hAnsi="Times New Roman" w:ascii="Times New Roman"/>
          <w:b/>
          <w:sz w:val="24"/>
          <w:szCs w:val="24"/>
          <w:lang w:eastAsia="hr-HR"/>
        </w:rPr>
      </w:pPr>
    </w:p>
    <w:p w:rsidRDefault="00CD795C" w:rsidP="00CD795C" w:rsidR="00CD795C" w:rsidRPr="002619BC">
      <w:pPr>
        <w:spacing w:lineRule="auto" w:line="276"/>
        <w:jc w:val="both"/>
        <w:rPr>
          <w:rFonts w:cs="Times New Roman" w:hAnsi="Times New Roman" w:ascii="Times New Roman"/>
          <w:b/>
          <w:sz w:val="24"/>
          <w:szCs w:val="24"/>
          <w:u w:val="single"/>
        </w:rPr>
      </w:pPr>
      <w:r w:rsidRPr="002619BC">
        <w:rPr>
          <w:rFonts w:cs="Times New Roman" w:hAnsi="Times New Roman" w:ascii="Times New Roman"/>
          <w:b/>
          <w:sz w:val="24"/>
          <w:szCs w:val="24"/>
          <w:u w:val="single"/>
        </w:rPr>
        <w:t>Utvrđenje ništetnosti:</w:t>
      </w:r>
    </w:p>
    <w:p w:rsidRDefault="00CD795C" w:rsidP="00CD795C" w:rsidR="00CD795C"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IVAN TKALEC, Velika Gorica, Matije Slatinskog 4, OIB: 65586730501</w:t>
      </w:r>
    </w:p>
    <w:p w:rsidRDefault="00CD795C" w:rsidP="00CD795C" w:rsidR="00CD795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CD795C" w:rsidP="00CD795C" w:rsid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AC6011">
        <w:rPr>
          <w:rFonts w:cs="Times New Roman" w:eastAsia="Calibri" w:hAnsi="Times New Roman" w:ascii="Times New Roman"/>
          <w:sz w:val="24"/>
        </w:rPr>
        <w:t>396/12</w:t>
      </w:r>
    </w:p>
    <w:p w:rsidRDefault="00CD795C" w:rsidP="00CD795C" w:rsidR="00CD795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Sud:</w:t>
      </w:r>
      <w:r w:rsidR="00AC6011">
        <w:rPr>
          <w:rFonts w:cs="Times New Roman" w:eastAsia="Calibri" w:hAnsi="Times New Roman" w:ascii="Times New Roman"/>
          <w:sz w:val="24"/>
          <w:u w:val="single"/>
        </w:rPr>
        <w:t xml:space="preserve"> </w:t>
      </w:r>
      <w:r w:rsidR="00AC6011" w:rsidRPr="00C91233">
        <w:rPr>
          <w:rFonts w:cs="Times New Roman" w:eastAsia="Calibri" w:hAnsi="Times New Roman" w:ascii="Times New Roman"/>
          <w:sz w:val="24"/>
        </w:rPr>
        <w:t>Općinski sud u Velikoj Gorici</w:t>
      </w:r>
    </w:p>
    <w:p w:rsidRDefault="00CD795C" w:rsidP="00CD795C" w:rsidR="00CD795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101.000,00 kn</w:t>
      </w:r>
    </w:p>
    <w:p w:rsidRDefault="00CD795C" w:rsidP="00CD795C" w:rsidR="00CD795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sidR="00781567">
        <w:rPr>
          <w:rFonts w:cs="Times New Roman" w:eastAsia="Calibri" w:hAnsi="Times New Roman" w:ascii="Times New Roman"/>
          <w:sz w:val="24"/>
        </w:rPr>
        <w:t>utvrđenje ništetnosti Ugovora o kupoprodaji, Ugovora o najmu te uspostava prijašnjeg ZK stanja</w:t>
      </w:r>
    </w:p>
    <w:p w:rsidRDefault="00CD795C" w:rsidP="00CD795C" w:rsidR="00CD795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sidR="00214A0E">
        <w:rPr>
          <w:rFonts w:cs="Times New Roman" w:eastAsia="Calibri" w:hAnsi="Times New Roman" w:ascii="Times New Roman"/>
          <w:sz w:val="24"/>
        </w:rPr>
        <w:t>tuženik</w:t>
      </w:r>
    </w:p>
    <w:p w:rsidRDefault="00CD795C" w:rsidP="00722EC1" w:rsidR="00F62EC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F5282C">
        <w:rPr>
          <w:rFonts w:cs="Times New Roman" w:eastAsia="Calibri" w:hAnsi="Times New Roman" w:ascii="Times New Roman"/>
          <w:sz w:val="24"/>
        </w:rPr>
        <w:t xml:space="preserve">Presuda </w:t>
      </w:r>
      <w:r w:rsidR="00FC7574">
        <w:rPr>
          <w:rFonts w:cs="Times New Roman" w:eastAsia="Calibri" w:hAnsi="Times New Roman" w:ascii="Times New Roman"/>
          <w:sz w:val="24"/>
        </w:rPr>
        <w:t xml:space="preserve">od 24.04.2017. g. </w:t>
      </w:r>
      <w:r w:rsidR="00F5282C">
        <w:rPr>
          <w:rFonts w:cs="Times New Roman" w:eastAsia="Calibri" w:hAnsi="Times New Roman" w:ascii="Times New Roman"/>
          <w:sz w:val="24"/>
        </w:rPr>
        <w:t xml:space="preserve">kojom se utvrđuje ništetnost Ugovora o kupoprodaji od 20.09.2010. g. </w:t>
      </w:r>
      <w:r w:rsidR="00FC7574">
        <w:rPr>
          <w:rFonts w:cs="Times New Roman" w:eastAsia="Calibri" w:hAnsi="Times New Roman" w:ascii="Times New Roman"/>
          <w:sz w:val="24"/>
        </w:rPr>
        <w:t>sklopljenog i</w:t>
      </w:r>
      <w:r w:rsidR="00F5282C">
        <w:rPr>
          <w:rFonts w:cs="Times New Roman" w:eastAsia="Calibri" w:hAnsi="Times New Roman" w:ascii="Times New Roman"/>
          <w:sz w:val="24"/>
        </w:rPr>
        <w:t>zmeđu tužitelja i tuženika, ništetnost Ugovora o najmu te se nalaže brisanje prava vlasništva tuženika i istovremeni upis prava vla</w:t>
      </w:r>
      <w:r w:rsidR="000970F3">
        <w:rPr>
          <w:rFonts w:cs="Times New Roman" w:eastAsia="Calibri" w:hAnsi="Times New Roman" w:ascii="Times New Roman"/>
          <w:sz w:val="24"/>
        </w:rPr>
        <w:t>s</w:t>
      </w:r>
      <w:r w:rsidR="00F5282C">
        <w:rPr>
          <w:rFonts w:cs="Times New Roman" w:eastAsia="Calibri" w:hAnsi="Times New Roman" w:ascii="Times New Roman"/>
          <w:sz w:val="24"/>
        </w:rPr>
        <w:t>ništva tužitelja</w:t>
      </w:r>
      <w:r w:rsidR="00FC7574">
        <w:rPr>
          <w:rFonts w:cs="Times New Roman" w:eastAsia="Calibri" w:hAnsi="Times New Roman" w:ascii="Times New Roman"/>
          <w:sz w:val="24"/>
        </w:rPr>
        <w:t xml:space="preserve"> kao i naknada prouzročenih parničnih troškova u iznosu 35.496,50 kn zajedno sa zakonskom zateznom kamatom  tekućom od dana presuđenja. Tuženik je dana 08.05.2017. godine putem odvjetnika koji ga je zastupao podnjeo žalbu na navedenu presudu. </w:t>
      </w:r>
    </w:p>
    <w:p w:rsidRDefault="00F62ECA" w:rsidP="00CD795C" w:rsidR="00F62ECA">
      <w:pPr>
        <w:spacing w:lineRule="auto" w:line="276" w:after="200"/>
        <w:ind w:left="567"/>
        <w:contextualSpacing/>
        <w:jc w:val="both"/>
        <w:rPr>
          <w:rFonts w:cs="Times New Roman" w:eastAsia="Calibri" w:hAnsi="Times New Roman" w:ascii="Times New Roman"/>
          <w:sz w:val="24"/>
        </w:rPr>
      </w:pPr>
    </w:p>
    <w:p w:rsidRDefault="00F62ECA" w:rsidP="00F62ECA" w:rsidR="00F62ECA"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ROZALIJA SAMBOLEK, Varaždin, Zagrebačka 86, OIB: 54092826242</w:t>
      </w:r>
    </w:p>
    <w:p w:rsidRDefault="00F62ECA" w:rsidP="00F62ECA" w:rsidR="00F62ECA"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F62ECA" w:rsidP="00F62ECA" w:rsidR="00F62EC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C91233">
        <w:rPr>
          <w:rFonts w:cs="Times New Roman" w:eastAsia="Calibri" w:hAnsi="Times New Roman" w:ascii="Times New Roman"/>
          <w:sz w:val="24"/>
        </w:rPr>
        <w:t>1299</w:t>
      </w:r>
      <w:r>
        <w:rPr>
          <w:rFonts w:cs="Times New Roman" w:eastAsia="Calibri" w:hAnsi="Times New Roman" w:ascii="Times New Roman"/>
          <w:sz w:val="24"/>
        </w:rPr>
        <w:t>/</w:t>
      </w:r>
      <w:r w:rsidR="00C91233">
        <w:rPr>
          <w:rFonts w:cs="Times New Roman" w:eastAsia="Calibri" w:hAnsi="Times New Roman" w:ascii="Times New Roman"/>
          <w:sz w:val="24"/>
        </w:rPr>
        <w:t>16</w:t>
      </w:r>
    </w:p>
    <w:p w:rsidRDefault="00F62ECA" w:rsidP="00F62ECA" w:rsidR="00F62ECA"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sidR="00C91233" w:rsidRPr="00C91233">
        <w:rPr>
          <w:rFonts w:cs="Times New Roman" w:eastAsia="Calibri" w:hAnsi="Times New Roman" w:ascii="Times New Roman"/>
          <w:sz w:val="24"/>
        </w:rPr>
        <w:t>građanski sud u Zagrebu</w:t>
      </w:r>
    </w:p>
    <w:p w:rsidRDefault="00F62ECA" w:rsidP="00F62ECA" w:rsidR="00F62ECA"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025863">
        <w:rPr>
          <w:rFonts w:cs="Times New Roman" w:eastAsia="Calibri" w:hAnsi="Times New Roman" w:ascii="Times New Roman"/>
          <w:sz w:val="24"/>
        </w:rPr>
        <w:t>70.000,00</w:t>
      </w:r>
      <w:r>
        <w:rPr>
          <w:rFonts w:cs="Times New Roman" w:eastAsia="Calibri" w:hAnsi="Times New Roman" w:ascii="Times New Roman"/>
          <w:sz w:val="24"/>
        </w:rPr>
        <w:t xml:space="preserve"> kn</w:t>
      </w:r>
    </w:p>
    <w:p w:rsidRDefault="00F62ECA" w:rsidP="00F62ECA" w:rsidR="00F62ECA"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 xml:space="preserve">utvrđenje ništetnosti Ugovora o kupoprodaji, Ugovora o najmu te </w:t>
      </w:r>
      <w:r w:rsidR="00025863">
        <w:rPr>
          <w:rFonts w:cs="Times New Roman" w:eastAsia="Calibri" w:hAnsi="Times New Roman" w:ascii="Times New Roman"/>
          <w:sz w:val="24"/>
        </w:rPr>
        <w:t>izdavanje tabularne isprave</w:t>
      </w:r>
    </w:p>
    <w:p w:rsidRDefault="00F62ECA" w:rsidP="00F62ECA" w:rsidR="00F62ECA"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lastRenderedPageBreak/>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F62ECA" w:rsidP="00CD795C" w:rsidR="00F62EC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286087">
        <w:rPr>
          <w:rFonts w:cs="Times New Roman" w:eastAsia="Calibri" w:hAnsi="Times New Roman" w:ascii="Times New Roman"/>
          <w:sz w:val="24"/>
        </w:rPr>
        <w:t>Dana 24.04.2017. godine doneseno je rješenje kojim se utvrđuje prekid postupka budući da je tužiteljica preminula</w:t>
      </w:r>
    </w:p>
    <w:p w:rsidRDefault="00A45A6C" w:rsidP="00CD795C" w:rsidR="00A45A6C">
      <w:pPr>
        <w:spacing w:lineRule="auto" w:line="276" w:after="200"/>
        <w:ind w:left="567"/>
        <w:contextualSpacing/>
        <w:jc w:val="both"/>
        <w:rPr>
          <w:rFonts w:cs="Times New Roman" w:eastAsia="Calibri" w:hAnsi="Times New Roman" w:ascii="Times New Roman"/>
          <w:sz w:val="24"/>
        </w:rPr>
      </w:pPr>
    </w:p>
    <w:p w:rsidRDefault="00564F66" w:rsidP="00CD795C" w:rsidR="00564F66">
      <w:pPr>
        <w:spacing w:lineRule="auto" w:line="276" w:after="200"/>
        <w:ind w:left="567"/>
        <w:contextualSpacing/>
        <w:jc w:val="both"/>
        <w:rPr>
          <w:rFonts w:cs="Times New Roman" w:eastAsia="Calibri" w:hAnsi="Times New Roman" w:ascii="Times New Roman"/>
          <w:sz w:val="24"/>
        </w:rPr>
      </w:pPr>
    </w:p>
    <w:p w:rsidRDefault="00564F66" w:rsidP="00CD795C" w:rsidR="00564F66">
      <w:pPr>
        <w:spacing w:lineRule="auto" w:line="276" w:after="200"/>
        <w:ind w:left="567"/>
        <w:contextualSpacing/>
        <w:jc w:val="both"/>
        <w:rPr>
          <w:rFonts w:cs="Times New Roman" w:eastAsia="Calibri" w:hAnsi="Times New Roman" w:ascii="Times New Roman"/>
          <w:sz w:val="24"/>
        </w:rPr>
      </w:pPr>
    </w:p>
    <w:p w:rsidRDefault="00564F66" w:rsidP="00CD795C" w:rsidR="00564F66">
      <w:pPr>
        <w:spacing w:lineRule="auto" w:line="276" w:after="200"/>
        <w:ind w:left="567"/>
        <w:contextualSpacing/>
        <w:jc w:val="both"/>
        <w:rPr>
          <w:rFonts w:cs="Times New Roman" w:eastAsia="Calibri" w:hAnsi="Times New Roman" w:ascii="Times New Roman"/>
          <w:sz w:val="24"/>
        </w:rPr>
      </w:pPr>
    </w:p>
    <w:p w:rsidRDefault="00722EC1" w:rsidP="00CD795C" w:rsidR="00722EC1" w:rsidRPr="00CD795C">
      <w:pPr>
        <w:spacing w:lineRule="auto" w:line="276" w:after="200"/>
        <w:ind w:left="567"/>
        <w:contextualSpacing/>
        <w:jc w:val="both"/>
        <w:rPr>
          <w:rFonts w:cs="Times New Roman" w:eastAsia="Calibri" w:hAnsi="Times New Roman" w:ascii="Times New Roman"/>
          <w:sz w:val="24"/>
        </w:rPr>
      </w:pPr>
    </w:p>
    <w:p w:rsidRDefault="00A45A6C" w:rsidP="00A45A6C" w:rsidR="00A45A6C"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sidR="002619BC">
        <w:rPr>
          <w:rFonts w:cs="Times New Roman" w:eastAsia="Calibri" w:hAnsi="Times New Roman" w:ascii="Times New Roman"/>
          <w:sz w:val="24"/>
        </w:rPr>
        <w:t>PETAR MILČIĆ</w:t>
      </w:r>
      <w:r>
        <w:rPr>
          <w:rFonts w:cs="Times New Roman" w:eastAsia="Calibri" w:hAnsi="Times New Roman" w:ascii="Times New Roman"/>
          <w:sz w:val="24"/>
        </w:rPr>
        <w:t xml:space="preserve">, </w:t>
      </w:r>
      <w:r w:rsidR="000970F3">
        <w:rPr>
          <w:rFonts w:cs="Times New Roman" w:eastAsia="Calibri" w:hAnsi="Times New Roman" w:ascii="Times New Roman"/>
          <w:sz w:val="24"/>
        </w:rPr>
        <w:t>Karlovac</w:t>
      </w:r>
      <w:r>
        <w:rPr>
          <w:rFonts w:cs="Times New Roman" w:eastAsia="Calibri" w:hAnsi="Times New Roman" w:ascii="Times New Roman"/>
          <w:sz w:val="24"/>
        </w:rPr>
        <w:t xml:space="preserve">, </w:t>
      </w:r>
      <w:r w:rsidR="000970F3">
        <w:rPr>
          <w:rFonts w:cs="Times New Roman" w:eastAsia="Calibri" w:hAnsi="Times New Roman" w:ascii="Times New Roman"/>
          <w:sz w:val="24"/>
        </w:rPr>
        <w:t>Mala Švarča 153</w:t>
      </w:r>
      <w:r>
        <w:rPr>
          <w:rFonts w:cs="Times New Roman" w:eastAsia="Calibri" w:hAnsi="Times New Roman" w:ascii="Times New Roman"/>
          <w:sz w:val="24"/>
        </w:rPr>
        <w:t xml:space="preserve">, OIB: </w:t>
      </w:r>
      <w:r w:rsidR="000970F3">
        <w:rPr>
          <w:rFonts w:cs="Times New Roman" w:eastAsia="Calibri" w:hAnsi="Times New Roman" w:ascii="Times New Roman"/>
          <w:sz w:val="24"/>
        </w:rPr>
        <w:t>52381928330</w:t>
      </w:r>
    </w:p>
    <w:p w:rsidRDefault="00A45A6C" w:rsidP="00A45A6C" w:rsidR="00A45A6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A45A6C" w:rsidP="00A45A6C" w:rsidR="00A45A6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0970F3">
        <w:rPr>
          <w:rFonts w:cs="Times New Roman" w:eastAsia="Calibri" w:hAnsi="Times New Roman" w:ascii="Times New Roman"/>
          <w:sz w:val="24"/>
        </w:rPr>
        <w:t>218/17</w:t>
      </w:r>
    </w:p>
    <w:p w:rsidRDefault="00A45A6C" w:rsidP="00A45A6C" w:rsidR="00A45A6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sidR="000970F3">
        <w:rPr>
          <w:rFonts w:cs="Times New Roman" w:eastAsia="Calibri" w:hAnsi="Times New Roman" w:ascii="Times New Roman"/>
          <w:sz w:val="24"/>
        </w:rPr>
        <w:t>sud u Karlovcu</w:t>
      </w:r>
    </w:p>
    <w:p w:rsidRDefault="00A45A6C" w:rsidP="00A45A6C" w:rsidR="00A45A6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2619BC">
        <w:rPr>
          <w:rFonts w:cs="Times New Roman" w:eastAsia="Calibri" w:hAnsi="Times New Roman" w:ascii="Times New Roman"/>
          <w:sz w:val="24"/>
        </w:rPr>
        <w:t>100</w:t>
      </w:r>
      <w:r>
        <w:rPr>
          <w:rFonts w:cs="Times New Roman" w:eastAsia="Calibri" w:hAnsi="Times New Roman" w:ascii="Times New Roman"/>
          <w:sz w:val="24"/>
        </w:rPr>
        <w:t>.000,00 kn</w:t>
      </w:r>
    </w:p>
    <w:p w:rsidRDefault="00A45A6C" w:rsidP="00A45A6C" w:rsidR="00A45A6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A45A6C" w:rsidP="00A45A6C" w:rsidR="00A45A6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A45A6C" w:rsidP="000970F3" w:rsidR="00A45A6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0970F3">
        <w:rPr>
          <w:rFonts w:cs="Times New Roman" w:eastAsia="Calibri" w:hAnsi="Times New Roman" w:ascii="Times New Roman"/>
          <w:sz w:val="24"/>
        </w:rPr>
        <w:t>Presuda od 17.07.2017. g. kojom se utvrđuje ništetnost Ugovora o kupoprodaji od 21.10.2010. g. sklopljenog između tužitelja i tuženika te se nalaže brisanje prava vlasništva tuženika i istovremeni upis prava vlasništva tužitelja kao i naknada prouzročenih parničnih troškova u iznosu 11.250,00 kn zajedno sa zakonskom zateznom kamatom  tekućom od dan</w:t>
      </w:r>
      <w:r w:rsidR="00A654E3">
        <w:rPr>
          <w:rFonts w:cs="Times New Roman" w:eastAsia="Calibri" w:hAnsi="Times New Roman" w:ascii="Times New Roman"/>
          <w:sz w:val="24"/>
        </w:rPr>
        <w:t>a presuđenja. Tuženik je dana 21.07</w:t>
      </w:r>
      <w:r w:rsidR="000970F3">
        <w:rPr>
          <w:rFonts w:cs="Times New Roman" w:eastAsia="Calibri" w:hAnsi="Times New Roman" w:ascii="Times New Roman"/>
          <w:sz w:val="24"/>
        </w:rPr>
        <w:t>.2017. godine putem odvjetnika koji ga je zastupao podnjeo žalbu na navedenu presudu.</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5C688D" w:rsidP="005C688D" w:rsidR="005C688D"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ANKA LILIĆ, Rijeka, Antuna Kosića Rika 12A</w:t>
      </w:r>
    </w:p>
    <w:p w:rsidRDefault="005C688D" w:rsidP="005C688D" w:rsidR="005C688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5C688D" w:rsidP="005C688D" w:rsidR="005C688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Pr>
          <w:rFonts w:cs="Times New Roman" w:eastAsia="Calibri" w:hAnsi="Times New Roman" w:ascii="Times New Roman"/>
          <w:sz w:val="24"/>
        </w:rPr>
        <w:t>2513/14</w:t>
      </w:r>
    </w:p>
    <w:p w:rsidRDefault="005C688D" w:rsidP="005C688D" w:rsidR="005C688D"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Rijeci</w:t>
      </w:r>
    </w:p>
    <w:p w:rsidRDefault="005C688D" w:rsidP="005C688D" w:rsidR="005C688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200.000,00 kn</w:t>
      </w:r>
    </w:p>
    <w:p w:rsidRDefault="005C688D" w:rsidP="005C688D" w:rsidR="005C688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5C688D" w:rsidP="005C688D" w:rsidR="005C688D"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5C688D" w:rsidP="005C688D" w:rsidR="005C688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19.11.2015. godine doneseno je rješenje kojim se utvrđuje prekid postupka budući da je tužiteljica preminula</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1C14F9" w:rsidP="001C14F9" w:rsidR="001C14F9"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MILORAD STEFANOVIĆ, Rijeka, 19. Udarne divizije 19</w:t>
      </w:r>
    </w:p>
    <w:p w:rsidRDefault="001C14F9" w:rsidP="001C14F9" w:rsidR="001C14F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1C14F9" w:rsidP="001C14F9" w:rsidR="001C14F9">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Pr>
          <w:rFonts w:cs="Times New Roman" w:eastAsia="Calibri" w:hAnsi="Times New Roman" w:ascii="Times New Roman"/>
          <w:sz w:val="24"/>
        </w:rPr>
        <w:t>408/12</w:t>
      </w:r>
    </w:p>
    <w:p w:rsidRDefault="001C14F9" w:rsidP="001C14F9" w:rsidR="001C14F9"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Rijeci</w:t>
      </w:r>
    </w:p>
    <w:p w:rsidRDefault="001C14F9" w:rsidP="001C14F9" w:rsidR="001C14F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360.000,00 kn</w:t>
      </w:r>
    </w:p>
    <w:p w:rsidRDefault="001C14F9" w:rsidP="001C14F9" w:rsidR="001C14F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1C14F9" w:rsidP="001C14F9" w:rsidR="001C14F9"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1C14F9" w:rsidP="00B842F4" w:rsidR="00B842F4">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B842F4">
        <w:rPr>
          <w:rFonts w:cs="Times New Roman" w:eastAsia="Calibri" w:hAnsi="Times New Roman" w:ascii="Times New Roman"/>
          <w:sz w:val="24"/>
        </w:rPr>
        <w:t>Presuda od 25.07.2014. g. kojom se utvrđuje ništetnost Ugovora o kupoprodaji od 14.07.2010. g. sklopljenog između tužitelja i tuženika te se nalaže brisanje prava vlasništva tuženika i istovremeni upis prava vlasništva tužitelja kao i naknada prouzročenih parničnih troškova u iznosu 46.850,00 kn zajedno sa zakonskom zateznom kamatom  tekućom od dana presuđenja. Tuženik je dana 08</w:t>
      </w:r>
      <w:r w:rsidR="002D58D4">
        <w:rPr>
          <w:rFonts w:cs="Times New Roman" w:eastAsia="Calibri" w:hAnsi="Times New Roman" w:ascii="Times New Roman"/>
          <w:sz w:val="24"/>
        </w:rPr>
        <w:t>.</w:t>
      </w:r>
      <w:r w:rsidR="00B842F4">
        <w:rPr>
          <w:rFonts w:cs="Times New Roman" w:eastAsia="Calibri" w:hAnsi="Times New Roman" w:ascii="Times New Roman"/>
          <w:sz w:val="24"/>
        </w:rPr>
        <w:t xml:space="preserve">08.2014. godine </w:t>
      </w:r>
      <w:r w:rsidR="00B842F4">
        <w:rPr>
          <w:rFonts w:cs="Times New Roman" w:eastAsia="Calibri" w:hAnsi="Times New Roman" w:ascii="Times New Roman"/>
          <w:sz w:val="24"/>
        </w:rPr>
        <w:lastRenderedPageBreak/>
        <w:t>putem odvjetnika koji ga je zastupao podnjeo žalbu na navedenu presudu koja je odbijena rješenjem od 25.01.2017., na što je tuženik dana 07.04.2017. tražio reviziju</w:t>
      </w:r>
    </w:p>
    <w:p w:rsidRDefault="001C14F9" w:rsidP="001C14F9" w:rsidR="001C14F9">
      <w:pPr>
        <w:spacing w:lineRule="auto" w:line="276" w:after="200"/>
        <w:ind w:left="567"/>
        <w:contextualSpacing/>
        <w:jc w:val="both"/>
        <w:rPr>
          <w:rFonts w:cs="Times New Roman" w:eastAsia="Calibri" w:hAnsi="Times New Roman" w:ascii="Times New Roman"/>
          <w:sz w:val="24"/>
        </w:rPr>
      </w:pPr>
    </w:p>
    <w:p w:rsidRDefault="00722EC1" w:rsidP="001C14F9" w:rsidR="00722EC1">
      <w:pPr>
        <w:spacing w:lineRule="auto" w:line="276" w:after="200"/>
        <w:ind w:left="567"/>
        <w:contextualSpacing/>
        <w:jc w:val="both"/>
        <w:rPr>
          <w:rFonts w:cs="Times New Roman" w:eastAsia="Calibri" w:hAnsi="Times New Roman" w:ascii="Times New Roman"/>
          <w:sz w:val="24"/>
        </w:rPr>
      </w:pPr>
    </w:p>
    <w:p w:rsidRDefault="00722EC1" w:rsidP="001C14F9" w:rsidR="00722EC1">
      <w:pPr>
        <w:spacing w:lineRule="auto" w:line="276" w:after="200"/>
        <w:ind w:left="567"/>
        <w:contextualSpacing/>
        <w:jc w:val="both"/>
        <w:rPr>
          <w:rFonts w:cs="Times New Roman" w:eastAsia="Calibri" w:hAnsi="Times New Roman" w:ascii="Times New Roman"/>
          <w:sz w:val="24"/>
        </w:rPr>
      </w:pPr>
    </w:p>
    <w:p w:rsidRDefault="00722EC1" w:rsidP="001C14F9" w:rsidR="00722EC1">
      <w:pPr>
        <w:spacing w:lineRule="auto" w:line="276" w:after="200"/>
        <w:ind w:left="567"/>
        <w:contextualSpacing/>
        <w:jc w:val="both"/>
        <w:rPr>
          <w:rFonts w:cs="Times New Roman" w:eastAsia="Calibri" w:hAnsi="Times New Roman" w:ascii="Times New Roman"/>
          <w:sz w:val="24"/>
        </w:rPr>
      </w:pPr>
    </w:p>
    <w:p w:rsidRDefault="00722EC1" w:rsidP="001C14F9" w:rsidR="00722EC1">
      <w:pPr>
        <w:spacing w:lineRule="auto" w:line="276" w:after="200"/>
        <w:ind w:left="567"/>
        <w:contextualSpacing/>
        <w:jc w:val="both"/>
        <w:rPr>
          <w:rFonts w:cs="Times New Roman" w:eastAsia="Calibri" w:hAnsi="Times New Roman" w:ascii="Times New Roman"/>
          <w:sz w:val="24"/>
        </w:rPr>
      </w:pPr>
    </w:p>
    <w:p w:rsidRDefault="005163BD" w:rsidP="005163BD" w:rsidR="005163BD"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sidR="00613175">
        <w:rPr>
          <w:rFonts w:cs="Times New Roman" w:eastAsia="Calibri" w:hAnsi="Times New Roman" w:ascii="Times New Roman"/>
          <w:sz w:val="24"/>
        </w:rPr>
        <w:t>DRAGUTIN VLAŠIĆ</w:t>
      </w:r>
      <w:r>
        <w:rPr>
          <w:rFonts w:cs="Times New Roman" w:eastAsia="Calibri" w:hAnsi="Times New Roman" w:ascii="Times New Roman"/>
          <w:sz w:val="24"/>
        </w:rPr>
        <w:t xml:space="preserve">, </w:t>
      </w:r>
      <w:r w:rsidR="00613175">
        <w:rPr>
          <w:rFonts w:cs="Times New Roman" w:eastAsia="Calibri" w:hAnsi="Times New Roman" w:ascii="Times New Roman"/>
          <w:sz w:val="24"/>
        </w:rPr>
        <w:t>OIB: 19850819895 i NADA VLAŠIĆ, OIB: 23312459503, oboje iz Donje Pušće, Kumrovečka 31</w:t>
      </w:r>
    </w:p>
    <w:p w:rsidRDefault="005163BD" w:rsidP="005163BD" w:rsidR="005163B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5163BD" w:rsidP="005163BD" w:rsidR="005163B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613175">
        <w:rPr>
          <w:rFonts w:cs="Times New Roman" w:eastAsia="Calibri" w:hAnsi="Times New Roman" w:ascii="Times New Roman"/>
          <w:sz w:val="24"/>
        </w:rPr>
        <w:t>336/15</w:t>
      </w:r>
    </w:p>
    <w:p w:rsidRDefault="005163BD" w:rsidP="005163BD" w:rsidR="005163BD"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613175">
        <w:rPr>
          <w:rFonts w:cs="Times New Roman" w:eastAsia="Calibri" w:hAnsi="Times New Roman" w:ascii="Times New Roman"/>
          <w:sz w:val="24"/>
        </w:rPr>
        <w:t>Novom Zagrebu</w:t>
      </w:r>
    </w:p>
    <w:p w:rsidRDefault="005163BD" w:rsidP="005163BD" w:rsidR="005163B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613175">
        <w:rPr>
          <w:rFonts w:cs="Times New Roman" w:eastAsia="Calibri" w:hAnsi="Times New Roman" w:ascii="Times New Roman"/>
          <w:sz w:val="24"/>
        </w:rPr>
        <w:t>10</w:t>
      </w:r>
      <w:r>
        <w:rPr>
          <w:rFonts w:cs="Times New Roman" w:eastAsia="Calibri" w:hAnsi="Times New Roman" w:ascii="Times New Roman"/>
          <w:sz w:val="24"/>
        </w:rPr>
        <w:t>.000,00 kn</w:t>
      </w:r>
    </w:p>
    <w:p w:rsidRDefault="005163BD" w:rsidP="005163BD" w:rsidR="005163B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5163BD" w:rsidP="005163BD" w:rsidR="005163BD"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5163BD" w:rsidP="005163BD" w:rsidR="005163B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613175">
        <w:rPr>
          <w:rFonts w:cs="Times New Roman" w:eastAsia="Calibri" w:hAnsi="Times New Roman" w:ascii="Times New Roman"/>
          <w:sz w:val="24"/>
        </w:rPr>
        <w:t>Prekid postupka radi otvaranja stečanog postupka nad tuženikom</w:t>
      </w:r>
    </w:p>
    <w:p w:rsidRDefault="00461135" w:rsidP="005163BD" w:rsidR="00461135">
      <w:pPr>
        <w:spacing w:lineRule="auto" w:line="276" w:after="200"/>
        <w:ind w:left="567"/>
        <w:contextualSpacing/>
        <w:jc w:val="both"/>
        <w:rPr>
          <w:rFonts w:cs="Times New Roman" w:eastAsia="Calibri" w:hAnsi="Times New Roman" w:ascii="Times New Roman"/>
          <w:sz w:val="24"/>
        </w:rPr>
      </w:pPr>
    </w:p>
    <w:p w:rsidRDefault="00461135" w:rsidP="00461135" w:rsidR="00461135"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NATAŠA VOLF PETROVIĆ, Crikvenica, Hrusta 7B, OIB: 17720911932</w:t>
      </w:r>
    </w:p>
    <w:p w:rsidRDefault="00461135" w:rsidP="00461135" w:rsidR="00461135"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461135" w:rsidP="00461135" w:rsidR="00461135">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D070E3">
        <w:rPr>
          <w:rFonts w:cs="Times New Roman" w:eastAsia="Calibri" w:hAnsi="Times New Roman" w:ascii="Times New Roman"/>
          <w:sz w:val="24"/>
        </w:rPr>
        <w:t>1052/15</w:t>
      </w:r>
    </w:p>
    <w:p w:rsidRDefault="00461135" w:rsidP="00461135" w:rsidR="00461135"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D070E3">
        <w:rPr>
          <w:rFonts w:cs="Times New Roman" w:eastAsia="Calibri" w:hAnsi="Times New Roman" w:ascii="Times New Roman"/>
          <w:sz w:val="24"/>
        </w:rPr>
        <w:t>Rijeci</w:t>
      </w:r>
    </w:p>
    <w:p w:rsidRDefault="00461135" w:rsidP="00461135" w:rsidR="00461135"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10</w:t>
      </w:r>
      <w:r w:rsidR="00D070E3">
        <w:rPr>
          <w:rFonts w:cs="Times New Roman" w:eastAsia="Calibri" w:hAnsi="Times New Roman" w:ascii="Times New Roman"/>
          <w:sz w:val="24"/>
        </w:rPr>
        <w:t>.001</w:t>
      </w:r>
      <w:r>
        <w:rPr>
          <w:rFonts w:cs="Times New Roman" w:eastAsia="Calibri" w:hAnsi="Times New Roman" w:ascii="Times New Roman"/>
          <w:sz w:val="24"/>
        </w:rPr>
        <w:t>,00 kn</w:t>
      </w:r>
    </w:p>
    <w:p w:rsidRDefault="00461135" w:rsidP="00461135" w:rsidR="00461135"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461135" w:rsidP="00461135" w:rsidR="00461135"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461135" w:rsidP="00B942AA" w:rsidR="00B942A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B942AA">
        <w:rPr>
          <w:rFonts w:cs="Times New Roman" w:eastAsia="Calibri" w:hAnsi="Times New Roman" w:ascii="Times New Roman"/>
          <w:sz w:val="24"/>
        </w:rPr>
        <w:t>Posljednje ročište održano 13.06.2017. te se glavna rasprava odgodila zbog neuredne dostave poziva za tužiteljicu</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2436F3" w:rsidP="002436F3" w:rsidR="002436F3"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BRANKA ĐURIN, Čeminac, Stjepana Radića 16, OIB: 87215309689</w:t>
      </w:r>
    </w:p>
    <w:p w:rsidRDefault="002436F3" w:rsidP="002436F3" w:rsidR="002436F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2436F3" w:rsidP="002436F3" w:rsidR="002436F3">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Pr>
          <w:rFonts w:cs="Times New Roman" w:eastAsia="Calibri" w:hAnsi="Times New Roman" w:ascii="Times New Roman"/>
          <w:sz w:val="24"/>
        </w:rPr>
        <w:t>355/16</w:t>
      </w:r>
    </w:p>
    <w:p w:rsidRDefault="002436F3" w:rsidP="002436F3" w:rsidR="002436F3"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Osijeku</w:t>
      </w:r>
    </w:p>
    <w:p w:rsidRDefault="002436F3" w:rsidP="002436F3" w:rsidR="002436F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D75206">
        <w:rPr>
          <w:rFonts w:cs="Times New Roman" w:eastAsia="Calibri" w:hAnsi="Times New Roman" w:ascii="Times New Roman"/>
          <w:sz w:val="24"/>
        </w:rPr>
        <w:t>90.000,00</w:t>
      </w:r>
      <w:r>
        <w:rPr>
          <w:rFonts w:cs="Times New Roman" w:eastAsia="Calibri" w:hAnsi="Times New Roman" w:ascii="Times New Roman"/>
          <w:sz w:val="24"/>
        </w:rPr>
        <w:t xml:space="preserve"> kn</w:t>
      </w:r>
    </w:p>
    <w:p w:rsidRDefault="002436F3" w:rsidP="002436F3" w:rsidR="002436F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2436F3" w:rsidP="002436F3" w:rsidR="002436F3"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2436F3" w:rsidP="00722EC1" w:rsidR="005C688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426781">
        <w:rPr>
          <w:rFonts w:cs="Times New Roman" w:eastAsia="Calibri" w:hAnsi="Times New Roman" w:ascii="Times New Roman"/>
          <w:sz w:val="24"/>
        </w:rPr>
        <w:t>Posljednje ročište održano 02</w:t>
      </w:r>
      <w:r>
        <w:rPr>
          <w:rFonts w:cs="Times New Roman" w:eastAsia="Calibri" w:hAnsi="Times New Roman" w:ascii="Times New Roman"/>
          <w:sz w:val="24"/>
        </w:rPr>
        <w:t>.</w:t>
      </w:r>
      <w:r w:rsidR="00426781">
        <w:rPr>
          <w:rFonts w:cs="Times New Roman" w:eastAsia="Calibri" w:hAnsi="Times New Roman" w:ascii="Times New Roman"/>
          <w:sz w:val="24"/>
        </w:rPr>
        <w:t>09.2016</w:t>
      </w:r>
      <w:r>
        <w:rPr>
          <w:rFonts w:cs="Times New Roman" w:eastAsia="Calibri" w:hAnsi="Times New Roman" w:ascii="Times New Roman"/>
          <w:sz w:val="24"/>
        </w:rPr>
        <w:t xml:space="preserve">. te </w:t>
      </w:r>
      <w:r w:rsidR="00426781">
        <w:rPr>
          <w:rFonts w:cs="Times New Roman" w:eastAsia="Calibri" w:hAnsi="Times New Roman" w:ascii="Times New Roman"/>
          <w:sz w:val="24"/>
        </w:rPr>
        <w:t>je nastupio prekid radi otvaranja stečajnog postupka nad tuženikom</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9C7ACE" w:rsidP="009C7ACE" w:rsidR="009C7ACE"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LADA MARINOVIĆ, Zadar ,</w:t>
      </w:r>
      <w:r w:rsidR="00E0484E">
        <w:rPr>
          <w:rFonts w:cs="Times New Roman" w:eastAsia="Calibri" w:hAnsi="Times New Roman" w:ascii="Times New Roman"/>
          <w:sz w:val="24"/>
        </w:rPr>
        <w:t xml:space="preserve"> K</w:t>
      </w:r>
      <w:r>
        <w:rPr>
          <w:rFonts w:cs="Times New Roman" w:eastAsia="Calibri" w:hAnsi="Times New Roman" w:ascii="Times New Roman"/>
          <w:sz w:val="24"/>
        </w:rPr>
        <w:t>azališni prolaz 8d, OIB: 70605822142</w:t>
      </w:r>
    </w:p>
    <w:p w:rsidRDefault="009C7ACE" w:rsidP="009C7ACE" w:rsidR="009C7AC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sidR="002D58D4">
        <w:rPr>
          <w:rFonts w:cs="Times New Roman" w:eastAsia="Calibri" w:hAnsi="Times New Roman" w:ascii="Times New Roman"/>
          <w:sz w:val="24"/>
        </w:rPr>
        <w:t xml:space="preserve">LORENCO ZALOVIĆ, Zadar, Zrinsko-Frankopanska 12A, OIB: 39850919017 i </w:t>
      </w:r>
      <w:r>
        <w:rPr>
          <w:rFonts w:cs="Times New Roman" w:eastAsia="Calibri" w:hAnsi="Times New Roman" w:ascii="Times New Roman"/>
          <w:sz w:val="24"/>
        </w:rPr>
        <w:t>OMH RAZVITAK d.o.o., Zagreb, Trumbićeva 6, OIB: 13113990458</w:t>
      </w:r>
    </w:p>
    <w:p w:rsidRDefault="009C7ACE" w:rsidP="009C7ACE" w:rsidR="009C7ACE">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2D58D4">
        <w:rPr>
          <w:rFonts w:cs="Times New Roman" w:eastAsia="Calibri" w:hAnsi="Times New Roman" w:ascii="Times New Roman"/>
          <w:sz w:val="24"/>
        </w:rPr>
        <w:t>1332/13</w:t>
      </w:r>
    </w:p>
    <w:p w:rsidRDefault="009C7ACE" w:rsidP="009C7ACE" w:rsidR="009C7ACE"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2D58D4">
        <w:rPr>
          <w:rFonts w:cs="Times New Roman" w:eastAsia="Calibri" w:hAnsi="Times New Roman" w:ascii="Times New Roman"/>
          <w:sz w:val="24"/>
        </w:rPr>
        <w:t>Zadru</w:t>
      </w:r>
    </w:p>
    <w:p w:rsidRDefault="009C7ACE" w:rsidP="009C7ACE" w:rsidR="009C7AC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2D58D4">
        <w:rPr>
          <w:rFonts w:cs="Times New Roman" w:eastAsia="Calibri" w:hAnsi="Times New Roman" w:ascii="Times New Roman"/>
          <w:sz w:val="24"/>
        </w:rPr>
        <w:t>10</w:t>
      </w:r>
      <w:r>
        <w:rPr>
          <w:rFonts w:cs="Times New Roman" w:eastAsia="Calibri" w:hAnsi="Times New Roman" w:ascii="Times New Roman"/>
          <w:sz w:val="24"/>
        </w:rPr>
        <w:t>.000,00 kn</w:t>
      </w:r>
    </w:p>
    <w:p w:rsidRDefault="009C7ACE" w:rsidP="009C7ACE" w:rsidR="009C7AC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9C7ACE" w:rsidP="009C7ACE" w:rsidR="009C7ACE"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lastRenderedPageBreak/>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9C7ACE" w:rsidP="009C7ACE" w:rsidR="009C7ACE">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2D58D4">
        <w:rPr>
          <w:rFonts w:cs="Times New Roman" w:eastAsia="Calibri" w:hAnsi="Times New Roman" w:ascii="Times New Roman"/>
          <w:sz w:val="24"/>
        </w:rPr>
        <w:t>Presuda od 31.12.2014. g. kojom se utvrđuje ništetnost Ugovora o kupoprodaji od 20.07.2011. g. sklopljenog između tužitelja i tuženika te se nalaže brisanje prava vlasništva tuženika i istovremeni upis prava vlasništva tužitelja kao i naknada prouzročenih parničnih troškova u iznosu 34.375,00 kn zajedno sa zakonskom zateznom kamatom  tekućom od dana presuđenja. Tuženik je dana 31.12.2014. godine putem odvjetnika koji ga je zastupao podnjeo žalbu na navedenu presudu koja je odbijena rješenjem od 12.02.2017., na što je tuženik tražio reviziju</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E0484E" w:rsidP="00E0484E" w:rsidR="00E0484E"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DRAGA MAKSIĆ, Poreč , Creska 28, OIB: 90919578571</w:t>
      </w:r>
    </w:p>
    <w:p w:rsidRDefault="00E0484E" w:rsidP="00E0484E" w:rsidR="00E0484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Trumbićeva 6, OIB: 13113990458</w:t>
      </w:r>
    </w:p>
    <w:p w:rsidRDefault="00E0484E" w:rsidP="00E0484E" w:rsidR="00E0484E">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1E37D1">
        <w:rPr>
          <w:rFonts w:cs="Times New Roman" w:eastAsia="Calibri" w:hAnsi="Times New Roman" w:ascii="Times New Roman"/>
          <w:sz w:val="24"/>
        </w:rPr>
        <w:t>143/16</w:t>
      </w:r>
    </w:p>
    <w:p w:rsidRDefault="00E0484E" w:rsidP="00E0484E" w:rsidR="00E0484E"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1E37D1">
        <w:rPr>
          <w:rFonts w:cs="Times New Roman" w:eastAsia="Calibri" w:hAnsi="Times New Roman" w:ascii="Times New Roman"/>
          <w:sz w:val="24"/>
        </w:rPr>
        <w:t>Puli</w:t>
      </w:r>
    </w:p>
    <w:p w:rsidRDefault="00E0484E" w:rsidP="00E0484E" w:rsidR="00E0484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1E37D1">
        <w:rPr>
          <w:rFonts w:cs="Times New Roman" w:eastAsia="Calibri" w:hAnsi="Times New Roman" w:ascii="Times New Roman"/>
          <w:sz w:val="24"/>
        </w:rPr>
        <w:t>205</w:t>
      </w:r>
      <w:r>
        <w:rPr>
          <w:rFonts w:cs="Times New Roman" w:eastAsia="Calibri" w:hAnsi="Times New Roman" w:ascii="Times New Roman"/>
          <w:sz w:val="24"/>
        </w:rPr>
        <w:t>.000,00 kn</w:t>
      </w:r>
    </w:p>
    <w:p w:rsidRDefault="00E0484E" w:rsidP="00E0484E" w:rsidR="00E0484E"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E0484E" w:rsidP="00E0484E" w:rsidR="00E0484E"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E0484E" w:rsidP="00E0484E" w:rsidR="00E0484E">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 xml:space="preserve">Presuda od </w:t>
      </w:r>
      <w:r w:rsidR="001E37D1">
        <w:rPr>
          <w:rFonts w:cs="Times New Roman" w:eastAsia="Calibri" w:hAnsi="Times New Roman" w:ascii="Times New Roman"/>
          <w:sz w:val="24"/>
        </w:rPr>
        <w:t>01.03.2016. godine kojom se utvrđuje da su ništave sve pravne radnje povezane s ugovorom o kupoprodaji od 19.07.2010. godine</w:t>
      </w:r>
    </w:p>
    <w:p w:rsidRDefault="005C688D" w:rsidP="000970F3" w:rsidR="005C688D">
      <w:pPr>
        <w:spacing w:lineRule="auto" w:line="276" w:after="200"/>
        <w:ind w:left="567"/>
        <w:contextualSpacing/>
        <w:jc w:val="both"/>
        <w:rPr>
          <w:rFonts w:cs="Times New Roman" w:eastAsia="Calibri" w:hAnsi="Times New Roman" w:ascii="Times New Roman"/>
          <w:sz w:val="24"/>
        </w:rPr>
      </w:pPr>
    </w:p>
    <w:p w:rsidRDefault="00171E0F" w:rsidP="00171E0F" w:rsidR="00171E0F"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Pr>
          <w:rFonts w:cs="Times New Roman" w:eastAsia="Calibri" w:hAnsi="Times New Roman" w:ascii="Times New Roman"/>
          <w:sz w:val="24"/>
        </w:rPr>
        <w:t>MARIJANA MESIĆ i dr., Novo Selište 74c, OIB: 10439419101</w:t>
      </w:r>
    </w:p>
    <w:p w:rsidRDefault="00171E0F" w:rsidP="00171E0F" w:rsidR="00171E0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w:t>
      </w:r>
      <w:r w:rsidR="00474619">
        <w:rPr>
          <w:rFonts w:cs="Times New Roman" w:eastAsia="Calibri" w:hAnsi="Times New Roman" w:ascii="Times New Roman"/>
          <w:sz w:val="24"/>
        </w:rPr>
        <w:t>bićeva 6, OIB: 13113990458 i dr.</w:t>
      </w:r>
    </w:p>
    <w:p w:rsidRDefault="00171E0F" w:rsidP="00171E0F" w:rsidR="00171E0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Pr>
          <w:rFonts w:cs="Times New Roman" w:eastAsia="Calibri" w:hAnsi="Times New Roman" w:ascii="Times New Roman"/>
          <w:sz w:val="24"/>
        </w:rPr>
        <w:t>3032/17</w:t>
      </w:r>
    </w:p>
    <w:p w:rsidRDefault="00171E0F" w:rsidP="00171E0F" w:rsidR="00171E0F"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građanski sud u Zagrebu</w:t>
      </w:r>
    </w:p>
    <w:p w:rsidRDefault="00171E0F" w:rsidP="00171E0F" w:rsidR="00171E0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016584">
        <w:rPr>
          <w:rFonts w:cs="Times New Roman" w:eastAsia="Calibri" w:hAnsi="Times New Roman" w:ascii="Times New Roman"/>
          <w:sz w:val="24"/>
        </w:rPr>
        <w:t>2</w:t>
      </w:r>
      <w:r>
        <w:rPr>
          <w:rFonts w:cs="Times New Roman" w:eastAsia="Calibri" w:hAnsi="Times New Roman" w:ascii="Times New Roman"/>
          <w:sz w:val="24"/>
        </w:rPr>
        <w:t>5</w:t>
      </w:r>
      <w:r w:rsidR="00016584">
        <w:rPr>
          <w:rFonts w:cs="Times New Roman" w:eastAsia="Calibri" w:hAnsi="Times New Roman" w:ascii="Times New Roman"/>
          <w:sz w:val="24"/>
        </w:rPr>
        <w:t>0</w:t>
      </w:r>
      <w:r>
        <w:rPr>
          <w:rFonts w:cs="Times New Roman" w:eastAsia="Calibri" w:hAnsi="Times New Roman" w:ascii="Times New Roman"/>
          <w:sz w:val="24"/>
        </w:rPr>
        <w:t>.000,00 kn</w:t>
      </w:r>
    </w:p>
    <w:p w:rsidRDefault="00171E0F" w:rsidP="00171E0F" w:rsidR="00171E0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171E0F" w:rsidP="00171E0F" w:rsidR="00171E0F"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171E0F" w:rsidP="00171E0F" w:rsidR="00171E0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016584">
        <w:rPr>
          <w:rFonts w:cs="Times New Roman" w:eastAsia="Calibri" w:hAnsi="Times New Roman" w:ascii="Times New Roman"/>
          <w:sz w:val="24"/>
        </w:rPr>
        <w:t>Posljednje ročište održano 10.11.2017. te je nastupio prekid radi otvaranja stečajnog postupka nad tuženikom</w:t>
      </w:r>
    </w:p>
    <w:p w:rsidRDefault="000D717F" w:rsidP="001270FA" w:rsidR="000D717F">
      <w:pPr>
        <w:spacing w:lineRule="auto" w:line="276"/>
        <w:jc w:val="both"/>
        <w:rPr>
          <w:rFonts w:cs="Times New Roman" w:hAnsi="Times New Roman" w:ascii="Times New Roman"/>
          <w:b/>
          <w:sz w:val="24"/>
          <w:szCs w:val="24"/>
        </w:rPr>
      </w:pPr>
    </w:p>
    <w:p w:rsidRDefault="000D717F" w:rsidP="000D717F" w:rsidR="000D717F"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sidR="00F70F53">
        <w:rPr>
          <w:rFonts w:cs="Times New Roman" w:eastAsia="Calibri" w:hAnsi="Times New Roman" w:ascii="Times New Roman"/>
          <w:sz w:val="24"/>
        </w:rPr>
        <w:t xml:space="preserve">DARA GNJATIĆ, </w:t>
      </w:r>
      <w:r>
        <w:rPr>
          <w:rFonts w:cs="Times New Roman" w:eastAsia="Calibri" w:hAnsi="Times New Roman" w:ascii="Times New Roman"/>
          <w:sz w:val="24"/>
        </w:rPr>
        <w:t xml:space="preserve"> </w:t>
      </w:r>
      <w:r w:rsidR="00F70F53">
        <w:rPr>
          <w:rFonts w:cs="Times New Roman" w:eastAsia="Calibri" w:hAnsi="Times New Roman" w:ascii="Times New Roman"/>
          <w:sz w:val="24"/>
        </w:rPr>
        <w:t>Sisak</w:t>
      </w:r>
      <w:r>
        <w:rPr>
          <w:rFonts w:cs="Times New Roman" w:eastAsia="Calibri" w:hAnsi="Times New Roman" w:ascii="Times New Roman"/>
          <w:sz w:val="24"/>
        </w:rPr>
        <w:t>,</w:t>
      </w:r>
      <w:r w:rsidR="00F70F53">
        <w:rPr>
          <w:rFonts w:cs="Times New Roman" w:eastAsia="Calibri" w:hAnsi="Times New Roman" w:ascii="Times New Roman"/>
          <w:sz w:val="24"/>
        </w:rPr>
        <w:t xml:space="preserve"> I. Meštrovića 26</w:t>
      </w:r>
      <w:r>
        <w:rPr>
          <w:rFonts w:cs="Times New Roman" w:eastAsia="Calibri" w:hAnsi="Times New Roman" w:ascii="Times New Roman"/>
          <w:sz w:val="24"/>
        </w:rPr>
        <w:t xml:space="preserve"> OIB: </w:t>
      </w:r>
      <w:r w:rsidR="00F70F53">
        <w:rPr>
          <w:rFonts w:cs="Times New Roman" w:eastAsia="Calibri" w:hAnsi="Times New Roman" w:ascii="Times New Roman"/>
          <w:sz w:val="24"/>
        </w:rPr>
        <w:t>69231190848</w:t>
      </w:r>
    </w:p>
    <w:p w:rsidRDefault="000D717F" w:rsidP="000D717F" w:rsidR="000D717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Trum</w:t>
      </w:r>
      <w:r w:rsidR="00474619">
        <w:rPr>
          <w:rFonts w:cs="Times New Roman" w:eastAsia="Calibri" w:hAnsi="Times New Roman" w:ascii="Times New Roman"/>
          <w:sz w:val="24"/>
        </w:rPr>
        <w:t xml:space="preserve">bićeva 6, OIB: 13113990458 </w:t>
      </w:r>
    </w:p>
    <w:p w:rsidRDefault="000D717F" w:rsidP="000D717F" w:rsidR="000D717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F70F53">
        <w:rPr>
          <w:rFonts w:cs="Times New Roman" w:eastAsia="Calibri" w:hAnsi="Times New Roman" w:ascii="Times New Roman"/>
          <w:sz w:val="24"/>
        </w:rPr>
        <w:t>240/16</w:t>
      </w:r>
    </w:p>
    <w:p w:rsidRDefault="000D717F" w:rsidP="000D717F" w:rsidR="000D717F"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sidR="00F70F53">
        <w:rPr>
          <w:rFonts w:cs="Times New Roman" w:eastAsia="Calibri" w:hAnsi="Times New Roman" w:ascii="Times New Roman"/>
          <w:sz w:val="24"/>
        </w:rPr>
        <w:t>sud u Sisku</w:t>
      </w:r>
    </w:p>
    <w:p w:rsidRDefault="000D717F" w:rsidP="000D717F" w:rsidR="000D717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F70F53">
        <w:rPr>
          <w:rFonts w:cs="Times New Roman" w:eastAsia="Calibri" w:hAnsi="Times New Roman" w:ascii="Times New Roman"/>
          <w:sz w:val="24"/>
        </w:rPr>
        <w:t>11</w:t>
      </w:r>
      <w:r>
        <w:rPr>
          <w:rFonts w:cs="Times New Roman" w:eastAsia="Calibri" w:hAnsi="Times New Roman" w:ascii="Times New Roman"/>
          <w:sz w:val="24"/>
        </w:rPr>
        <w:t>.000,00 kn</w:t>
      </w:r>
    </w:p>
    <w:p w:rsidRDefault="000D717F" w:rsidP="000D717F" w:rsidR="000D717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0D717F" w:rsidP="000D717F" w:rsidR="000D717F"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0D717F" w:rsidP="000D717F" w:rsidR="000D717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F70F53">
        <w:rPr>
          <w:rFonts w:cs="Times New Roman" w:eastAsia="Calibri" w:hAnsi="Times New Roman" w:ascii="Times New Roman"/>
          <w:sz w:val="24"/>
        </w:rPr>
        <w:t>Općinski sud u Sisku se rješenjem od 24.07.2017. proglasio mjesno nenadležnim i odredio da će predmet uputiti Općinskom građanskom sudu u Zagrebu</w:t>
      </w:r>
    </w:p>
    <w:p w:rsidRDefault="0046514F" w:rsidP="000D717F" w:rsidR="0046514F">
      <w:pPr>
        <w:spacing w:lineRule="auto" w:line="276" w:after="200"/>
        <w:ind w:left="567"/>
        <w:contextualSpacing/>
        <w:jc w:val="both"/>
        <w:rPr>
          <w:rFonts w:cs="Times New Roman" w:eastAsia="Calibri" w:hAnsi="Times New Roman" w:ascii="Times New Roman"/>
          <w:sz w:val="24"/>
        </w:rPr>
      </w:pPr>
    </w:p>
    <w:p w:rsidRDefault="0046514F" w:rsidP="0046514F" w:rsidR="0046514F" w:rsidRPr="00CD795C">
      <w:pPr>
        <w:numPr>
          <w:ilvl w:val="0"/>
          <w:numId w:val="14"/>
        </w:numPr>
        <w:spacing w:lineRule="auto" w:line="276" w:after="200"/>
        <w:ind w:hanging="567"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Tužitelj:</w:t>
      </w:r>
      <w:r w:rsidRPr="00CD795C">
        <w:rPr>
          <w:rFonts w:cs="Times New Roman" w:eastAsia="Calibri" w:hAnsi="Times New Roman" w:ascii="Times New Roman"/>
          <w:sz w:val="24"/>
        </w:rPr>
        <w:t xml:space="preserve"> </w:t>
      </w:r>
      <w:r w:rsidR="009D6AEC">
        <w:rPr>
          <w:rFonts w:cs="Times New Roman" w:eastAsia="Calibri" w:hAnsi="Times New Roman" w:ascii="Times New Roman"/>
          <w:sz w:val="24"/>
        </w:rPr>
        <w:t>LILIANA DAMIANI, OIB: 35051642068 i DAVOR DAMIANI, OIB: 25303823172; Babići, Zakinje 130</w:t>
      </w:r>
    </w:p>
    <w:p w:rsidRDefault="0046514F" w:rsidP="0046514F" w:rsidR="0046514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Tuženik:</w:t>
      </w:r>
      <w:r w:rsidRPr="00CD795C">
        <w:rPr>
          <w:rFonts w:cs="Times New Roman" w:eastAsia="Calibri" w:hAnsi="Times New Roman" w:ascii="Times New Roman"/>
          <w:sz w:val="24"/>
        </w:rPr>
        <w:t xml:space="preserve"> </w:t>
      </w:r>
      <w:r>
        <w:rPr>
          <w:rFonts w:cs="Times New Roman" w:eastAsia="Calibri" w:hAnsi="Times New Roman" w:ascii="Times New Roman"/>
          <w:sz w:val="24"/>
        </w:rPr>
        <w:t>OMH RAZVITAK d.o.o., Zagreb, Tru</w:t>
      </w:r>
      <w:r w:rsidR="00474619">
        <w:rPr>
          <w:rFonts w:cs="Times New Roman" w:eastAsia="Calibri" w:hAnsi="Times New Roman" w:ascii="Times New Roman"/>
          <w:sz w:val="24"/>
        </w:rPr>
        <w:t xml:space="preserve">mbićeva 6, OIB: 13113990458 </w:t>
      </w:r>
    </w:p>
    <w:p w:rsidRDefault="0046514F" w:rsidP="0046514F" w:rsidR="0046514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P-</w:t>
      </w:r>
      <w:r w:rsidR="009D6AEC">
        <w:rPr>
          <w:rFonts w:cs="Times New Roman" w:eastAsia="Calibri" w:hAnsi="Times New Roman" w:ascii="Times New Roman"/>
          <w:sz w:val="24"/>
        </w:rPr>
        <w:t>8083/15</w:t>
      </w:r>
    </w:p>
    <w:p w:rsidRDefault="0046514F" w:rsidP="0046514F" w:rsidR="0046514F"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lastRenderedPageBreak/>
        <w:t xml:space="preserve">Sud: </w:t>
      </w:r>
      <w:r w:rsidRPr="00C91233">
        <w:rPr>
          <w:rFonts w:cs="Times New Roman" w:eastAsia="Calibri" w:hAnsi="Times New Roman" w:ascii="Times New Roman"/>
          <w:sz w:val="24"/>
        </w:rPr>
        <w:t xml:space="preserve">Općinski </w:t>
      </w:r>
      <w:r w:rsidR="009D6AEC">
        <w:rPr>
          <w:rFonts w:cs="Times New Roman" w:eastAsia="Calibri" w:hAnsi="Times New Roman" w:ascii="Times New Roman"/>
          <w:sz w:val="24"/>
        </w:rPr>
        <w:t>građanski sud u Zagrebu</w:t>
      </w:r>
    </w:p>
    <w:p w:rsidRDefault="0046514F" w:rsidP="0046514F" w:rsidR="0046514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9D6AEC">
        <w:rPr>
          <w:rFonts w:cs="Times New Roman" w:eastAsia="Calibri" w:hAnsi="Times New Roman" w:ascii="Times New Roman"/>
          <w:sz w:val="24"/>
        </w:rPr>
        <w:t>20</w:t>
      </w:r>
      <w:r>
        <w:rPr>
          <w:rFonts w:cs="Times New Roman" w:eastAsia="Calibri" w:hAnsi="Times New Roman" w:ascii="Times New Roman"/>
          <w:sz w:val="24"/>
        </w:rPr>
        <w:t>.000,00 kn</w:t>
      </w:r>
    </w:p>
    <w:p w:rsidRDefault="0046514F" w:rsidP="0046514F" w:rsidR="0046514F"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46514F" w:rsidP="0046514F" w:rsidR="0046514F"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46514F" w:rsidP="00722EC1" w:rsidR="0046514F">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9D6AEC">
        <w:rPr>
          <w:rFonts w:cs="Times New Roman" w:eastAsia="Calibri" w:hAnsi="Times New Roman" w:ascii="Times New Roman"/>
          <w:sz w:val="24"/>
        </w:rPr>
        <w:t>Dana 11.09.2017. tužitelji su podnjeli tužbu radi utvrđivanja ništetnosti ugovora te uspostave ranijeg ZK stanja</w:t>
      </w:r>
    </w:p>
    <w:p w:rsidRDefault="009D6AEC" w:rsidP="002B6362" w:rsidR="009D6AEC">
      <w:pPr>
        <w:numPr>
          <w:ilvl w:val="0"/>
          <w:numId w:val="14"/>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sidRPr="009D6AEC">
        <w:rPr>
          <w:rFonts w:cs="Times New Roman" w:eastAsia="Calibri" w:hAnsi="Times New Roman" w:ascii="Times New Roman"/>
          <w:sz w:val="24"/>
        </w:rPr>
        <w:t xml:space="preserve"> </w:t>
      </w:r>
      <w:r>
        <w:rPr>
          <w:rFonts w:cs="Times New Roman" w:eastAsia="Calibri" w:hAnsi="Times New Roman" w:ascii="Times New Roman"/>
          <w:sz w:val="24"/>
        </w:rPr>
        <w:t>PETAR CINDRIĆ, Plješivička 13, Zagreb OIB: 27689409833</w:t>
      </w:r>
    </w:p>
    <w:p w:rsidRDefault="009D6AEC" w:rsidP="009D6AEC" w:rsidR="009D6AEC"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sidR="00474619">
        <w:rPr>
          <w:rFonts w:cs="Times New Roman" w:eastAsia="Calibri" w:hAnsi="Times New Roman" w:ascii="Times New Roman"/>
          <w:sz w:val="24"/>
        </w:rPr>
        <w:t xml:space="preserve">bićeva 6, OIB: 13113990458 </w:t>
      </w:r>
    </w:p>
    <w:p w:rsidRDefault="009D6AEC" w:rsidP="009D6AEC" w:rsidR="009D6AE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sidR="00640223">
        <w:rPr>
          <w:rFonts w:cs="Times New Roman" w:eastAsia="Calibri" w:hAnsi="Times New Roman" w:ascii="Times New Roman"/>
          <w:sz w:val="24"/>
        </w:rPr>
        <w:t>P-168/12</w:t>
      </w:r>
    </w:p>
    <w:p w:rsidRDefault="009D6AEC" w:rsidP="009D6AEC" w:rsidR="009D6AE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građanski sud u Zagrebu</w:t>
      </w:r>
    </w:p>
    <w:p w:rsidRDefault="009D6AEC" w:rsidP="009D6AEC" w:rsidR="009D6AE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640223">
        <w:rPr>
          <w:rFonts w:cs="Times New Roman" w:eastAsia="Calibri" w:hAnsi="Times New Roman" w:ascii="Times New Roman"/>
          <w:sz w:val="24"/>
        </w:rPr>
        <w:t>1</w:t>
      </w:r>
      <w:r>
        <w:rPr>
          <w:rFonts w:cs="Times New Roman" w:eastAsia="Calibri" w:hAnsi="Times New Roman" w:ascii="Times New Roman"/>
          <w:sz w:val="24"/>
        </w:rPr>
        <w:t>0</w:t>
      </w:r>
      <w:r w:rsidR="00640223">
        <w:rPr>
          <w:rFonts w:cs="Times New Roman" w:eastAsia="Calibri" w:hAnsi="Times New Roman" w:ascii="Times New Roman"/>
          <w:sz w:val="24"/>
        </w:rPr>
        <w:t>.000,01</w:t>
      </w:r>
      <w:r>
        <w:rPr>
          <w:rFonts w:cs="Times New Roman" w:eastAsia="Calibri" w:hAnsi="Times New Roman" w:ascii="Times New Roman"/>
          <w:sz w:val="24"/>
        </w:rPr>
        <w:t xml:space="preserve"> kn</w:t>
      </w:r>
    </w:p>
    <w:p w:rsidRDefault="009D6AEC" w:rsidP="009D6AEC" w:rsidR="009D6AE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9D6AEC" w:rsidP="009D6AEC" w:rsidR="009D6AE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9D6AEC" w:rsidP="009D6AEC" w:rsidR="009D6AE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640223">
        <w:rPr>
          <w:rFonts w:cs="Times New Roman" w:eastAsia="Calibri" w:hAnsi="Times New Roman" w:ascii="Times New Roman"/>
          <w:sz w:val="24"/>
        </w:rPr>
        <w:t>Tužitelj je podnio tužbu 02.01.2012 radi utvrđivanja ništetnosti ugovora o kupoprodaji</w:t>
      </w:r>
    </w:p>
    <w:p w:rsidRDefault="00640223" w:rsidP="009D6AEC" w:rsidR="00640223">
      <w:pPr>
        <w:spacing w:lineRule="auto" w:line="276" w:after="200"/>
        <w:ind w:left="567"/>
        <w:contextualSpacing/>
        <w:jc w:val="both"/>
        <w:rPr>
          <w:rFonts w:cs="Times New Roman" w:eastAsia="Calibri" w:hAnsi="Times New Roman" w:ascii="Times New Roman"/>
          <w:sz w:val="24"/>
        </w:rPr>
      </w:pPr>
    </w:p>
    <w:p w:rsidRDefault="00640223" w:rsidP="00640223" w:rsidR="00640223">
      <w:pPr>
        <w:numPr>
          <w:ilvl w:val="0"/>
          <w:numId w:val="14"/>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sidRPr="009D6AEC">
        <w:rPr>
          <w:rFonts w:cs="Times New Roman" w:eastAsia="Calibri" w:hAnsi="Times New Roman" w:ascii="Times New Roman"/>
          <w:sz w:val="24"/>
        </w:rPr>
        <w:t xml:space="preserve"> </w:t>
      </w:r>
      <w:r>
        <w:rPr>
          <w:rFonts w:cs="Times New Roman" w:eastAsia="Calibri" w:hAnsi="Times New Roman" w:ascii="Times New Roman"/>
          <w:sz w:val="24"/>
        </w:rPr>
        <w:t>IVICA VUKUŠIĆ,OIB: 13496316877 i ADRIANA VUKUŠIĆ MORELLO, OIB: 56718852246; Rijeka, Ivana Lupisa 15</w:t>
      </w:r>
    </w:p>
    <w:p w:rsidRDefault="00640223" w:rsidP="00640223" w:rsidR="00640223"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sidR="00474619">
        <w:rPr>
          <w:rFonts w:cs="Times New Roman" w:eastAsia="Calibri" w:hAnsi="Times New Roman" w:ascii="Times New Roman"/>
          <w:sz w:val="24"/>
        </w:rPr>
        <w:t xml:space="preserve">bićeva 6, OIB: 13113990458 </w:t>
      </w:r>
    </w:p>
    <w:p w:rsidRDefault="00640223" w:rsidP="00640223" w:rsidR="00640223">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P-3781/11</w:t>
      </w:r>
    </w:p>
    <w:p w:rsidRDefault="00640223" w:rsidP="00640223" w:rsidR="00640223"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Rijeci</w:t>
      </w:r>
    </w:p>
    <w:p w:rsidRDefault="00640223" w:rsidP="00640223" w:rsidR="0064022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300.00,00 kn</w:t>
      </w:r>
    </w:p>
    <w:p w:rsidRDefault="00640223" w:rsidP="00640223" w:rsidR="0064022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640223" w:rsidP="00640223" w:rsidR="00640223"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640223" w:rsidP="00640223" w:rsidR="00640223">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31.08.2017. određen je prekid postupka radi otvaranja stečajnog postupka nad tuženikom</w:t>
      </w:r>
    </w:p>
    <w:p w:rsidRDefault="00640223" w:rsidP="00640223" w:rsidR="00640223">
      <w:pPr>
        <w:spacing w:lineRule="auto" w:line="276" w:after="200"/>
        <w:ind w:left="567"/>
        <w:contextualSpacing/>
        <w:jc w:val="both"/>
        <w:rPr>
          <w:rFonts w:cs="Times New Roman" w:eastAsia="Calibri" w:hAnsi="Times New Roman" w:ascii="Times New Roman"/>
          <w:sz w:val="24"/>
        </w:rPr>
      </w:pPr>
    </w:p>
    <w:p w:rsidRDefault="00640223" w:rsidP="00640223" w:rsidR="00640223">
      <w:pPr>
        <w:spacing w:lineRule="auto" w:line="276" w:after="200"/>
        <w:ind w:left="567"/>
        <w:contextualSpacing/>
        <w:jc w:val="both"/>
        <w:rPr>
          <w:rFonts w:cs="Times New Roman" w:eastAsia="Calibri" w:hAnsi="Times New Roman" w:ascii="Times New Roman"/>
          <w:sz w:val="24"/>
        </w:rPr>
      </w:pPr>
    </w:p>
    <w:p w:rsidRDefault="00640223" w:rsidP="00640223" w:rsidR="00640223">
      <w:pPr>
        <w:numPr>
          <w:ilvl w:val="0"/>
          <w:numId w:val="14"/>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BRANKA BODINOVAC, Kutina, Kralja Petra Krešimira IV.,</w:t>
      </w:r>
    </w:p>
    <w:p w:rsidRDefault="00640223" w:rsidP="00640223" w:rsidR="00640223">
      <w:pPr>
        <w:spacing w:lineRule="auto" w:line="276" w:after="200"/>
        <w:ind w:left="567"/>
        <w:contextualSpacing/>
        <w:jc w:val="both"/>
        <w:rPr>
          <w:rFonts w:cs="Times New Roman" w:eastAsia="Calibri" w:hAnsi="Times New Roman" w:ascii="Times New Roman"/>
          <w:sz w:val="24"/>
        </w:rPr>
      </w:pPr>
      <w:r>
        <w:rPr>
          <w:rFonts w:cs="Times New Roman" w:eastAsia="Calibri" w:hAnsi="Times New Roman" w:ascii="Times New Roman"/>
          <w:sz w:val="24"/>
        </w:rPr>
        <w:t>OIB: 59594618872</w:t>
      </w:r>
    </w:p>
    <w:p w:rsidRDefault="00640223" w:rsidP="00640223" w:rsidR="00640223"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sidR="00474619">
        <w:rPr>
          <w:rFonts w:cs="Times New Roman" w:eastAsia="Calibri" w:hAnsi="Times New Roman" w:ascii="Times New Roman"/>
          <w:sz w:val="24"/>
        </w:rPr>
        <w:t xml:space="preserve">bićeva 6, OIB: 13113990458 </w:t>
      </w:r>
    </w:p>
    <w:p w:rsidRDefault="00640223" w:rsidP="00640223" w:rsidR="00640223">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P-833/15</w:t>
      </w:r>
    </w:p>
    <w:p w:rsidRDefault="00640223" w:rsidP="00640223" w:rsidR="00640223"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Sisku, SS Kutina</w:t>
      </w:r>
    </w:p>
    <w:p w:rsidRDefault="00640223" w:rsidP="00640223" w:rsidR="0064022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D13340">
        <w:rPr>
          <w:rFonts w:cs="Times New Roman" w:eastAsia="Calibri" w:hAnsi="Times New Roman" w:ascii="Times New Roman"/>
          <w:sz w:val="24"/>
        </w:rPr>
        <w:t>220</w:t>
      </w:r>
      <w:r>
        <w:rPr>
          <w:rFonts w:cs="Times New Roman" w:eastAsia="Calibri" w:hAnsi="Times New Roman" w:ascii="Times New Roman"/>
          <w:sz w:val="24"/>
        </w:rPr>
        <w:t>.000,00 kn</w:t>
      </w:r>
    </w:p>
    <w:p w:rsidRDefault="00640223" w:rsidP="00640223" w:rsidR="00640223"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640223" w:rsidP="00640223" w:rsidR="00640223"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640223" w:rsidP="00640223" w:rsidR="00640223">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D13340">
        <w:rPr>
          <w:rFonts w:cs="Times New Roman" w:eastAsia="Calibri" w:hAnsi="Times New Roman" w:ascii="Times New Roman"/>
          <w:sz w:val="24"/>
        </w:rPr>
        <w:t>Dana 11.04.2017. donesena je presuda kojim se utvrđuje da je ništetan ugovor o kupoprodaji od 24.06.2010. skopljen između tužiteljice i tuženika. Na navedenu presudu dana 24.04.2017. tuženik je podnio žalbu</w:t>
      </w:r>
    </w:p>
    <w:p w:rsidRDefault="00D13340" w:rsidP="00722EC1" w:rsidR="00D13340">
      <w:pPr>
        <w:spacing w:lineRule="auto" w:line="276" w:after="200"/>
        <w:contextualSpacing/>
        <w:jc w:val="both"/>
        <w:rPr>
          <w:rFonts w:cs="Times New Roman" w:eastAsia="Calibri" w:hAnsi="Times New Roman" w:ascii="Times New Roman"/>
          <w:sz w:val="24"/>
        </w:rPr>
      </w:pPr>
    </w:p>
    <w:p w:rsidRDefault="00D13340" w:rsidP="00640223" w:rsidR="00D13340">
      <w:pPr>
        <w:spacing w:lineRule="auto" w:line="276" w:after="200"/>
        <w:ind w:left="567"/>
        <w:contextualSpacing/>
        <w:jc w:val="both"/>
        <w:rPr>
          <w:rFonts w:cs="Times New Roman" w:eastAsia="Calibri" w:hAnsi="Times New Roman" w:ascii="Times New Roman"/>
          <w:sz w:val="24"/>
        </w:rPr>
      </w:pPr>
    </w:p>
    <w:p w:rsidRDefault="00D13340" w:rsidP="00D13340" w:rsidR="00D13340">
      <w:pPr>
        <w:numPr>
          <w:ilvl w:val="0"/>
          <w:numId w:val="14"/>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sidRPr="009D6AEC">
        <w:rPr>
          <w:rFonts w:cs="Times New Roman" w:eastAsia="Calibri" w:hAnsi="Times New Roman" w:ascii="Times New Roman"/>
          <w:sz w:val="24"/>
        </w:rPr>
        <w:t xml:space="preserve"> </w:t>
      </w:r>
      <w:r>
        <w:rPr>
          <w:rFonts w:cs="Times New Roman" w:eastAsia="Calibri" w:hAnsi="Times New Roman" w:ascii="Times New Roman"/>
          <w:sz w:val="24"/>
        </w:rPr>
        <w:t>MIRKO PODKONJAK, Poreč, Creska 36, OIB: 29191089102</w:t>
      </w:r>
    </w:p>
    <w:p w:rsidRDefault="00D13340" w:rsidP="00D13340" w:rsidR="00D13340"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sidR="00474619">
        <w:rPr>
          <w:rFonts w:cs="Times New Roman" w:eastAsia="Calibri" w:hAnsi="Times New Roman" w:ascii="Times New Roman"/>
          <w:sz w:val="24"/>
        </w:rPr>
        <w:t xml:space="preserve">bićeva 6, OIB: 13113990458 </w:t>
      </w:r>
    </w:p>
    <w:p w:rsidRDefault="00D13340" w:rsidP="00D13340" w:rsidR="00D13340">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P-1651/15</w:t>
      </w:r>
    </w:p>
    <w:p w:rsidRDefault="00D13340" w:rsidP="00D13340" w:rsidR="00D13340"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lastRenderedPageBreak/>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Puli </w:t>
      </w:r>
    </w:p>
    <w:p w:rsidRDefault="00D13340" w:rsidP="00D13340" w:rsidR="00D13340"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205.000,00 kn</w:t>
      </w:r>
    </w:p>
    <w:p w:rsidRDefault="00D13340" w:rsidP="00D13340" w:rsidR="00D13340"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D13340" w:rsidP="00D13340" w:rsidR="00D13340"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D13340" w:rsidP="00D13340" w:rsidR="00D13340">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26.02.2016. donesena je presuda kojim se utvrđuje da je ništetan ugovor o kupoprodaji od 11.07.2010. skopljen između tužiteljice i tuženika. Na navedenu presudu dana 11.03.2016. tuženik je podnio žalbu</w:t>
      </w:r>
    </w:p>
    <w:p w:rsidRDefault="00D13340" w:rsidP="00D13340" w:rsidR="00D13340">
      <w:pPr>
        <w:spacing w:lineRule="auto" w:line="276" w:after="200"/>
        <w:ind w:left="567"/>
        <w:contextualSpacing/>
        <w:jc w:val="both"/>
        <w:rPr>
          <w:rFonts w:cs="Times New Roman" w:eastAsia="Calibri" w:hAnsi="Times New Roman" w:ascii="Times New Roman"/>
          <w:sz w:val="24"/>
        </w:rPr>
      </w:pPr>
    </w:p>
    <w:p w:rsidRDefault="00D13340" w:rsidP="00D13340" w:rsidR="00D13340">
      <w:pPr>
        <w:spacing w:lineRule="auto" w:line="276" w:after="200"/>
        <w:ind w:left="567"/>
        <w:contextualSpacing/>
        <w:jc w:val="both"/>
        <w:rPr>
          <w:rFonts w:cs="Times New Roman" w:eastAsia="Calibri" w:hAnsi="Times New Roman" w:ascii="Times New Roman"/>
          <w:sz w:val="24"/>
        </w:rPr>
      </w:pPr>
    </w:p>
    <w:p w:rsidRDefault="00D13340" w:rsidP="00D13340" w:rsidR="00D13340">
      <w:pPr>
        <w:numPr>
          <w:ilvl w:val="0"/>
          <w:numId w:val="14"/>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sidRPr="009D6AEC">
        <w:rPr>
          <w:rFonts w:cs="Times New Roman" w:eastAsia="Calibri" w:hAnsi="Times New Roman" w:ascii="Times New Roman"/>
          <w:sz w:val="24"/>
        </w:rPr>
        <w:t xml:space="preserve"> </w:t>
      </w:r>
      <w:r>
        <w:rPr>
          <w:rFonts w:cs="Times New Roman" w:eastAsia="Calibri" w:hAnsi="Times New Roman" w:ascii="Times New Roman"/>
          <w:sz w:val="24"/>
        </w:rPr>
        <w:t xml:space="preserve">VLADO PREKRATIĆ, OIB: 52329674686 i NADA PREKRATIĆ, </w:t>
      </w:r>
    </w:p>
    <w:p w:rsidRDefault="00D13340" w:rsidP="00D13340" w:rsidR="00D13340">
      <w:pPr>
        <w:spacing w:lineRule="auto" w:line="276" w:after="200"/>
        <w:ind w:left="567"/>
        <w:contextualSpacing/>
        <w:jc w:val="both"/>
        <w:rPr>
          <w:rFonts w:cs="Times New Roman" w:eastAsia="Calibri" w:hAnsi="Times New Roman" w:ascii="Times New Roman"/>
          <w:sz w:val="24"/>
        </w:rPr>
      </w:pPr>
      <w:r>
        <w:rPr>
          <w:rFonts w:cs="Times New Roman" w:eastAsia="Calibri" w:hAnsi="Times New Roman" w:ascii="Times New Roman"/>
          <w:sz w:val="24"/>
        </w:rPr>
        <w:t xml:space="preserve">OIB: 32151898237, </w:t>
      </w:r>
      <w:r w:rsidR="0009006A">
        <w:rPr>
          <w:rFonts w:cs="Times New Roman" w:eastAsia="Calibri" w:hAnsi="Times New Roman" w:ascii="Times New Roman"/>
          <w:sz w:val="24"/>
        </w:rPr>
        <w:t xml:space="preserve">oboje iz Dugnjevca, </w:t>
      </w:r>
      <w:r>
        <w:rPr>
          <w:rFonts w:cs="Times New Roman" w:eastAsia="Calibri" w:hAnsi="Times New Roman" w:ascii="Times New Roman"/>
          <w:sz w:val="24"/>
        </w:rPr>
        <w:t>Dugnjevec 6</w:t>
      </w:r>
    </w:p>
    <w:p w:rsidRDefault="00D13340" w:rsidP="00D13340" w:rsidR="00D13340"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sidR="00474619">
        <w:rPr>
          <w:rFonts w:cs="Times New Roman" w:eastAsia="Calibri" w:hAnsi="Times New Roman" w:ascii="Times New Roman"/>
          <w:sz w:val="24"/>
        </w:rPr>
        <w:t xml:space="preserve">bićeva 6, OIB: 13113990458 </w:t>
      </w:r>
    </w:p>
    <w:p w:rsidRDefault="00D13340" w:rsidP="00D13340" w:rsidR="00D13340">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w:t>
      </w:r>
      <w:r w:rsidR="001D2A86">
        <w:rPr>
          <w:rFonts w:cs="Times New Roman" w:eastAsia="Calibri" w:hAnsi="Times New Roman" w:ascii="Times New Roman"/>
          <w:sz w:val="24"/>
        </w:rPr>
        <w:t>310/15</w:t>
      </w:r>
    </w:p>
    <w:p w:rsidRDefault="00D13340" w:rsidP="00D13340" w:rsidR="00D13340"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1D2A86">
        <w:rPr>
          <w:rFonts w:cs="Times New Roman" w:eastAsia="Calibri" w:hAnsi="Times New Roman" w:ascii="Times New Roman"/>
          <w:sz w:val="24"/>
        </w:rPr>
        <w:t>Zlataru, SS Zabok</w:t>
      </w:r>
    </w:p>
    <w:p w:rsidRDefault="00D13340" w:rsidP="00D13340" w:rsidR="00D13340"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1D2A86">
        <w:rPr>
          <w:rFonts w:cs="Times New Roman" w:eastAsia="Calibri" w:hAnsi="Times New Roman" w:ascii="Times New Roman"/>
          <w:sz w:val="24"/>
        </w:rPr>
        <w:t>159</w:t>
      </w:r>
      <w:r>
        <w:rPr>
          <w:rFonts w:cs="Times New Roman" w:eastAsia="Calibri" w:hAnsi="Times New Roman" w:ascii="Times New Roman"/>
          <w:sz w:val="24"/>
        </w:rPr>
        <w:t>.</w:t>
      </w:r>
      <w:r w:rsidR="001D2A86">
        <w:rPr>
          <w:rFonts w:cs="Times New Roman" w:eastAsia="Calibri" w:hAnsi="Times New Roman" w:ascii="Times New Roman"/>
          <w:sz w:val="24"/>
        </w:rPr>
        <w:t>971</w:t>
      </w:r>
      <w:r>
        <w:rPr>
          <w:rFonts w:cs="Times New Roman" w:eastAsia="Calibri" w:hAnsi="Times New Roman" w:ascii="Times New Roman"/>
          <w:sz w:val="24"/>
        </w:rPr>
        <w:t>,00 kn</w:t>
      </w:r>
    </w:p>
    <w:p w:rsidRDefault="00D13340" w:rsidP="00D13340" w:rsidR="00D13340"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D13340" w:rsidP="00D13340" w:rsidR="00D13340"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D13340" w:rsidP="00D13340" w:rsidR="00D13340">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1D2A86">
        <w:rPr>
          <w:rFonts w:cs="Times New Roman" w:eastAsia="Calibri" w:hAnsi="Times New Roman" w:ascii="Times New Roman"/>
          <w:sz w:val="24"/>
        </w:rPr>
        <w:t>Utvrđen je prekid postupka zbog otvaranja stečajnog postupka nad tuženikom</w:t>
      </w:r>
    </w:p>
    <w:p w:rsidRDefault="001D2A86" w:rsidP="00D13340" w:rsidR="001D2A86">
      <w:pPr>
        <w:spacing w:lineRule="auto" w:line="276" w:after="200"/>
        <w:ind w:left="567"/>
        <w:contextualSpacing/>
        <w:jc w:val="both"/>
        <w:rPr>
          <w:rFonts w:cs="Times New Roman" w:eastAsia="Calibri" w:hAnsi="Times New Roman" w:ascii="Times New Roman"/>
          <w:sz w:val="24"/>
        </w:rPr>
      </w:pPr>
    </w:p>
    <w:p w:rsidRDefault="00564F66" w:rsidP="00CC7841" w:rsidR="00564F66" w:rsidRPr="00564F66">
      <w:pPr>
        <w:numPr>
          <w:ilvl w:val="0"/>
          <w:numId w:val="14"/>
        </w:numPr>
        <w:spacing w:lineRule="auto" w:line="276" w:after="200"/>
        <w:ind w:hanging="567" w:left="567"/>
        <w:contextualSpacing/>
        <w:jc w:val="both"/>
        <w:rPr>
          <w:rFonts w:cs="Times New Roman" w:eastAsia="Calibri" w:hAnsi="Times New Roman" w:ascii="Times New Roman"/>
          <w:sz w:val="24"/>
        </w:rPr>
      </w:pPr>
      <w:r w:rsidRPr="00564F66">
        <w:rPr>
          <w:rFonts w:cs="Times New Roman" w:eastAsia="Calibri" w:hAnsi="Times New Roman" w:ascii="Times New Roman"/>
          <w:sz w:val="24"/>
          <w:u w:val="single"/>
        </w:rPr>
        <w:t>Tužitelj:</w:t>
      </w:r>
      <w:r w:rsidRPr="00564F66">
        <w:rPr>
          <w:rFonts w:cs="Times New Roman" w:eastAsia="Calibri" w:hAnsi="Times New Roman" w:ascii="Times New Roman"/>
          <w:sz w:val="24"/>
        </w:rPr>
        <w:t xml:space="preserve"> </w:t>
      </w:r>
      <w:r>
        <w:rPr>
          <w:rFonts w:cs="Times New Roman" w:eastAsia="Calibri" w:hAnsi="Times New Roman" w:ascii="Times New Roman"/>
          <w:sz w:val="24"/>
        </w:rPr>
        <w:t>ANKA MUŽEVIĆ, Kraljevica, Filipa Pavešića 8, OIB: 04884855487</w:t>
      </w:r>
    </w:p>
    <w:p w:rsidRDefault="00564F66" w:rsidP="00564F66" w:rsidR="00564F66"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Pr>
          <w:rFonts w:cs="Times New Roman" w:eastAsia="Calibri" w:hAnsi="Times New Roman" w:ascii="Times New Roman"/>
          <w:sz w:val="24"/>
        </w:rPr>
        <w:t xml:space="preserve">bićeva 6, OIB: 13113990458 </w:t>
      </w:r>
    </w:p>
    <w:p w:rsidRDefault="00564F66" w:rsidP="00564F66" w:rsidR="00564F6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P-840/14</w:t>
      </w:r>
    </w:p>
    <w:p w:rsidRDefault="00564F66" w:rsidP="00564F66" w:rsidR="00564F66"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Rijeci</w:t>
      </w:r>
    </w:p>
    <w:p w:rsidRDefault="00564F66" w:rsidP="00564F66" w:rsidR="00564F66"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564F66" w:rsidP="00564F66" w:rsidR="00564F66"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564F66" w:rsidP="00564F66" w:rsidR="00564F66"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564F66" w:rsidP="00564F66" w:rsidR="00564F6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 je prekid postupka zbog otvaranja stečajnog postupka nad tuženikom</w:t>
      </w:r>
    </w:p>
    <w:p w:rsidRDefault="00474619" w:rsidP="001270FA" w:rsidR="00474619">
      <w:pPr>
        <w:spacing w:lineRule="auto" w:line="276"/>
        <w:jc w:val="both"/>
        <w:rPr>
          <w:rFonts w:cs="Times New Roman" w:hAnsi="Times New Roman" w:ascii="Times New Roman"/>
          <w:b/>
          <w:sz w:val="24"/>
          <w:szCs w:val="24"/>
        </w:rPr>
      </w:pPr>
    </w:p>
    <w:p w:rsidRDefault="00513DDA" w:rsidP="00513DDA" w:rsidR="00513DDA" w:rsidRPr="00564F66">
      <w:pPr>
        <w:numPr>
          <w:ilvl w:val="0"/>
          <w:numId w:val="14"/>
        </w:numPr>
        <w:spacing w:lineRule="auto" w:line="276" w:after="200"/>
        <w:ind w:hanging="567" w:left="567"/>
        <w:contextualSpacing/>
        <w:jc w:val="both"/>
        <w:rPr>
          <w:rFonts w:cs="Times New Roman" w:eastAsia="Calibri" w:hAnsi="Times New Roman" w:ascii="Times New Roman"/>
          <w:sz w:val="24"/>
        </w:rPr>
      </w:pPr>
      <w:r w:rsidRPr="00564F66">
        <w:rPr>
          <w:rFonts w:cs="Times New Roman" w:eastAsia="Calibri" w:hAnsi="Times New Roman" w:ascii="Times New Roman"/>
          <w:sz w:val="24"/>
          <w:u w:val="single"/>
        </w:rPr>
        <w:t>Tužitelj:</w:t>
      </w:r>
      <w:r w:rsidRPr="00564F66">
        <w:rPr>
          <w:rFonts w:cs="Times New Roman" w:eastAsia="Calibri" w:hAnsi="Times New Roman" w:ascii="Times New Roman"/>
          <w:sz w:val="24"/>
        </w:rPr>
        <w:t xml:space="preserve"> </w:t>
      </w:r>
      <w:r>
        <w:rPr>
          <w:rFonts w:cs="Times New Roman" w:eastAsia="Calibri" w:hAnsi="Times New Roman" w:ascii="Times New Roman"/>
          <w:sz w:val="24"/>
        </w:rPr>
        <w:t xml:space="preserve">NATAŠA BAKIJA PEKAR, Cres, Zazid 4, </w:t>
      </w:r>
    </w:p>
    <w:p w:rsidRDefault="00513DDA" w:rsidP="00513DDA" w:rsidR="00513DDA"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Pr>
          <w:rFonts w:cs="Times New Roman" w:eastAsia="Calibri" w:hAnsi="Times New Roman" w:ascii="Times New Roman"/>
          <w:sz w:val="24"/>
        </w:rPr>
        <w:t xml:space="preserve">bićeva 6, OIB: 13113990458 </w:t>
      </w:r>
    </w:p>
    <w:p w:rsidRDefault="00513DDA" w:rsidP="00513DDA" w:rsidR="00513DD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P-3512/15</w:t>
      </w:r>
    </w:p>
    <w:p w:rsidRDefault="00513DDA" w:rsidP="00513DDA" w:rsidR="00513DDA"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Rijeci, SS Mali Lošinj</w:t>
      </w:r>
    </w:p>
    <w:p w:rsidRDefault="00513DDA" w:rsidP="00513DDA" w:rsidR="00513DDA"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513DDA" w:rsidP="00513DDA" w:rsidR="00513DDA"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513DDA" w:rsidP="00513DDA" w:rsidR="00513DDA"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513DDA" w:rsidP="00513DDA" w:rsidR="00513DDA">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 je prekid postupka zbog otvaranja stečajnog postupka nad tuženikom</w:t>
      </w:r>
    </w:p>
    <w:p w:rsidRDefault="00CC7841" w:rsidP="00513DDA" w:rsidR="00CC7841">
      <w:pPr>
        <w:spacing w:lineRule="auto" w:line="276" w:after="200"/>
        <w:ind w:left="567"/>
        <w:contextualSpacing/>
        <w:jc w:val="both"/>
        <w:rPr>
          <w:rFonts w:cs="Times New Roman" w:eastAsia="Calibri" w:hAnsi="Times New Roman" w:ascii="Times New Roman"/>
          <w:sz w:val="24"/>
        </w:rPr>
      </w:pPr>
    </w:p>
    <w:p w:rsidRDefault="00CC7841" w:rsidP="00CC7841" w:rsidR="00CC7841" w:rsidRPr="00564F66">
      <w:pPr>
        <w:numPr>
          <w:ilvl w:val="0"/>
          <w:numId w:val="14"/>
        </w:numPr>
        <w:spacing w:lineRule="auto" w:line="276" w:after="200"/>
        <w:ind w:hanging="567" w:left="567"/>
        <w:contextualSpacing/>
        <w:jc w:val="both"/>
        <w:rPr>
          <w:rFonts w:cs="Times New Roman" w:eastAsia="Calibri" w:hAnsi="Times New Roman" w:ascii="Times New Roman"/>
          <w:sz w:val="24"/>
        </w:rPr>
      </w:pPr>
      <w:r w:rsidRPr="00564F66">
        <w:rPr>
          <w:rFonts w:cs="Times New Roman" w:eastAsia="Calibri" w:hAnsi="Times New Roman" w:ascii="Times New Roman"/>
          <w:sz w:val="24"/>
          <w:u w:val="single"/>
        </w:rPr>
        <w:t>Tužitelj:</w:t>
      </w:r>
      <w:r w:rsidRPr="00564F66">
        <w:rPr>
          <w:rFonts w:cs="Times New Roman" w:eastAsia="Calibri" w:hAnsi="Times New Roman" w:ascii="Times New Roman"/>
          <w:sz w:val="24"/>
        </w:rPr>
        <w:t xml:space="preserve"> </w:t>
      </w:r>
      <w:r>
        <w:rPr>
          <w:rFonts w:cs="Times New Roman" w:eastAsia="Calibri" w:hAnsi="Times New Roman" w:ascii="Times New Roman"/>
          <w:sz w:val="24"/>
        </w:rPr>
        <w:t xml:space="preserve">SLAVKO CRKVENAC, Bjelovar, Kamila Kolba 8, OIB: 08911630713 i KATA CRKVENAC, Donja Petrička 79, OIB: 73778125345 </w:t>
      </w:r>
    </w:p>
    <w:p w:rsidRDefault="00CC7841" w:rsidP="00CC7841" w:rsidR="00CC7841"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OMH RAZVITAK d.o.o., Zagreb, Trum</w:t>
      </w:r>
      <w:r>
        <w:rPr>
          <w:rFonts w:cs="Times New Roman" w:eastAsia="Calibri" w:hAnsi="Times New Roman" w:ascii="Times New Roman"/>
          <w:sz w:val="24"/>
        </w:rPr>
        <w:t xml:space="preserve">bićeva 6, OIB: 13113990458 </w:t>
      </w:r>
    </w:p>
    <w:p w:rsidRDefault="00CC7841" w:rsidP="00CC7841" w:rsidR="00CC7841">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lastRenderedPageBreak/>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Pu P-3149/15</w:t>
      </w:r>
    </w:p>
    <w:p w:rsidRDefault="00CC7841" w:rsidP="00CC7841" w:rsidR="00CC7841"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sud u Bjelovaru, SS Križevci</w:t>
      </w:r>
    </w:p>
    <w:p w:rsidRDefault="00CC7841" w:rsidP="00CC7841" w:rsidR="00CC7841"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CC7841" w:rsidP="00CC7841" w:rsidR="00CC7841"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utvrđenje ništetnosti Ugovora o kupoprodaji</w:t>
      </w:r>
    </w:p>
    <w:p w:rsidRDefault="00CC7841" w:rsidP="00CC7841" w:rsidR="00CC7841"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tuženik</w:t>
      </w:r>
    </w:p>
    <w:p w:rsidRDefault="00CC7841" w:rsidP="00CC7841" w:rsidR="00CC7841">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 je prekid postupka zbog otvaranja stečajnog postupka nad tuženikom</w:t>
      </w:r>
    </w:p>
    <w:p w:rsidRDefault="00513DDA" w:rsidP="001270FA" w:rsidR="00513DDA">
      <w:pPr>
        <w:spacing w:lineRule="auto" w:line="276"/>
        <w:jc w:val="both"/>
        <w:rPr>
          <w:rFonts w:cs="Times New Roman" w:hAnsi="Times New Roman" w:ascii="Times New Roman"/>
          <w:b/>
          <w:sz w:val="24"/>
          <w:szCs w:val="24"/>
        </w:rPr>
      </w:pPr>
    </w:p>
    <w:p w:rsidRDefault="00722EC1" w:rsidP="001270FA" w:rsidR="00474619">
      <w:pPr>
        <w:spacing w:lineRule="auto" w:line="276"/>
        <w:jc w:val="both"/>
        <w:rPr>
          <w:rFonts w:cs="Times New Roman" w:hAnsi="Times New Roman" w:ascii="Times New Roman"/>
          <w:b/>
          <w:sz w:val="24"/>
          <w:szCs w:val="24"/>
          <w:u w:val="single"/>
        </w:rPr>
      </w:pPr>
      <w:r>
        <w:rPr>
          <w:rFonts w:cs="Times New Roman" w:hAnsi="Times New Roman" w:ascii="Times New Roman"/>
          <w:b/>
          <w:sz w:val="24"/>
          <w:szCs w:val="24"/>
          <w:u w:val="single"/>
        </w:rPr>
        <w:t>Iseljenje</w:t>
      </w:r>
      <w:r w:rsidR="00474619" w:rsidRPr="00474619">
        <w:rPr>
          <w:rFonts w:cs="Times New Roman" w:hAnsi="Times New Roman" w:ascii="Times New Roman"/>
          <w:b/>
          <w:sz w:val="24"/>
          <w:szCs w:val="24"/>
          <w:u w:val="single"/>
        </w:rPr>
        <w:t>:</w:t>
      </w:r>
    </w:p>
    <w:p w:rsidRDefault="00474619" w:rsidP="001270FA" w:rsidR="00474619">
      <w:pPr>
        <w:spacing w:lineRule="auto" w:line="276"/>
        <w:jc w:val="both"/>
        <w:rPr>
          <w:rFonts w:cs="Times New Roman" w:hAnsi="Times New Roman" w:ascii="Times New Roman"/>
          <w:b/>
          <w:sz w:val="24"/>
          <w:szCs w:val="24"/>
          <w:u w:val="single"/>
        </w:rPr>
      </w:pPr>
    </w:p>
    <w:p w:rsidRDefault="00474619" w:rsidP="00061A5E" w:rsidR="00061A5E">
      <w:pPr>
        <w:numPr>
          <w:ilvl w:val="0"/>
          <w:numId w:val="15"/>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sidR="00061A5E">
        <w:rPr>
          <w:rFonts w:cs="Times New Roman" w:eastAsia="Calibri" w:hAnsi="Times New Roman" w:ascii="Times New Roman"/>
          <w:sz w:val="24"/>
        </w:rPr>
        <w:t xml:space="preserve"> </w:t>
      </w:r>
      <w:r w:rsidR="00061A5E" w:rsidRPr="009D6AEC">
        <w:rPr>
          <w:rFonts w:cs="Times New Roman" w:eastAsia="Calibri" w:hAnsi="Times New Roman" w:ascii="Times New Roman"/>
          <w:sz w:val="24"/>
        </w:rPr>
        <w:t>OMH RAZVITAK d.o.o., Zagreb, Trum</w:t>
      </w:r>
      <w:r w:rsidR="00061A5E">
        <w:rPr>
          <w:rFonts w:cs="Times New Roman" w:eastAsia="Calibri" w:hAnsi="Times New Roman" w:ascii="Times New Roman"/>
          <w:sz w:val="24"/>
        </w:rPr>
        <w:t xml:space="preserve">bićeva 6, OIB: 13113990458 </w:t>
      </w:r>
    </w:p>
    <w:p w:rsidRDefault="00474619" w:rsidP="00061A5E" w:rsidR="00474619"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Pr="009D6AEC">
        <w:rPr>
          <w:rFonts w:cs="Times New Roman" w:eastAsia="Calibri" w:hAnsi="Times New Roman" w:ascii="Times New Roman"/>
          <w:sz w:val="24"/>
        </w:rPr>
        <w:t xml:space="preserve"> </w:t>
      </w:r>
      <w:r w:rsidR="00061A5E">
        <w:rPr>
          <w:rFonts w:cs="Times New Roman" w:eastAsia="Calibri" w:hAnsi="Times New Roman" w:ascii="Times New Roman"/>
          <w:sz w:val="24"/>
        </w:rPr>
        <w:t>LUKA KOVAČ, Samobor Ferde Livadića 18., OIB: 5737</w:t>
      </w:r>
      <w:r w:rsidR="00567CAB">
        <w:rPr>
          <w:rFonts w:cs="Times New Roman" w:eastAsia="Calibri" w:hAnsi="Times New Roman" w:ascii="Times New Roman"/>
          <w:sz w:val="24"/>
        </w:rPr>
        <w:t>6383762</w:t>
      </w:r>
    </w:p>
    <w:p w:rsidRDefault="00474619" w:rsidP="00474619" w:rsidR="00474619">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sidR="00567CAB">
        <w:rPr>
          <w:rFonts w:cs="Times New Roman" w:eastAsia="Calibri" w:hAnsi="Times New Roman" w:ascii="Times New Roman"/>
          <w:sz w:val="24"/>
        </w:rPr>
        <w:t>PS-18/15</w:t>
      </w:r>
    </w:p>
    <w:p w:rsidRDefault="00474619" w:rsidP="00474619" w:rsidR="00474619"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 xml:space="preserve">sud u </w:t>
      </w:r>
      <w:r w:rsidR="00567CAB">
        <w:rPr>
          <w:rFonts w:cs="Times New Roman" w:eastAsia="Calibri" w:hAnsi="Times New Roman" w:ascii="Times New Roman"/>
          <w:sz w:val="24"/>
        </w:rPr>
        <w:t>Novom Zagrebu</w:t>
      </w:r>
    </w:p>
    <w:p w:rsidRDefault="00474619" w:rsidP="00474619" w:rsidR="0047461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567CAB">
        <w:rPr>
          <w:rFonts w:cs="Times New Roman" w:eastAsia="Calibri" w:hAnsi="Times New Roman" w:ascii="Times New Roman"/>
          <w:sz w:val="24"/>
        </w:rPr>
        <w:t>-</w:t>
      </w:r>
    </w:p>
    <w:p w:rsidRDefault="00474619" w:rsidP="00474619" w:rsidR="0047461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sidR="00567CAB">
        <w:rPr>
          <w:rFonts w:cs="Times New Roman" w:eastAsia="Calibri" w:hAnsi="Times New Roman" w:ascii="Times New Roman"/>
          <w:sz w:val="24"/>
        </w:rPr>
        <w:t>iseljenje i isplata</w:t>
      </w:r>
    </w:p>
    <w:p w:rsidRDefault="00474619" w:rsidP="00474619" w:rsidR="00474619"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w:t>
      </w:r>
      <w:r w:rsidR="00567CAB">
        <w:rPr>
          <w:rFonts w:cs="Times New Roman" w:eastAsia="Calibri" w:hAnsi="Times New Roman" w:ascii="Times New Roman"/>
          <w:sz w:val="24"/>
        </w:rPr>
        <w:t>užitelj</w:t>
      </w:r>
    </w:p>
    <w:p w:rsidRDefault="00474619" w:rsidP="00474619" w:rsidR="00474619">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567CAB">
        <w:rPr>
          <w:rFonts w:cs="Times New Roman" w:eastAsia="Calibri" w:hAnsi="Times New Roman" w:ascii="Times New Roman"/>
          <w:sz w:val="24"/>
        </w:rPr>
        <w:t>Dana 06.05.2016. donesena je presuda gdje se tužitelj odbija sa tužbenim zahtjevom, te se utvrđuje</w:t>
      </w:r>
      <w:r w:rsidR="00A31743">
        <w:rPr>
          <w:rFonts w:cs="Times New Roman" w:eastAsia="Calibri" w:hAnsi="Times New Roman" w:ascii="Times New Roman"/>
          <w:sz w:val="24"/>
        </w:rPr>
        <w:t xml:space="preserve"> </w:t>
      </w:r>
      <w:r w:rsidR="00567CAB">
        <w:rPr>
          <w:rFonts w:cs="Times New Roman" w:eastAsia="Calibri" w:hAnsi="Times New Roman" w:ascii="Times New Roman"/>
          <w:sz w:val="24"/>
        </w:rPr>
        <w:t>ništetnim</w:t>
      </w:r>
      <w:r w:rsidR="00A31743">
        <w:rPr>
          <w:rFonts w:cs="Times New Roman" w:eastAsia="Calibri" w:hAnsi="Times New Roman" w:ascii="Times New Roman"/>
          <w:sz w:val="24"/>
        </w:rPr>
        <w:t xml:space="preserve"> </w:t>
      </w:r>
      <w:r w:rsidR="00567CAB">
        <w:rPr>
          <w:rFonts w:cs="Times New Roman" w:eastAsia="Calibri" w:hAnsi="Times New Roman" w:ascii="Times New Roman"/>
          <w:sz w:val="24"/>
        </w:rPr>
        <w:t>ugovor o kupoprodaji između tužitelja i tuženika od 07.19.2010. Na navedeno rješenje tužitelj je podnio žalbu dana 20.05.2016. U međuvremenu nastupio je prekid postupka jer je tuženik 25.01.2017. preminuo.</w:t>
      </w:r>
    </w:p>
    <w:p w:rsidRDefault="00567CAB" w:rsidP="00474619" w:rsidR="00567CAB">
      <w:pPr>
        <w:spacing w:lineRule="auto" w:line="276" w:after="200"/>
        <w:ind w:left="567"/>
        <w:contextualSpacing/>
        <w:jc w:val="both"/>
        <w:rPr>
          <w:rFonts w:cs="Times New Roman" w:eastAsia="Calibri" w:hAnsi="Times New Roman" w:ascii="Times New Roman"/>
          <w:sz w:val="24"/>
        </w:rPr>
      </w:pPr>
    </w:p>
    <w:p w:rsidRDefault="00567CAB" w:rsidP="00474619" w:rsidR="00567CAB">
      <w:pPr>
        <w:spacing w:lineRule="auto" w:line="276" w:after="200"/>
        <w:ind w:left="567"/>
        <w:contextualSpacing/>
        <w:jc w:val="both"/>
        <w:rPr>
          <w:rFonts w:cs="Times New Roman" w:eastAsia="Calibri" w:hAnsi="Times New Roman" w:ascii="Times New Roman"/>
          <w:sz w:val="24"/>
        </w:rPr>
      </w:pPr>
    </w:p>
    <w:p w:rsidRDefault="00567CAB" w:rsidP="00567CAB" w:rsidR="00567CAB">
      <w:pPr>
        <w:numPr>
          <w:ilvl w:val="0"/>
          <w:numId w:val="15"/>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567CAB" w:rsidP="00567CAB" w:rsidR="00567CAB"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rPr>
        <w:t xml:space="preserve"> LJILJANA KOSOVEC, Zagreb, Ilica 165. OIB: 77065583543</w:t>
      </w:r>
    </w:p>
    <w:p w:rsidRDefault="00567CAB" w:rsidP="00567CAB" w:rsidR="00567CAB">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PS-55/12</w:t>
      </w:r>
    </w:p>
    <w:p w:rsidRDefault="00567CAB" w:rsidP="00567CAB" w:rsidR="00567CAB"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Pr>
          <w:rFonts w:cs="Times New Roman" w:eastAsia="Calibri" w:hAnsi="Times New Roman" w:ascii="Times New Roman"/>
          <w:sz w:val="24"/>
        </w:rPr>
        <w:t>građanski sud u Zagrebu</w:t>
      </w:r>
    </w:p>
    <w:p w:rsidRDefault="00567CAB" w:rsidP="00567CAB" w:rsidR="00567CAB"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567CAB" w:rsidP="00567CAB" w:rsidR="00567CAB"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iseljenje i isplata</w:t>
      </w:r>
    </w:p>
    <w:p w:rsidRDefault="00567CAB" w:rsidP="00567CAB" w:rsidR="00567CAB"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567CAB" w:rsidP="000E7746" w:rsidR="00474619" w:rsidRPr="000E774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03.03.2016. tuženik je dao odgovor na tužbu tužitelja na koju se tužitelj očitovao 05.07.2016..</w:t>
      </w:r>
    </w:p>
    <w:p w:rsidRDefault="00400ECB" w:rsidP="001270FA" w:rsidR="00400ECB">
      <w:pPr>
        <w:spacing w:lineRule="auto" w:line="276"/>
        <w:jc w:val="both"/>
        <w:rPr>
          <w:rFonts w:cs="Times New Roman" w:hAnsi="Times New Roman" w:ascii="Times New Roman"/>
          <w:b/>
          <w:sz w:val="24"/>
          <w:szCs w:val="24"/>
          <w:u w:val="single"/>
        </w:rPr>
      </w:pPr>
    </w:p>
    <w:p w:rsidRDefault="00DE1EA9" w:rsidP="001270FA" w:rsidR="00474619">
      <w:pPr>
        <w:spacing w:lineRule="auto" w:line="276"/>
        <w:jc w:val="both"/>
        <w:rPr>
          <w:rFonts w:cs="Times New Roman" w:hAnsi="Times New Roman" w:ascii="Times New Roman"/>
          <w:b/>
          <w:sz w:val="24"/>
          <w:szCs w:val="24"/>
          <w:u w:val="single"/>
        </w:rPr>
      </w:pPr>
      <w:r>
        <w:rPr>
          <w:rFonts w:cs="Times New Roman" w:hAnsi="Times New Roman" w:ascii="Times New Roman"/>
          <w:b/>
          <w:sz w:val="24"/>
          <w:szCs w:val="24"/>
          <w:u w:val="single"/>
        </w:rPr>
        <w:t>Isplate:</w:t>
      </w:r>
    </w:p>
    <w:p w:rsidRDefault="00DE1EA9" w:rsidP="001270FA" w:rsidR="00DE1EA9">
      <w:pPr>
        <w:spacing w:lineRule="auto" w:line="276"/>
        <w:jc w:val="both"/>
        <w:rPr>
          <w:rFonts w:cs="Times New Roman" w:hAnsi="Times New Roman" w:ascii="Times New Roman"/>
          <w:b/>
          <w:sz w:val="24"/>
          <w:szCs w:val="24"/>
          <w:u w:val="single"/>
        </w:rPr>
      </w:pPr>
    </w:p>
    <w:p w:rsidRDefault="00DE1EA9" w:rsidP="00DE1EA9" w:rsidR="00DE1EA9">
      <w:pPr>
        <w:numPr>
          <w:ilvl w:val="0"/>
          <w:numId w:val="16"/>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DE1EA9" w:rsidP="00DE1EA9" w:rsidR="00DE1EA9" w:rsidRPr="009D6AE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sidR="00DF35DC">
        <w:rPr>
          <w:rFonts w:cs="Times New Roman" w:eastAsia="Calibri" w:hAnsi="Times New Roman" w:ascii="Times New Roman"/>
          <w:sz w:val="24"/>
        </w:rPr>
        <w:t xml:space="preserve"> ŽELJKO PAVALIĆ</w:t>
      </w:r>
      <w:r>
        <w:rPr>
          <w:rFonts w:cs="Times New Roman" w:eastAsia="Calibri" w:hAnsi="Times New Roman" w:ascii="Times New Roman"/>
          <w:sz w:val="24"/>
        </w:rPr>
        <w:t>,</w:t>
      </w:r>
      <w:r w:rsidR="00DF35DC">
        <w:rPr>
          <w:rFonts w:cs="Times New Roman" w:eastAsia="Calibri" w:hAnsi="Times New Roman" w:ascii="Times New Roman"/>
          <w:sz w:val="24"/>
        </w:rPr>
        <w:t xml:space="preserve"> Zagreb, Bilogorska 3,</w:t>
      </w:r>
      <w:r>
        <w:rPr>
          <w:rFonts w:cs="Times New Roman" w:eastAsia="Calibri" w:hAnsi="Times New Roman" w:ascii="Times New Roman"/>
          <w:sz w:val="24"/>
        </w:rPr>
        <w:t xml:space="preserve"> OIB: </w:t>
      </w:r>
      <w:r w:rsidR="00DF35DC">
        <w:rPr>
          <w:rFonts w:cs="Times New Roman" w:eastAsia="Calibri" w:hAnsi="Times New Roman" w:ascii="Times New Roman"/>
          <w:sz w:val="24"/>
        </w:rPr>
        <w:t>75313454335</w:t>
      </w:r>
    </w:p>
    <w:p w:rsidRDefault="00DE1EA9" w:rsidP="00DE1EA9" w:rsidR="00DE1EA9">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sidR="00DF35DC">
        <w:rPr>
          <w:rFonts w:cs="Times New Roman" w:eastAsia="Calibri" w:hAnsi="Times New Roman" w:ascii="Times New Roman"/>
          <w:sz w:val="24"/>
        </w:rPr>
        <w:t>P-5911/13</w:t>
      </w:r>
    </w:p>
    <w:p w:rsidRDefault="00DE1EA9" w:rsidP="00DE1EA9" w:rsidR="00DE1EA9"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 xml:space="preserve">Općinski </w:t>
      </w:r>
      <w:r w:rsidR="00DF35DC">
        <w:rPr>
          <w:rFonts w:cs="Times New Roman" w:eastAsia="Calibri" w:hAnsi="Times New Roman" w:ascii="Times New Roman"/>
          <w:sz w:val="24"/>
        </w:rPr>
        <w:t>građanski sud u Zagrebu</w:t>
      </w:r>
    </w:p>
    <w:p w:rsidRDefault="00DE1EA9" w:rsidP="00DE1EA9" w:rsidR="00DE1EA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DF35DC">
        <w:rPr>
          <w:rFonts w:cs="Times New Roman" w:eastAsia="Calibri" w:hAnsi="Times New Roman" w:ascii="Times New Roman"/>
          <w:sz w:val="24"/>
        </w:rPr>
        <w:t>75.000,00 kn</w:t>
      </w:r>
    </w:p>
    <w:p w:rsidRDefault="00DE1EA9" w:rsidP="00DE1EA9" w:rsidR="00DE1EA9"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isplata</w:t>
      </w:r>
    </w:p>
    <w:p w:rsidRDefault="00DE1EA9" w:rsidP="00DE1EA9" w:rsidR="00DE1EA9"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lastRenderedPageBreak/>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DE1EA9" w:rsidP="00722EC1" w:rsidR="00DF35D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DF35DC">
        <w:rPr>
          <w:rFonts w:cs="Times New Roman" w:eastAsia="Calibri" w:hAnsi="Times New Roman" w:ascii="Times New Roman"/>
          <w:sz w:val="24"/>
        </w:rPr>
        <w:t>Dana 29.05.2017</w:t>
      </w:r>
      <w:r>
        <w:rPr>
          <w:rFonts w:cs="Times New Roman" w:eastAsia="Calibri" w:hAnsi="Times New Roman" w:ascii="Times New Roman"/>
          <w:sz w:val="24"/>
        </w:rPr>
        <w:t xml:space="preserve">. donesena je presuda </w:t>
      </w:r>
      <w:r w:rsidR="00DF35DC">
        <w:rPr>
          <w:rFonts w:cs="Times New Roman" w:eastAsia="Calibri" w:hAnsi="Times New Roman" w:ascii="Times New Roman"/>
          <w:sz w:val="24"/>
        </w:rPr>
        <w:t xml:space="preserve">kojom se odbija </w:t>
      </w:r>
      <w:r>
        <w:rPr>
          <w:rFonts w:cs="Times New Roman" w:eastAsia="Calibri" w:hAnsi="Times New Roman" w:ascii="Times New Roman"/>
          <w:sz w:val="24"/>
        </w:rPr>
        <w:t xml:space="preserve"> </w:t>
      </w:r>
      <w:r w:rsidR="00DF35DC">
        <w:rPr>
          <w:rFonts w:cs="Times New Roman" w:eastAsia="Calibri" w:hAnsi="Times New Roman" w:ascii="Times New Roman"/>
          <w:sz w:val="24"/>
        </w:rPr>
        <w:t>tužiteljev tužbeni zahtjev. Dana 12.06.2017. tužitelj je podnio žalbu na navedeno rješenje.</w:t>
      </w:r>
    </w:p>
    <w:p w:rsidRDefault="00DF35DC" w:rsidP="00DE1EA9" w:rsidR="00DF35DC">
      <w:pPr>
        <w:spacing w:lineRule="auto" w:line="276" w:after="200"/>
        <w:ind w:left="567"/>
        <w:contextualSpacing/>
        <w:jc w:val="both"/>
        <w:rPr>
          <w:rFonts w:cs="Times New Roman" w:eastAsia="Calibri" w:hAnsi="Times New Roman" w:ascii="Times New Roman"/>
          <w:sz w:val="24"/>
        </w:rPr>
      </w:pPr>
    </w:p>
    <w:p w:rsidRDefault="00DF35DC" w:rsidP="00DF35DC" w:rsidR="00DF35DC">
      <w:pPr>
        <w:numPr>
          <w:ilvl w:val="0"/>
          <w:numId w:val="16"/>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DF35DC" w:rsidP="00DF35DC" w:rsid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MIRA RELIĆ-WOLFFENSSON</w:t>
      </w:r>
      <w:r>
        <w:rPr>
          <w:rFonts w:cs="Times New Roman" w:eastAsia="Calibri" w:hAnsi="Times New Roman" w:ascii="Times New Roman"/>
          <w:sz w:val="24"/>
        </w:rPr>
        <w:t xml:space="preserve">, Reka, Stjepana Radića 28A,  </w:t>
      </w:r>
    </w:p>
    <w:p w:rsidRDefault="00DF35DC" w:rsidP="00DF35DC" w:rsidR="00DF35DC" w:rsidRPr="009D6AEC">
      <w:pPr>
        <w:spacing w:lineRule="auto" w:line="276" w:after="200"/>
        <w:ind w:left="567"/>
        <w:contextualSpacing/>
        <w:jc w:val="both"/>
        <w:rPr>
          <w:rFonts w:cs="Times New Roman" w:eastAsia="Calibri" w:hAnsi="Times New Roman" w:ascii="Times New Roman"/>
          <w:sz w:val="24"/>
        </w:rPr>
      </w:pPr>
      <w:r>
        <w:rPr>
          <w:rFonts w:cs="Times New Roman" w:eastAsia="Calibri" w:hAnsi="Times New Roman" w:ascii="Times New Roman"/>
          <w:sz w:val="24"/>
        </w:rPr>
        <w:t>OIB: 86257421880</w:t>
      </w:r>
    </w:p>
    <w:p w:rsidRDefault="00DF35DC" w:rsidP="00DF35DC" w:rsidR="00DF35D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P-204/14</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Općinski</w:t>
      </w:r>
      <w:r>
        <w:rPr>
          <w:rFonts w:cs="Times New Roman" w:eastAsia="Calibri" w:hAnsi="Times New Roman" w:ascii="Times New Roman"/>
          <w:sz w:val="24"/>
        </w:rPr>
        <w:t xml:space="preserve"> sud u Koprivnici</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300.000,00 kn</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isplata</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DF35DC" w:rsidP="00DF35DC" w:rsidR="00DF35D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13.01.2017. donesena je presuda kojom se odbija  tužiteljev tužbeni zahtjev. Dana 25.01.2017.tužitelj je podnio žalbu na navedeno rješenje.</w:t>
      </w:r>
    </w:p>
    <w:p w:rsidRDefault="00DE1EA9" w:rsidP="00722EC1" w:rsidR="00DE1EA9">
      <w:pPr>
        <w:spacing w:lineRule="auto" w:line="276" w:after="200"/>
        <w:contextualSpacing/>
        <w:jc w:val="both"/>
        <w:rPr>
          <w:rFonts w:cs="Times New Roman" w:eastAsia="Calibri" w:hAnsi="Times New Roman" w:ascii="Times New Roman"/>
          <w:sz w:val="24"/>
        </w:rPr>
      </w:pPr>
    </w:p>
    <w:p w:rsidRDefault="00DF35DC" w:rsidP="00DF35DC" w:rsidR="00DF35DC">
      <w:pPr>
        <w:numPr>
          <w:ilvl w:val="0"/>
          <w:numId w:val="16"/>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DF35DC" w:rsidP="00DF35DC" w:rsidR="00DF35DC" w:rsidRP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xml:space="preserve">: </w:t>
      </w:r>
      <w:r w:rsidRPr="00DF35DC">
        <w:rPr>
          <w:rFonts w:cs="Times New Roman" w:eastAsia="Calibri" w:hAnsi="Times New Roman" w:ascii="Times New Roman"/>
          <w:sz w:val="24"/>
        </w:rPr>
        <w:t xml:space="preserve">GORDANA FAJFERIČ, Sisak, A.G. Matoša 7,  OIB: </w:t>
      </w:r>
      <w:r>
        <w:rPr>
          <w:rFonts w:cs="Times New Roman" w:eastAsia="Calibri" w:hAnsi="Times New Roman" w:ascii="Times New Roman"/>
          <w:sz w:val="24"/>
        </w:rPr>
        <w:t>66305729484 i dr.</w:t>
      </w:r>
    </w:p>
    <w:p w:rsidRDefault="00DF35DC" w:rsidP="00DF35DC" w:rsidR="00DF35D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P-539/15</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Općinski</w:t>
      </w:r>
      <w:r>
        <w:rPr>
          <w:rFonts w:cs="Times New Roman" w:eastAsia="Calibri" w:hAnsi="Times New Roman" w:ascii="Times New Roman"/>
          <w:sz w:val="24"/>
        </w:rPr>
        <w:t xml:space="preserve"> sud u Sisku, SS Hrvatska Kostajnica</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330.000,00 kn</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isplata</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DF35DC" w:rsidP="00722EC1" w:rsidR="00DE1EA9">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13.07.2017. donesena je presuda kojom se odbija  tužiteljev tužbeni zahtjev. Dana 19.07.2017.tužitelj je podnio žalbu na navedeno rješenje.</w:t>
      </w:r>
    </w:p>
    <w:p w:rsidRDefault="00722EC1" w:rsidP="00722EC1" w:rsidR="00722EC1" w:rsidRPr="00722EC1">
      <w:pPr>
        <w:spacing w:lineRule="auto" w:line="276" w:after="200"/>
        <w:ind w:left="567"/>
        <w:contextualSpacing/>
        <w:jc w:val="both"/>
        <w:rPr>
          <w:rFonts w:cs="Times New Roman" w:eastAsia="Calibri" w:hAnsi="Times New Roman" w:ascii="Times New Roman"/>
          <w:sz w:val="24"/>
        </w:rPr>
      </w:pPr>
    </w:p>
    <w:p w:rsidRDefault="00DF35DC" w:rsidP="00DF35DC" w:rsidR="00DF35DC">
      <w:pPr>
        <w:numPr>
          <w:ilvl w:val="0"/>
          <w:numId w:val="16"/>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DF35DC" w:rsidP="00DF35DC" w:rsidR="00DF35DC" w:rsidRP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xml:space="preserve">: </w:t>
      </w:r>
      <w:r w:rsidRPr="00DF35DC">
        <w:rPr>
          <w:rFonts w:cs="Times New Roman" w:eastAsia="Calibri" w:hAnsi="Times New Roman" w:ascii="Times New Roman"/>
          <w:sz w:val="24"/>
        </w:rPr>
        <w:t>KRISTIJAN BELJAK</w:t>
      </w:r>
      <w:r>
        <w:rPr>
          <w:rFonts w:cs="Times New Roman" w:eastAsia="Calibri" w:hAnsi="Times New Roman" w:ascii="Times New Roman"/>
          <w:sz w:val="24"/>
        </w:rPr>
        <w:t xml:space="preserve">, Konjščina odvojak Matije Gupca 1, </w:t>
      </w:r>
      <w:r w:rsidRPr="00DF35DC">
        <w:rPr>
          <w:rFonts w:cs="Times New Roman" w:eastAsia="Calibri" w:hAnsi="Times New Roman" w:ascii="Times New Roman"/>
          <w:sz w:val="24"/>
        </w:rPr>
        <w:t xml:space="preserve">OIB: </w:t>
      </w:r>
      <w:r w:rsidR="00FA3140">
        <w:rPr>
          <w:rFonts w:cs="Times New Roman" w:eastAsia="Calibri" w:hAnsi="Times New Roman" w:ascii="Times New Roman"/>
          <w:sz w:val="24"/>
        </w:rPr>
        <w:t>29519928877 i dr.</w:t>
      </w:r>
    </w:p>
    <w:p w:rsidRDefault="00DF35DC" w:rsidP="00DF35DC" w:rsidR="00DF35D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w:t>
      </w:r>
      <w:r w:rsidR="00FA3140">
        <w:rPr>
          <w:rFonts w:cs="Times New Roman" w:eastAsia="Calibri" w:hAnsi="Times New Roman" w:ascii="Times New Roman"/>
          <w:sz w:val="24"/>
        </w:rPr>
        <w:t>45/14</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Općinski</w:t>
      </w:r>
      <w:r>
        <w:rPr>
          <w:rFonts w:cs="Times New Roman" w:eastAsia="Calibri" w:hAnsi="Times New Roman" w:ascii="Times New Roman"/>
          <w:sz w:val="24"/>
        </w:rPr>
        <w:t xml:space="preserve"> sud u </w:t>
      </w:r>
      <w:r w:rsidR="00FA3140">
        <w:rPr>
          <w:rFonts w:cs="Times New Roman" w:eastAsia="Calibri" w:hAnsi="Times New Roman" w:ascii="Times New Roman"/>
          <w:sz w:val="24"/>
        </w:rPr>
        <w:t>Zlataru</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FA3140">
        <w:rPr>
          <w:rFonts w:cs="Times New Roman" w:eastAsia="Calibri" w:hAnsi="Times New Roman" w:ascii="Times New Roman"/>
          <w:sz w:val="24"/>
        </w:rPr>
        <w:t>111</w:t>
      </w:r>
      <w:r>
        <w:rPr>
          <w:rFonts w:cs="Times New Roman" w:eastAsia="Calibri" w:hAnsi="Times New Roman" w:ascii="Times New Roman"/>
          <w:sz w:val="24"/>
        </w:rPr>
        <w:t>.000,00 kn</w:t>
      </w:r>
    </w:p>
    <w:p w:rsidRDefault="00DF35DC" w:rsidP="00DF35DC" w:rsidR="00DF35DC"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isplata</w:t>
      </w:r>
    </w:p>
    <w:p w:rsidRDefault="00DF35DC" w:rsidP="00DF35DC" w:rsidR="00DF35DC"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DF35DC" w:rsidP="00722EC1" w:rsidR="005214D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sidR="00FA3140">
        <w:rPr>
          <w:rFonts w:cs="Times New Roman" w:eastAsia="Calibri" w:hAnsi="Times New Roman" w:ascii="Times New Roman"/>
          <w:sz w:val="24"/>
        </w:rPr>
        <w:t>Utvrđen je prekid postupka radi otvaranja s</w:t>
      </w:r>
      <w:r w:rsidR="00722EC1">
        <w:rPr>
          <w:rFonts w:cs="Times New Roman" w:eastAsia="Calibri" w:hAnsi="Times New Roman" w:ascii="Times New Roman"/>
          <w:sz w:val="24"/>
        </w:rPr>
        <w:t>t</w:t>
      </w:r>
      <w:r w:rsidR="00FA3140">
        <w:rPr>
          <w:rFonts w:cs="Times New Roman" w:eastAsia="Calibri" w:hAnsi="Times New Roman" w:ascii="Times New Roman"/>
          <w:sz w:val="24"/>
        </w:rPr>
        <w:t>ečajnog postupka nad tužiteljem</w:t>
      </w:r>
    </w:p>
    <w:p w:rsidRDefault="00CC7841" w:rsidP="00DF35DC" w:rsidR="00CC7841">
      <w:pPr>
        <w:spacing w:lineRule="auto" w:line="276" w:after="200"/>
        <w:ind w:left="567"/>
        <w:contextualSpacing/>
        <w:jc w:val="both"/>
        <w:rPr>
          <w:rFonts w:cs="Times New Roman" w:eastAsia="Calibri" w:hAnsi="Times New Roman" w:ascii="Times New Roman"/>
          <w:b/>
          <w:sz w:val="24"/>
          <w:u w:val="single"/>
        </w:rPr>
      </w:pPr>
    </w:p>
    <w:p w:rsidRDefault="00CC7841" w:rsidP="00CC7841" w:rsidR="00CC7841">
      <w:pPr>
        <w:numPr>
          <w:ilvl w:val="0"/>
          <w:numId w:val="16"/>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CC7841" w:rsidP="00CC7841" w:rsidR="00CC7841" w:rsidRP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xml:space="preserve">: </w:t>
      </w:r>
      <w:r w:rsidR="00A102BB">
        <w:rPr>
          <w:rFonts w:cs="Times New Roman" w:eastAsia="Calibri" w:hAnsi="Times New Roman" w:ascii="Times New Roman"/>
          <w:sz w:val="24"/>
        </w:rPr>
        <w:t>JADRANKA I MARIO GOVI, oboje iz Rijeke, Fiorella la Guardia 1B</w:t>
      </w:r>
    </w:p>
    <w:p w:rsidRDefault="00CC7841" w:rsidP="00CC7841" w:rsidR="00CC7841">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sidR="00A102BB">
        <w:rPr>
          <w:rFonts w:cs="Times New Roman" w:eastAsia="Calibri" w:hAnsi="Times New Roman" w:ascii="Times New Roman"/>
          <w:sz w:val="24"/>
        </w:rPr>
        <w:t>P-1555/14</w:t>
      </w:r>
    </w:p>
    <w:p w:rsidRDefault="00CC7841" w:rsidP="00CC7841" w:rsidR="00CC7841"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Općinski</w:t>
      </w:r>
      <w:r>
        <w:rPr>
          <w:rFonts w:cs="Times New Roman" w:eastAsia="Calibri" w:hAnsi="Times New Roman" w:ascii="Times New Roman"/>
          <w:sz w:val="24"/>
        </w:rPr>
        <w:t xml:space="preserve"> sud u </w:t>
      </w:r>
      <w:r w:rsidR="00A102BB">
        <w:rPr>
          <w:rFonts w:cs="Times New Roman" w:eastAsia="Calibri" w:hAnsi="Times New Roman" w:ascii="Times New Roman"/>
          <w:sz w:val="24"/>
        </w:rPr>
        <w:t>Rijeci</w:t>
      </w:r>
    </w:p>
    <w:p w:rsidRDefault="00CC7841" w:rsidP="00CC7841" w:rsidR="00CC7841"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sidR="00A102BB">
        <w:rPr>
          <w:rFonts w:cs="Times New Roman" w:eastAsia="Calibri" w:hAnsi="Times New Roman" w:ascii="Times New Roman"/>
          <w:sz w:val="24"/>
        </w:rPr>
        <w:t>-</w:t>
      </w:r>
    </w:p>
    <w:p w:rsidRDefault="00CC7841" w:rsidP="00CC7841" w:rsidR="00CC7841"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isplata</w:t>
      </w:r>
    </w:p>
    <w:p w:rsidRDefault="00CC7841" w:rsidP="00CC7841" w:rsidR="00CC7841"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CC7841" w:rsidP="00CC7841" w:rsidR="00CC7841">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lastRenderedPageBreak/>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 je prekid postupka radi otvaranja stečajnog postupka nad tužiteljem</w:t>
      </w:r>
    </w:p>
    <w:p w:rsidRDefault="00CC7841" w:rsidP="00DF35DC" w:rsidR="00CC7841">
      <w:pPr>
        <w:spacing w:lineRule="auto" w:line="276" w:after="200"/>
        <w:ind w:left="567"/>
        <w:contextualSpacing/>
        <w:jc w:val="both"/>
        <w:rPr>
          <w:rFonts w:cs="Times New Roman" w:eastAsia="Calibri" w:hAnsi="Times New Roman" w:ascii="Times New Roman"/>
          <w:b/>
          <w:sz w:val="24"/>
          <w:u w:val="single"/>
        </w:rPr>
      </w:pPr>
    </w:p>
    <w:p w:rsidRDefault="00CC7841" w:rsidP="00DF35DC" w:rsidR="00CC7841">
      <w:pPr>
        <w:spacing w:lineRule="auto" w:line="276" w:after="200"/>
        <w:ind w:left="567"/>
        <w:contextualSpacing/>
        <w:jc w:val="both"/>
        <w:rPr>
          <w:rFonts w:cs="Times New Roman" w:eastAsia="Calibri" w:hAnsi="Times New Roman" w:ascii="Times New Roman"/>
          <w:b/>
          <w:sz w:val="24"/>
          <w:u w:val="single"/>
        </w:rPr>
      </w:pPr>
    </w:p>
    <w:p w:rsidRDefault="00CC7841" w:rsidP="00A102BB" w:rsidR="00CC7841">
      <w:pPr>
        <w:spacing w:lineRule="auto" w:line="276" w:after="200"/>
        <w:contextualSpacing/>
        <w:jc w:val="both"/>
        <w:rPr>
          <w:rFonts w:cs="Times New Roman" w:eastAsia="Calibri" w:hAnsi="Times New Roman" w:ascii="Times New Roman"/>
          <w:b/>
          <w:sz w:val="24"/>
          <w:u w:val="single"/>
        </w:rPr>
      </w:pPr>
    </w:p>
    <w:p w:rsidRDefault="005214D6" w:rsidP="00DF35DC" w:rsidR="005214D6" w:rsidRPr="005214D6">
      <w:pPr>
        <w:spacing w:lineRule="auto" w:line="276" w:after="200"/>
        <w:ind w:left="567"/>
        <w:contextualSpacing/>
        <w:jc w:val="both"/>
        <w:rPr>
          <w:rFonts w:cs="Times New Roman" w:eastAsia="Calibri" w:hAnsi="Times New Roman" w:ascii="Times New Roman"/>
          <w:b/>
          <w:sz w:val="24"/>
          <w:u w:val="single"/>
        </w:rPr>
      </w:pPr>
      <w:r w:rsidRPr="005214D6">
        <w:rPr>
          <w:rFonts w:cs="Times New Roman" w:eastAsia="Calibri" w:hAnsi="Times New Roman" w:ascii="Times New Roman"/>
          <w:b/>
          <w:sz w:val="24"/>
          <w:u w:val="single"/>
        </w:rPr>
        <w:t>Naknade šete:</w:t>
      </w:r>
    </w:p>
    <w:p w:rsidRDefault="005214D6" w:rsidP="001270FA" w:rsidR="005214D6">
      <w:pPr>
        <w:spacing w:lineRule="auto" w:line="276"/>
        <w:jc w:val="both"/>
        <w:rPr>
          <w:rFonts w:cs="Times New Roman" w:hAnsi="Times New Roman" w:ascii="Times New Roman"/>
          <w:b/>
          <w:sz w:val="24"/>
          <w:szCs w:val="24"/>
        </w:rPr>
      </w:pPr>
    </w:p>
    <w:p w:rsidRDefault="005214D6" w:rsidP="005214D6" w:rsidR="005214D6">
      <w:pPr>
        <w:numPr>
          <w:ilvl w:val="0"/>
          <w:numId w:val="17"/>
        </w:numPr>
        <w:spacing w:lineRule="auto" w:line="276" w:after="200"/>
        <w:ind w:hanging="567"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5214D6" w:rsidP="005214D6" w:rsidR="005214D6" w:rsidRP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xml:space="preserve">: </w:t>
      </w:r>
      <w:r>
        <w:rPr>
          <w:rFonts w:cs="Times New Roman" w:eastAsia="Calibri" w:hAnsi="Times New Roman" w:ascii="Times New Roman"/>
          <w:sz w:val="24"/>
        </w:rPr>
        <w:t xml:space="preserve">NOVI LIST d.d., Rijeka,Zvonimirova 20A, OIB: </w:t>
      </w:r>
      <w:r w:rsidRPr="005214D6">
        <w:rPr>
          <w:rFonts w:cs="Times New Roman" w:eastAsia="Calibri" w:hAnsi="Times New Roman" w:ascii="Times New Roman"/>
          <w:sz w:val="24"/>
        </w:rPr>
        <w:t>44110106406</w:t>
      </w:r>
    </w:p>
    <w:p w:rsidRDefault="005214D6" w:rsidP="005214D6" w:rsidR="005214D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P-6637/15</w:t>
      </w:r>
    </w:p>
    <w:p w:rsidRDefault="005214D6" w:rsidP="005214D6" w:rsidR="005214D6"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sidRPr="00C91233">
        <w:rPr>
          <w:rFonts w:cs="Times New Roman" w:eastAsia="Calibri" w:hAnsi="Times New Roman" w:ascii="Times New Roman"/>
          <w:sz w:val="24"/>
        </w:rPr>
        <w:t>Općinski</w:t>
      </w:r>
      <w:r>
        <w:rPr>
          <w:rFonts w:cs="Times New Roman" w:eastAsia="Calibri" w:hAnsi="Times New Roman" w:ascii="Times New Roman"/>
          <w:sz w:val="24"/>
        </w:rPr>
        <w:t xml:space="preserve"> sud u Rijeci</w:t>
      </w:r>
    </w:p>
    <w:p w:rsidRDefault="005214D6" w:rsidP="005214D6" w:rsidR="005214D6"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5214D6" w:rsidP="005214D6" w:rsidR="005214D6"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naknada štete</w:t>
      </w:r>
    </w:p>
    <w:p w:rsidRDefault="005214D6" w:rsidP="005214D6" w:rsidR="005214D6"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5214D6" w:rsidP="005214D6" w:rsidR="005214D6">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Utvrđen je prekid postupka radi otvaranja sečajnog postupka nad tužiteljem</w:t>
      </w:r>
    </w:p>
    <w:p w:rsidRDefault="005214D6" w:rsidP="001270FA" w:rsidR="005214D6">
      <w:pPr>
        <w:spacing w:lineRule="auto" w:line="276"/>
        <w:jc w:val="both"/>
        <w:rPr>
          <w:rFonts w:cs="Times New Roman" w:hAnsi="Times New Roman" w:ascii="Times New Roman"/>
          <w:b/>
          <w:sz w:val="24"/>
          <w:szCs w:val="24"/>
        </w:rPr>
      </w:pPr>
    </w:p>
    <w:p w:rsidRDefault="00B0704D" w:rsidP="00B0704D" w:rsidR="00B0704D">
      <w:pPr>
        <w:spacing w:lineRule="auto" w:line="276" w:after="200"/>
        <w:ind w:left="567"/>
        <w:contextualSpacing/>
        <w:jc w:val="both"/>
        <w:rPr>
          <w:rFonts w:cs="Times New Roman" w:eastAsia="Calibri" w:hAnsi="Times New Roman" w:ascii="Times New Roman"/>
          <w:b/>
          <w:sz w:val="24"/>
          <w:u w:val="single"/>
        </w:rPr>
      </w:pPr>
      <w:r>
        <w:rPr>
          <w:rFonts w:cs="Times New Roman" w:eastAsia="Calibri" w:hAnsi="Times New Roman" w:ascii="Times New Roman"/>
          <w:b/>
          <w:sz w:val="24"/>
          <w:u w:val="single"/>
        </w:rPr>
        <w:t>Upravni spor:</w:t>
      </w:r>
    </w:p>
    <w:p w:rsidRDefault="00B0704D" w:rsidP="00B0704D" w:rsidR="00B0704D">
      <w:pPr>
        <w:spacing w:lineRule="auto" w:line="276" w:after="200"/>
        <w:ind w:left="567"/>
        <w:contextualSpacing/>
        <w:jc w:val="both"/>
        <w:rPr>
          <w:rFonts w:cs="Times New Roman" w:eastAsia="Calibri" w:hAnsi="Times New Roman" w:ascii="Times New Roman"/>
          <w:b/>
          <w:sz w:val="24"/>
          <w:u w:val="single"/>
        </w:rPr>
      </w:pPr>
    </w:p>
    <w:p w:rsidRDefault="00B0704D" w:rsidP="00B0704D" w:rsidR="00B0704D">
      <w:pPr>
        <w:numPr>
          <w:ilvl w:val="0"/>
          <w:numId w:val="18"/>
        </w:numPr>
        <w:spacing w:lineRule="auto" w:line="276" w:after="200"/>
        <w:ind w:hanging="589"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Tužitelj:</w:t>
      </w:r>
      <w:r>
        <w:rPr>
          <w:rFonts w:cs="Times New Roman" w:eastAsia="Calibri" w:hAnsi="Times New Roman" w:ascii="Times New Roman"/>
          <w:sz w:val="24"/>
        </w:rPr>
        <w:t xml:space="preserve"> </w:t>
      </w:r>
      <w:r w:rsidRPr="009D6AEC">
        <w:rPr>
          <w:rFonts w:cs="Times New Roman" w:eastAsia="Calibri" w:hAnsi="Times New Roman" w:ascii="Times New Roman"/>
          <w:sz w:val="24"/>
        </w:rPr>
        <w:t>OMH RAZVITAK d.o.o., Zagreb, Trum</w:t>
      </w:r>
      <w:r>
        <w:rPr>
          <w:rFonts w:cs="Times New Roman" w:eastAsia="Calibri" w:hAnsi="Times New Roman" w:ascii="Times New Roman"/>
          <w:sz w:val="24"/>
        </w:rPr>
        <w:t xml:space="preserve">bićeva 6, OIB: 13113990458 </w:t>
      </w:r>
    </w:p>
    <w:p w:rsidRDefault="00B0704D" w:rsidP="00B0704D" w:rsidR="00B0704D" w:rsidRPr="00DF35DC">
      <w:pPr>
        <w:spacing w:lineRule="auto" w:line="276" w:after="200"/>
        <w:ind w:left="567"/>
        <w:contextualSpacing/>
        <w:jc w:val="both"/>
        <w:rPr>
          <w:rFonts w:cs="Times New Roman" w:eastAsia="Calibri" w:hAnsi="Times New Roman" w:ascii="Times New Roman"/>
          <w:sz w:val="24"/>
        </w:rPr>
      </w:pPr>
      <w:r w:rsidRPr="009D6AEC">
        <w:rPr>
          <w:rFonts w:cs="Times New Roman" w:eastAsia="Calibri" w:hAnsi="Times New Roman" w:ascii="Times New Roman"/>
          <w:sz w:val="24"/>
          <w:u w:val="single"/>
        </w:rPr>
        <w:t>Tuženik</w:t>
      </w:r>
      <w:r>
        <w:rPr>
          <w:rFonts w:cs="Times New Roman" w:eastAsia="Calibri" w:hAnsi="Times New Roman" w:ascii="Times New Roman"/>
          <w:sz w:val="24"/>
          <w:u w:val="single"/>
        </w:rPr>
        <w:t xml:space="preserve">: </w:t>
      </w:r>
      <w:r>
        <w:rPr>
          <w:rFonts w:cs="Times New Roman" w:eastAsia="Calibri" w:hAnsi="Times New Roman" w:ascii="Times New Roman"/>
          <w:sz w:val="24"/>
        </w:rPr>
        <w:t>REPUBLIKA HRVATSKA, MINISTARSTVO FINANCIJA</w:t>
      </w:r>
    </w:p>
    <w:p w:rsidRDefault="00B0704D" w:rsidP="00B0704D" w:rsidR="00B0704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Broj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Usl-3867/14</w:t>
      </w:r>
    </w:p>
    <w:p w:rsidRDefault="00B0704D" w:rsidP="00B0704D" w:rsidR="00B0704D" w:rsidRPr="00CD795C">
      <w:pPr>
        <w:spacing w:lineRule="auto" w:line="276" w:after="200"/>
        <w:ind w:left="567"/>
        <w:contextualSpacing/>
        <w:jc w:val="both"/>
        <w:rPr>
          <w:rFonts w:cs="Times New Roman" w:eastAsia="Calibri" w:hAnsi="Times New Roman" w:ascii="Times New Roman"/>
          <w:sz w:val="24"/>
          <w:u w:val="single"/>
        </w:rPr>
      </w:pPr>
      <w:r>
        <w:rPr>
          <w:rFonts w:cs="Times New Roman" w:eastAsia="Calibri" w:hAnsi="Times New Roman" w:ascii="Times New Roman"/>
          <w:sz w:val="24"/>
          <w:u w:val="single"/>
        </w:rPr>
        <w:t xml:space="preserve">Sud: </w:t>
      </w:r>
      <w:r>
        <w:rPr>
          <w:rFonts w:cs="Times New Roman" w:eastAsia="Calibri" w:hAnsi="Times New Roman" w:ascii="Times New Roman"/>
          <w:sz w:val="24"/>
        </w:rPr>
        <w:t>Upravni sud u Zagrebu</w:t>
      </w:r>
    </w:p>
    <w:p w:rsidRDefault="00B0704D" w:rsidP="00B0704D" w:rsidR="00B0704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Vrijednost predmeta spora:</w:t>
      </w:r>
      <w:r w:rsidRPr="00CD795C">
        <w:rPr>
          <w:rFonts w:cs="Times New Roman" w:eastAsia="Calibri" w:hAnsi="Times New Roman" w:ascii="Times New Roman"/>
          <w:sz w:val="24"/>
        </w:rPr>
        <w:t xml:space="preserve"> </w:t>
      </w:r>
      <w:r>
        <w:rPr>
          <w:rFonts w:cs="Times New Roman" w:eastAsia="Calibri" w:hAnsi="Times New Roman" w:ascii="Times New Roman"/>
          <w:sz w:val="24"/>
        </w:rPr>
        <w:t>-</w:t>
      </w:r>
    </w:p>
    <w:p w:rsidRDefault="00B0704D" w:rsidP="00B0704D" w:rsidR="00B0704D" w:rsidRPr="00CD795C">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Tužbeni zahtjev:</w:t>
      </w:r>
      <w:r w:rsidRPr="00CD795C">
        <w:rPr>
          <w:rFonts w:cs="Times New Roman" w:eastAsia="Calibri" w:hAnsi="Times New Roman" w:ascii="Times New Roman"/>
          <w:sz w:val="24"/>
        </w:rPr>
        <w:t xml:space="preserve"> </w:t>
      </w:r>
      <w:r>
        <w:rPr>
          <w:rFonts w:cs="Times New Roman" w:eastAsia="Calibri" w:hAnsi="Times New Roman" w:ascii="Times New Roman"/>
          <w:sz w:val="24"/>
        </w:rPr>
        <w:t>ovrha naplate poreza</w:t>
      </w:r>
    </w:p>
    <w:p w:rsidRDefault="00B0704D" w:rsidP="00B0704D" w:rsidR="00B0704D" w:rsidRPr="00CD795C">
      <w:pPr>
        <w:spacing w:lineRule="auto" w:line="276" w:after="200"/>
        <w:ind w:left="567"/>
        <w:contextualSpacing/>
        <w:jc w:val="both"/>
        <w:rPr>
          <w:rFonts w:cs="Times New Roman" w:eastAsia="Calibri" w:hAnsi="Times New Roman" w:ascii="Times New Roman"/>
          <w:sz w:val="24"/>
          <w:u w:val="single"/>
        </w:rPr>
      </w:pPr>
      <w:r w:rsidRPr="00CD795C">
        <w:rPr>
          <w:rFonts w:cs="Times New Roman" w:eastAsia="Calibri" w:hAnsi="Times New Roman" w:ascii="Times New Roman"/>
          <w:sz w:val="24"/>
          <w:u w:val="single"/>
        </w:rPr>
        <w:t>Status stečajnog dužnika:</w:t>
      </w:r>
      <w:r w:rsidRPr="00CD795C">
        <w:rPr>
          <w:rFonts w:cs="Times New Roman" w:eastAsia="Calibri" w:hAnsi="Times New Roman" w:ascii="Times New Roman"/>
          <w:sz w:val="24"/>
        </w:rPr>
        <w:t xml:space="preserve"> </w:t>
      </w:r>
      <w:r>
        <w:rPr>
          <w:rFonts w:cs="Times New Roman" w:eastAsia="Calibri" w:hAnsi="Times New Roman" w:ascii="Times New Roman"/>
          <w:sz w:val="24"/>
        </w:rPr>
        <w:t>tužitelj</w:t>
      </w:r>
    </w:p>
    <w:p w:rsidRDefault="00B0704D" w:rsidP="00B0704D" w:rsidR="00B0704D">
      <w:pPr>
        <w:spacing w:lineRule="auto" w:line="276" w:after="200"/>
        <w:ind w:left="567"/>
        <w:contextualSpacing/>
        <w:jc w:val="both"/>
        <w:rPr>
          <w:rFonts w:cs="Times New Roman" w:eastAsia="Calibri" w:hAnsi="Times New Roman" w:ascii="Times New Roman"/>
          <w:sz w:val="24"/>
        </w:rPr>
      </w:pPr>
      <w:r w:rsidRPr="00CD795C">
        <w:rPr>
          <w:rFonts w:cs="Times New Roman" w:eastAsia="Calibri" w:hAnsi="Times New Roman" w:ascii="Times New Roman"/>
          <w:sz w:val="24"/>
          <w:u w:val="single"/>
        </w:rPr>
        <w:t>Stanje predmeta:</w:t>
      </w:r>
      <w:r w:rsidRPr="00CD795C">
        <w:rPr>
          <w:rFonts w:cs="Times New Roman" w:eastAsia="Calibri" w:hAnsi="Times New Roman" w:ascii="Times New Roman"/>
          <w:sz w:val="24"/>
        </w:rPr>
        <w:t xml:space="preserve"> </w:t>
      </w:r>
      <w:r>
        <w:rPr>
          <w:rFonts w:cs="Times New Roman" w:eastAsia="Calibri" w:hAnsi="Times New Roman" w:ascii="Times New Roman"/>
          <w:sz w:val="24"/>
        </w:rPr>
        <w:t>Dana 25.11.2015. podnesena je žalba tužitelja na presudu od 21.10.2015. kojom se odbija tužbeni zahtjev za poništenjem rješenja Ministarstva financija radi ovrhe i naplate poreza</w:t>
      </w:r>
    </w:p>
    <w:p w:rsidRDefault="00B0704D" w:rsidP="00B0704D" w:rsidR="00B0704D" w:rsidRPr="005214D6">
      <w:pPr>
        <w:spacing w:lineRule="auto" w:line="276" w:after="200"/>
        <w:ind w:left="567"/>
        <w:contextualSpacing/>
        <w:jc w:val="both"/>
        <w:rPr>
          <w:rFonts w:cs="Times New Roman" w:eastAsia="Calibri" w:hAnsi="Times New Roman" w:ascii="Times New Roman"/>
          <w:b/>
          <w:sz w:val="24"/>
          <w:u w:val="single"/>
        </w:rPr>
      </w:pPr>
    </w:p>
    <w:p w:rsidRDefault="007771FB" w:rsidP="001270FA" w:rsidR="007771FB">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t>OBVEZE STEČAJNOG DUŽNIKA</w:t>
      </w:r>
    </w:p>
    <w:p w:rsidRDefault="001270FA" w:rsidP="001270FA" w:rsidR="001270FA" w:rsidRPr="001270FA">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sz w:val="24"/>
          <w:szCs w:val="24"/>
        </w:rPr>
      </w:pPr>
      <w:r w:rsidRPr="001270FA">
        <w:rPr>
          <w:rFonts w:cs="Times New Roman" w:hAnsi="Times New Roman" w:ascii="Times New Roman"/>
          <w:sz w:val="24"/>
          <w:szCs w:val="24"/>
        </w:rPr>
        <w:t xml:space="preserve">Obveze društva prema prijavljenim i ispitanim tražbinama stečajnih vjerovnika ukupno iznose kako slijedi: </w:t>
      </w:r>
    </w:p>
    <w:p w:rsidRDefault="00494C22" w:rsidP="00494C22" w:rsidR="00494C22" w:rsidRPr="00494C22">
      <w:pPr>
        <w:spacing w:lineRule="auto" w:line="276"/>
        <w:jc w:val="both"/>
        <w:rPr>
          <w:rFonts w:cs="Times New Roman" w:hAnsi="Times New Roman" w:ascii="Times New Roman"/>
          <w:sz w:val="24"/>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rPr>
        <w:t>VJEROVNICI STEČAJNOG DUŽNIKA</w:t>
      </w:r>
    </w:p>
    <w:p w:rsidRDefault="00722EC1" w:rsidP="004D1CC5" w:rsidR="004D1CC5" w:rsidRPr="004D1CC5">
      <w:pPr>
        <w:spacing w:lineRule="auto" w:line="276"/>
        <w:jc w:val="both"/>
        <w:rPr>
          <w:rFonts w:cs="Times New Roman" w:hAnsi="Times New Roman" w:ascii="Times New Roman"/>
          <w:sz w:val="24"/>
          <w:szCs w:val="24"/>
        </w:rPr>
      </w:pPr>
      <w:r>
        <w:rPr>
          <w:rFonts w:cs="Times New Roman" w:hAnsi="Times New Roman" w:ascii="Times New Roman"/>
          <w:sz w:val="24"/>
          <w:szCs w:val="24"/>
        </w:rPr>
        <w:t>Zaprimio sam ukupno 16</w:t>
      </w:r>
      <w:r w:rsidR="004D1CC5">
        <w:rPr>
          <w:rFonts w:cs="Times New Roman" w:hAnsi="Times New Roman" w:ascii="Times New Roman"/>
          <w:sz w:val="24"/>
          <w:szCs w:val="24"/>
        </w:rPr>
        <w:t xml:space="preserve"> tražbina</w:t>
      </w:r>
      <w:r w:rsidR="004D1CC5" w:rsidRPr="004D1CC5">
        <w:rPr>
          <w:rFonts w:cs="Times New Roman" w:hAnsi="Times New Roman" w:ascii="Times New Roman"/>
          <w:sz w:val="24"/>
          <w:szCs w:val="24"/>
        </w:rPr>
        <w:t xml:space="preserve"> vjerovnika stečajnog dužnika.</w:t>
      </w:r>
    </w:p>
    <w:p w:rsidRDefault="00464178" w:rsidP="004D1CC5" w:rsidR="00464178">
      <w:pPr>
        <w:spacing w:lineRule="auto" w:line="276"/>
        <w:jc w:val="both"/>
        <w:rPr>
          <w:rFonts w:cs="Times New Roman" w:hAnsi="Times New Roman" w:ascii="Times New Roman"/>
          <w:sz w:val="24"/>
          <w:szCs w:val="24"/>
        </w:rPr>
      </w:pPr>
    </w:p>
    <w:p w:rsidRDefault="00B26AC9" w:rsidP="004D1CC5" w:rsidR="00B26AC9">
      <w:pPr>
        <w:spacing w:lineRule="auto" w:line="276"/>
        <w:jc w:val="both"/>
        <w:rPr>
          <w:rFonts w:cs="Times New Roman" w:hAnsi="Times New Roman" w:ascii="Times New Roman"/>
          <w:sz w:val="24"/>
          <w:szCs w:val="24"/>
        </w:rPr>
      </w:pPr>
    </w:p>
    <w:p w:rsidRDefault="00B26AC9" w:rsidP="004D1CC5" w:rsidR="00B26AC9">
      <w:pPr>
        <w:spacing w:lineRule="auto" w:line="276"/>
        <w:jc w:val="both"/>
        <w:rPr>
          <w:rFonts w:cs="Times New Roman" w:hAnsi="Times New Roman" w:ascii="Times New Roman"/>
          <w:sz w:val="24"/>
          <w:szCs w:val="24"/>
        </w:rPr>
      </w:pPr>
    </w:p>
    <w:p w:rsidRDefault="00B26AC9" w:rsidP="004D1CC5" w:rsidR="00B26AC9">
      <w:pPr>
        <w:spacing w:lineRule="auto" w:line="276"/>
        <w:jc w:val="both"/>
        <w:rPr>
          <w:rFonts w:cs="Times New Roman" w:hAnsi="Times New Roman" w:ascii="Times New Roman"/>
          <w:sz w:val="24"/>
          <w:szCs w:val="24"/>
        </w:rPr>
      </w:pPr>
    </w:p>
    <w:p w:rsidRDefault="004D1CC5" w:rsidP="004D1CC5" w:rsidR="004D1CC5" w:rsidRPr="004D1CC5">
      <w:pPr>
        <w:spacing w:lineRule="auto" w:line="276"/>
        <w:jc w:val="both"/>
        <w:rPr>
          <w:rFonts w:cs="Times New Roman" w:eastAsia="Calibri" w:hAnsi="Times New Roman" w:ascii="Times New Roman"/>
          <w:sz w:val="24"/>
          <w:szCs w:val="24"/>
        </w:rPr>
      </w:pPr>
      <w:r w:rsidRPr="004D1CC5">
        <w:rPr>
          <w:rFonts w:cs="Times New Roman" w:eastAsia="Calibri" w:hAnsi="Times New Roman" w:ascii="Times New Roman"/>
          <w:sz w:val="24"/>
          <w:szCs w:val="24"/>
        </w:rPr>
        <w:t xml:space="preserve">Ukupan iznos prijavljenih tražbina: </w:t>
      </w:r>
    </w:p>
    <w:tbl>
      <w:tblPr>
        <w:tblW w:type="pct" w:w="5000"/>
        <w:tblLook w:val="04A0" w:noVBand="1" w:noHBand="0" w:lastColumn="0" w:firstColumn="1" w:lastRow="0" w:firstRow="1"/>
      </w:tblPr>
      <w:tblGrid>
        <w:gridCol w:w="2292"/>
        <w:gridCol w:w="2296"/>
        <w:gridCol w:w="1986"/>
        <w:gridCol w:w="2714"/>
      </w:tblGrid>
      <w:tr w:rsidTr="0046514F" w:rsidR="004D1CC5" w:rsidRPr="004D1CC5">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 xml:space="preserve">Osporeno </w:t>
            </w:r>
          </w:p>
        </w:tc>
      </w:tr>
      <w:tr w:rsidTr="0046514F" w:rsidR="004D1CC5" w:rsidRPr="004D1CC5">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722EC1"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0,00</w:t>
            </w:r>
          </w:p>
        </w:tc>
        <w:tc>
          <w:tcPr>
            <w:tcW w:type="pct" w:w="1069"/>
            <w:tcBorders>
              <w:top w:val="nil"/>
              <w:left w:val="nil"/>
              <w:bottom w:space="0" w:sz="8" w:color="auto" w:val="single"/>
              <w:right w:space="0" w:sz="8" w:color="auto" w:val="single"/>
            </w:tcBorders>
            <w:shd w:fill="auto" w:color="auto" w:val="clear"/>
            <w:vAlign w:val="center"/>
            <w:hideMark/>
          </w:tcPr>
          <w:p w:rsidRDefault="00722EC1"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0,00</w:t>
            </w:r>
          </w:p>
        </w:tc>
        <w:tc>
          <w:tcPr>
            <w:tcW w:type="pct" w:w="1461"/>
            <w:tcBorders>
              <w:top w:val="nil"/>
              <w:left w:val="nil"/>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0,00</w:t>
            </w:r>
          </w:p>
        </w:tc>
      </w:tr>
      <w:tr w:rsidTr="0046514F" w:rsidR="004D1CC5" w:rsidRPr="004D1CC5">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722EC1"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1.536.470,93</w:t>
            </w:r>
          </w:p>
        </w:tc>
        <w:tc>
          <w:tcPr>
            <w:tcW w:type="pct" w:w="1069"/>
            <w:tcBorders>
              <w:top w:val="nil"/>
              <w:left w:val="nil"/>
              <w:bottom w:space="0" w:sz="8" w:color="auto" w:val="single"/>
              <w:right w:space="0" w:sz="8" w:color="auto" w:val="single"/>
            </w:tcBorders>
            <w:shd w:fill="auto" w:color="auto" w:val="clear"/>
            <w:vAlign w:val="center"/>
            <w:hideMark/>
          </w:tcPr>
          <w:p w:rsidRDefault="00722EC1"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1.533.733,89</w:t>
            </w:r>
          </w:p>
        </w:tc>
        <w:tc>
          <w:tcPr>
            <w:tcW w:type="pct" w:w="1461"/>
            <w:tcBorders>
              <w:top w:val="nil"/>
              <w:left w:val="nil"/>
              <w:bottom w:space="0" w:sz="8" w:color="auto" w:val="single"/>
              <w:right w:space="0" w:sz="8" w:color="auto" w:val="single"/>
            </w:tcBorders>
            <w:shd w:fill="auto" w:color="auto" w:val="clear"/>
            <w:vAlign w:val="center"/>
            <w:hideMark/>
          </w:tcPr>
          <w:p w:rsidRDefault="00912830"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2.692,3</w:t>
            </w:r>
            <w:r w:rsidR="00722EC1">
              <w:rPr>
                <w:rFonts w:eastAsia="Times New Roman" w:hAnsi="Times New Roman" w:ascii="Times New Roman"/>
                <w:sz w:val="24"/>
                <w:szCs w:val="24"/>
              </w:rPr>
              <w:t>4</w:t>
            </w:r>
          </w:p>
        </w:tc>
      </w:tr>
      <w:tr w:rsidTr="0046514F" w:rsidR="004D1CC5" w:rsidRPr="004D1CC5">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722EC1" w:rsidP="0046514F" w:rsidR="004D1CC5" w:rsidRPr="004D1CC5">
            <w:pPr>
              <w:spacing w:lineRule="auto" w:line="276"/>
              <w:jc w:val="right"/>
              <w:rPr>
                <w:rFonts w:cs="Times New Roman" w:hAnsi="Times New Roman" w:ascii="Times New Roman"/>
                <w:sz w:val="24"/>
                <w:szCs w:val="24"/>
              </w:rPr>
            </w:pPr>
            <w:r>
              <w:rPr>
                <w:rFonts w:eastAsia="Times New Roman" w:hAnsi="Times New Roman" w:ascii="Times New Roman"/>
                <w:sz w:val="24"/>
                <w:szCs w:val="24"/>
              </w:rPr>
              <w:t>1.536.470,93</w:t>
            </w:r>
          </w:p>
        </w:tc>
        <w:tc>
          <w:tcPr>
            <w:tcW w:type="pct" w:w="1069"/>
            <w:tcBorders>
              <w:top w:val="nil"/>
              <w:left w:val="nil"/>
              <w:bottom w:space="0" w:sz="8" w:color="auto" w:val="single"/>
              <w:right w:space="0" w:sz="8" w:color="auto" w:val="single"/>
            </w:tcBorders>
            <w:shd w:fill="auto" w:color="auto" w:val="clear"/>
            <w:hideMark/>
          </w:tcPr>
          <w:p w:rsidRDefault="00722EC1" w:rsidP="0046514F" w:rsidR="004D1CC5" w:rsidRPr="004D1CC5">
            <w:pPr>
              <w:spacing w:lineRule="auto" w:line="276"/>
              <w:jc w:val="right"/>
              <w:rPr>
                <w:rFonts w:cs="Times New Roman" w:hAnsi="Times New Roman" w:ascii="Times New Roman"/>
                <w:sz w:val="24"/>
                <w:szCs w:val="24"/>
              </w:rPr>
            </w:pPr>
            <w:r>
              <w:rPr>
                <w:rFonts w:eastAsia="Times New Roman" w:hAnsi="Times New Roman" w:ascii="Times New Roman"/>
                <w:sz w:val="24"/>
                <w:szCs w:val="24"/>
              </w:rPr>
              <w:t>1.533.733,89</w:t>
            </w:r>
          </w:p>
        </w:tc>
        <w:tc>
          <w:tcPr>
            <w:tcW w:type="pct" w:w="1461"/>
            <w:tcBorders>
              <w:top w:val="nil"/>
              <w:left w:val="nil"/>
              <w:bottom w:space="0" w:sz="8" w:color="auto" w:val="single"/>
              <w:right w:space="0" w:sz="8" w:color="auto" w:val="single"/>
            </w:tcBorders>
            <w:shd w:fill="auto" w:color="auto" w:val="clear"/>
            <w:vAlign w:val="center"/>
            <w:hideMark/>
          </w:tcPr>
          <w:p w:rsidRDefault="00912830"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2.692,34</w:t>
            </w:r>
          </w:p>
        </w:tc>
      </w:tr>
    </w:tbl>
    <w:p w:rsidRDefault="00663250" w:rsidP="004D1CC5" w:rsidR="00663250">
      <w:pPr>
        <w:spacing w:lineRule="auto" w:line="276"/>
        <w:jc w:val="both"/>
        <w:rPr>
          <w:rFonts w:cs="Times New Roman" w:hAnsi="Times New Roman" w:ascii="Times New Roman"/>
          <w:b/>
          <w:sz w:val="24"/>
          <w:szCs w:val="24"/>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rPr>
        <w:t>PREDRAČUN TROŠKOVA ZA ŠESTOMJESEČNO RAZDOBLJE</w:t>
      </w:r>
    </w:p>
    <w:p w:rsidRDefault="004D1CC5" w:rsidP="004D1CC5" w:rsidR="004D1CC5" w:rsidRPr="004D1CC5">
      <w:pPr>
        <w:spacing w:lineRule="auto" w:line="276"/>
        <w:jc w:val="both"/>
        <w:rPr>
          <w:rFonts w:cs="Times New Roman" w:hAnsi="Times New Roman" w:ascii="Times New Roman"/>
          <w:sz w:val="24"/>
          <w:szCs w:val="24"/>
        </w:rPr>
      </w:pPr>
    </w:p>
    <w:p w:rsidRDefault="004D1CC5" w:rsidP="004D1CC5" w:rsidR="004D1CC5" w:rsidRPr="004D1CC5">
      <w:pPr>
        <w:spacing w:lineRule="auto" w:line="276"/>
        <w:jc w:val="both"/>
        <w:rPr>
          <w:rFonts w:cs="Times New Roman" w:hAnsi="Times New Roman" w:ascii="Times New Roman"/>
          <w:sz w:val="24"/>
          <w:szCs w:val="24"/>
        </w:rPr>
      </w:pPr>
      <w:r w:rsidRPr="004D1CC5">
        <w:rPr>
          <w:rFonts w:cs="Times New Roman" w:hAnsi="Times New Roman" w:ascii="Times New Roman"/>
          <w:sz w:val="24"/>
          <w:szCs w:val="24"/>
        </w:rPr>
        <w:t>U skladu sa čl.89. SZ sastavio sam predračun troškova stečajnog postupka za šestomjesečno razdoblje koje slijedi.</w:t>
      </w:r>
    </w:p>
    <w:p w:rsidRDefault="004D1CC5" w:rsidP="004D1CC5" w:rsidR="004D1CC5" w:rsidRPr="004D1CC5">
      <w:pPr>
        <w:spacing w:lineRule="auto" w:line="276"/>
        <w:jc w:val="both"/>
        <w:rPr>
          <w:rFonts w:cs="Times New Roman" w:hAnsi="Times New Roman" w:ascii="Times New Roman"/>
          <w:sz w:val="24"/>
          <w:szCs w:val="24"/>
        </w:rPr>
      </w:pPr>
    </w:p>
    <w:tbl>
      <w:tblPr>
        <w:tblW w:type="pct" w:w="5040"/>
        <w:tblLook w:val="04A0" w:noVBand="1" w:noHBand="0" w:lastColumn="0" w:firstColumn="1" w:lastRow="0" w:firstRow="1"/>
      </w:tblPr>
      <w:tblGrid>
        <w:gridCol w:w="972"/>
        <w:gridCol w:w="6714"/>
        <w:gridCol w:w="1676"/>
      </w:tblGrid>
      <w:tr w:rsidTr="0046514F" w:rsidR="004D1CC5" w:rsidRPr="004D1CC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center"/>
              <w:rPr>
                <w:rFonts w:cs="Times New Roman" w:hAnsi="Times New Roman" w:ascii="Times New Roman"/>
                <w:color w:val="000000"/>
                <w:sz w:val="24"/>
                <w:szCs w:val="24"/>
              </w:rPr>
            </w:pPr>
            <w:r w:rsidRPr="00C36719">
              <w:rPr>
                <w:rFonts w:cs="Times New Roman" w:hAnsi="Times New Roman" w:ascii="Times New Roman"/>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center"/>
              <w:rPr>
                <w:rFonts w:cs="Times New Roman" w:hAnsi="Times New Roman" w:ascii="Times New Roman"/>
                <w:color w:val="000000"/>
                <w:sz w:val="24"/>
                <w:szCs w:val="24"/>
              </w:rPr>
            </w:pPr>
            <w:r w:rsidRPr="00C36719">
              <w:rPr>
                <w:rFonts w:cs="Times New Roman" w:hAnsi="Times New Roman" w:ascii="Times New Roman"/>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center"/>
              <w:rPr>
                <w:rFonts w:cs="Times New Roman" w:hAnsi="Times New Roman" w:ascii="Times New Roman"/>
                <w:color w:val="000000"/>
                <w:sz w:val="24"/>
                <w:szCs w:val="24"/>
              </w:rPr>
            </w:pPr>
            <w:r w:rsidRPr="00C36719">
              <w:rPr>
                <w:rFonts w:cs="Times New Roman" w:hAnsi="Times New Roman" w:ascii="Times New Roman"/>
                <w:color w:val="000000"/>
                <w:sz w:val="24"/>
                <w:szCs w:val="24"/>
              </w:rPr>
              <w:t>Iznos u kn</w:t>
            </w:r>
          </w:p>
        </w:tc>
      </w:tr>
      <w:tr w:rsidTr="0046514F"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rPr>
                <w:rFonts w:cs="Times New Roman" w:hAnsi="Times New Roman" w:ascii="Times New Roman"/>
                <w:color w:val="000000"/>
                <w:sz w:val="24"/>
                <w:szCs w:val="24"/>
              </w:rPr>
            </w:pPr>
            <w:r w:rsidRPr="00C36719">
              <w:rPr>
                <w:rFonts w:cs="Times New Roman" w:hAnsi="Times New Roman" w:ascii="Times New Roman"/>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600,00</w:t>
            </w:r>
          </w:p>
        </w:tc>
      </w:tr>
      <w:tr w:rsidTr="0046514F"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rPr>
                <w:rFonts w:cs="Times New Roman" w:hAnsi="Times New Roman" w:ascii="Times New Roman"/>
                <w:color w:val="000000"/>
                <w:sz w:val="24"/>
                <w:szCs w:val="24"/>
              </w:rPr>
            </w:pPr>
            <w:r w:rsidRPr="00C36719">
              <w:rPr>
                <w:rFonts w:cs="Times New Roman" w:hAnsi="Times New Roman" w:ascii="Times New Roman"/>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420,00</w:t>
            </w:r>
          </w:p>
        </w:tc>
      </w:tr>
      <w:tr w:rsidTr="0046514F"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rsidRDefault="00142210" w:rsidP="0046514F" w:rsidR="004D1CC5" w:rsidRPr="00C36719">
            <w:pPr>
              <w:spacing w:lineRule="auto" w:line="276"/>
              <w:rPr>
                <w:rFonts w:cs="Times New Roman" w:hAnsi="Times New Roman" w:ascii="Times New Roman"/>
                <w:color w:val="000000"/>
                <w:sz w:val="24"/>
                <w:szCs w:val="24"/>
              </w:rPr>
            </w:pPr>
            <w:r w:rsidRPr="00C36719">
              <w:rPr>
                <w:rFonts w:cs="Times New Roman" w:hAnsi="Times New Roman" w:ascii="Times New Roman"/>
                <w:color w:val="000000"/>
                <w:sz w:val="24"/>
                <w:szCs w:val="24"/>
              </w:rPr>
              <w:t>Knjigovodstvene usluge 600</w:t>
            </w:r>
            <w:r w:rsidR="004D1CC5" w:rsidRPr="00C36719">
              <w:rPr>
                <w:rFonts w:cs="Times New Roman" w:hAnsi="Times New Roman" w:ascii="Times New Roman"/>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142210"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3.60</w:t>
            </w:r>
            <w:r w:rsidR="004D1CC5" w:rsidRPr="00C36719">
              <w:rPr>
                <w:rFonts w:cs="Times New Roman" w:hAnsi="Times New Roman" w:ascii="Times New Roman"/>
                <w:color w:val="000000"/>
                <w:sz w:val="24"/>
                <w:szCs w:val="24"/>
              </w:rPr>
              <w:t>0,00</w:t>
            </w:r>
          </w:p>
        </w:tc>
      </w:tr>
      <w:tr w:rsidTr="0046514F"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5</w:t>
            </w:r>
          </w:p>
        </w:tc>
        <w:tc>
          <w:tcPr>
            <w:tcW w:type="pct" w:w="3586"/>
            <w:tcBorders>
              <w:top w:val="nil"/>
              <w:left w:val="nil"/>
              <w:bottom w:space="0" w:sz="8" w:color="auto" w:val="single"/>
              <w:right w:space="0" w:sz="8" w:color="auto" w:val="single"/>
            </w:tcBorders>
            <w:shd w:fill="auto" w:color="auto" w:val="clear"/>
            <w:vAlign w:val="center"/>
            <w:hideMark/>
          </w:tcPr>
          <w:p w:rsidRDefault="00A05DF3" w:rsidP="0046514F" w:rsidR="004D1CC5" w:rsidRPr="00C36719">
            <w:pPr>
              <w:spacing w:lineRule="auto" w:line="276"/>
              <w:rPr>
                <w:rFonts w:cs="Times New Roman" w:hAnsi="Times New Roman" w:ascii="Times New Roman"/>
                <w:color w:val="000000"/>
                <w:sz w:val="24"/>
                <w:szCs w:val="24"/>
              </w:rPr>
            </w:pPr>
            <w:r w:rsidRPr="00C36719">
              <w:rPr>
                <w:rFonts w:cs="Times New Roman" w:hAnsi="Times New Roman" w:ascii="Times New Roman"/>
                <w:color w:val="000000"/>
                <w:sz w:val="24"/>
                <w:szCs w:val="24"/>
              </w:rPr>
              <w:t>Telefon 200 kn mj x 6 mj</w:t>
            </w:r>
          </w:p>
        </w:tc>
        <w:tc>
          <w:tcPr>
            <w:tcW w:type="pct" w:w="895"/>
            <w:tcBorders>
              <w:top w:val="nil"/>
              <w:left w:val="nil"/>
              <w:bottom w:space="0" w:sz="8" w:color="auto" w:val="single"/>
              <w:right w:space="0" w:sz="8" w:color="auto" w:val="single"/>
            </w:tcBorders>
            <w:shd w:fill="auto" w:color="auto" w:val="clear"/>
            <w:vAlign w:val="center"/>
            <w:hideMark/>
          </w:tcPr>
          <w:p w:rsidRDefault="00A05DF3" w:rsidP="0046514F" w:rsidR="004D1CC5"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1.2</w:t>
            </w:r>
            <w:r w:rsidR="004D1CC5" w:rsidRPr="00C36719">
              <w:rPr>
                <w:rFonts w:cs="Times New Roman" w:hAnsi="Times New Roman" w:ascii="Times New Roman"/>
                <w:color w:val="000000"/>
                <w:sz w:val="24"/>
                <w:szCs w:val="24"/>
              </w:rPr>
              <w:t>00,00</w:t>
            </w:r>
          </w:p>
        </w:tc>
      </w:tr>
      <w:tr w:rsidTr="0046514F" w:rsidR="00142210"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142210" w:rsidP="0046514F" w:rsidR="00142210" w:rsidRPr="00C36719">
            <w:pPr>
              <w:spacing w:lineRule="auto" w:line="276"/>
              <w:jc w:val="right"/>
              <w:rPr>
                <w:rFonts w:cs="Times New Roman" w:hAnsi="Times New Roman" w:ascii="Times New Roman"/>
                <w:color w:val="000000"/>
                <w:sz w:val="24"/>
                <w:szCs w:val="24"/>
              </w:rPr>
            </w:pPr>
            <w:r w:rsidRPr="00C36719">
              <w:rPr>
                <w:rFonts w:cs="Times New Roman" w:hAnsi="Times New Roman" w:ascii="Times New Roman"/>
                <w:color w:val="000000"/>
                <w:sz w:val="24"/>
                <w:szCs w:val="24"/>
              </w:rPr>
              <w:t>6</w:t>
            </w:r>
          </w:p>
        </w:tc>
        <w:tc>
          <w:tcPr>
            <w:tcW w:type="pct" w:w="3586"/>
            <w:tcBorders>
              <w:top w:val="nil"/>
              <w:left w:val="nil"/>
              <w:bottom w:space="0" w:sz="8" w:color="auto" w:val="single"/>
              <w:right w:space="0" w:sz="8" w:color="auto" w:val="single"/>
            </w:tcBorders>
            <w:shd w:fill="auto" w:color="auto" w:val="clear"/>
            <w:vAlign w:val="center"/>
          </w:tcPr>
          <w:p w:rsidRDefault="00C36719" w:rsidP="0046514F" w:rsidR="00142210" w:rsidRPr="00C36719">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Režijski troškovi za nekretnine u vlasništvu stečajnog dužnika</w:t>
            </w:r>
          </w:p>
        </w:tc>
        <w:tc>
          <w:tcPr>
            <w:tcW w:type="pct" w:w="895"/>
            <w:tcBorders>
              <w:top w:val="nil"/>
              <w:left w:val="nil"/>
              <w:bottom w:space="0" w:sz="8" w:color="auto" w:val="single"/>
              <w:right w:space="0" w:sz="8" w:color="auto" w:val="single"/>
            </w:tcBorders>
            <w:shd w:fill="auto" w:color="auto" w:val="clear"/>
            <w:vAlign w:val="center"/>
          </w:tcPr>
          <w:p w:rsidRDefault="00C36719" w:rsidP="0046514F" w:rsidR="00142210" w:rsidRPr="00C36719">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14.180</w:t>
            </w:r>
            <w:r w:rsidR="00142210" w:rsidRPr="00C36719">
              <w:rPr>
                <w:rFonts w:cs="Times New Roman" w:hAnsi="Times New Roman" w:ascii="Times New Roman"/>
                <w:color w:val="000000"/>
                <w:sz w:val="24"/>
                <w:szCs w:val="24"/>
              </w:rPr>
              <w:t>,00</w:t>
            </w:r>
          </w:p>
        </w:tc>
      </w:tr>
      <w:tr w:rsidTr="0046514F"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46514F" w:rsidR="004D1CC5" w:rsidRPr="00C36719">
            <w:pPr>
              <w:spacing w:lineRule="auto" w:line="276"/>
              <w:rPr>
                <w:rFonts w:cs="Times New Roman" w:hAnsi="Times New Roman" w:ascii="Times New Roman"/>
                <w:color w:val="000000"/>
                <w:sz w:val="24"/>
                <w:szCs w:val="24"/>
              </w:rPr>
            </w:pPr>
            <w:r w:rsidRPr="00C36719">
              <w:rPr>
                <w:rFonts w:cs="Times New Roman" w:hAnsi="Times New Roman" w:ascii="Times New Roman"/>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46514F" w:rsidR="004D1CC5" w:rsidRPr="00C36719">
            <w:pPr>
              <w:spacing w:lineRule="auto" w:line="276"/>
              <w:rPr>
                <w:rFonts w:cs="Times New Roman" w:hAnsi="Times New Roman" w:ascii="Times New Roman"/>
                <w:b/>
                <w:bCs/>
                <w:color w:val="000000"/>
                <w:sz w:val="24"/>
                <w:szCs w:val="24"/>
              </w:rPr>
            </w:pPr>
            <w:r w:rsidRPr="00C36719">
              <w:rPr>
                <w:rFonts w:cs="Times New Roman" w:hAnsi="Times New Roman" w:ascii="Times New Roman"/>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C36719" w:rsidP="0046514F" w:rsidR="004D1CC5" w:rsidRPr="00C36719">
            <w:pPr>
              <w:spacing w:lineRule="auto" w:line="276"/>
              <w:jc w:val="right"/>
              <w:rPr>
                <w:rFonts w:cs="Times New Roman" w:hAnsi="Times New Roman" w:ascii="Times New Roman"/>
                <w:b/>
                <w:bCs/>
                <w:color w:val="000000"/>
                <w:sz w:val="24"/>
                <w:szCs w:val="24"/>
              </w:rPr>
            </w:pPr>
            <w:r>
              <w:rPr>
                <w:rFonts w:cs="Times New Roman" w:hAnsi="Times New Roman" w:ascii="Times New Roman"/>
                <w:b/>
                <w:bCs/>
                <w:color w:val="000000"/>
                <w:sz w:val="24"/>
                <w:szCs w:val="24"/>
              </w:rPr>
              <w:t>20.000,00</w:t>
            </w:r>
          </w:p>
        </w:tc>
      </w:tr>
    </w:tbl>
    <w:p w:rsidRDefault="004D1CC5" w:rsidP="004D1CC5" w:rsidR="004D1CC5" w:rsidRPr="004D1CC5">
      <w:pPr>
        <w:spacing w:lineRule="auto" w:line="276"/>
        <w:jc w:val="both"/>
        <w:rPr>
          <w:rFonts w:cs="Times New Roman" w:hAnsi="Times New Roman" w:ascii="Times New Roman"/>
          <w:sz w:val="24"/>
          <w:szCs w:val="24"/>
          <w:lang w:val="pl-PL"/>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lang w:val="pl-PL"/>
        </w:rPr>
        <w:t>ODNOS IMOVINE I OBVEZA STEČAJNOG DUŽNIKA</w:t>
      </w:r>
    </w:p>
    <w:p w:rsidRDefault="004D1CC5" w:rsidP="004D1CC5" w:rsidR="004D1CC5" w:rsidRPr="004D1CC5">
      <w:pPr>
        <w:spacing w:lineRule="auto" w:line="276"/>
        <w:jc w:val="both"/>
        <w:rPr>
          <w:rFonts w:cs="Times New Roman" w:hAnsi="Times New Roman" w:ascii="Times New Roman"/>
          <w:b/>
          <w:sz w:val="24"/>
          <w:szCs w:val="24"/>
        </w:rPr>
      </w:pPr>
    </w:p>
    <w:tbl>
      <w:tblPr>
        <w:tblW w:type="dxa" w:w="8780"/>
        <w:tblInd w:type="dxa" w:w="118"/>
        <w:tblLook w:val="04A0" w:noVBand="1" w:noHBand="0" w:lastColumn="0" w:firstColumn="1" w:lastRow="0" w:firstRow="1"/>
      </w:tblPr>
      <w:tblGrid>
        <w:gridCol w:w="6520"/>
        <w:gridCol w:w="2260"/>
      </w:tblGrid>
      <w:tr w:rsidTr="0046514F" w:rsidR="004D1CC5" w:rsidRPr="004D1CC5">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IMO</w:t>
            </w:r>
            <w:r w:rsidR="00D6786B">
              <w:rPr>
                <w:rFonts w:cs="Times New Roman" w:hAnsi="Times New Roman" w:ascii="Times New Roman"/>
                <w:color w:val="000000"/>
                <w:sz w:val="24"/>
                <w:szCs w:val="24"/>
              </w:rPr>
              <w:t xml:space="preserve">VINA </w:t>
            </w:r>
            <w:r w:rsidR="00DA36C0">
              <w:rPr>
                <w:rFonts w:cs="Times New Roman" w:hAnsi="Times New Roman" w:ascii="Times New Roman"/>
                <w:color w:val="000000"/>
                <w:sz w:val="24"/>
                <w:szCs w:val="24"/>
              </w:rPr>
              <w:t xml:space="preserve">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46514F"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Nije moguće procjeniti</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0,00</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0,00</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lastRenderedPageBreak/>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46514F"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Nije moguće procjeniti</w:t>
            </w:r>
          </w:p>
        </w:tc>
      </w:tr>
      <w:tr w:rsidTr="0046514F" w:rsidR="004D1CC5" w:rsidRPr="004D1CC5">
        <w:trPr>
          <w:trHeight w:val="324"/>
        </w:trPr>
        <w:tc>
          <w:tcPr>
            <w:tcW w:type="dxa" w:w="6520"/>
            <w:tcBorders>
              <w:top w:val="nil"/>
              <w:left w:val="nil"/>
              <w:bottom w:space="0" w:sz="8" w:color="auto" w:val="single"/>
              <w:right w:val="nil"/>
            </w:tcBorders>
            <w:shd w:fill="auto" w:color="auto" w:val="clear"/>
            <w:noWrap/>
            <w:vAlign w:val="center"/>
            <w:hideMark/>
          </w:tcPr>
          <w:p w:rsidRDefault="00B26AC9" w:rsidP="00CA1CFB" w:rsidR="00B26AC9">
            <w:pPr>
              <w:spacing w:lineRule="auto" w:line="276"/>
              <w:rPr>
                <w:rFonts w:cs="Times New Roman" w:hAnsi="Times New Roman" w:ascii="Times New Roman"/>
                <w:color w:val="000000"/>
                <w:sz w:val="24"/>
                <w:szCs w:val="24"/>
              </w:rPr>
            </w:pPr>
          </w:p>
          <w:p w:rsidRDefault="001C54B5" w:rsidP="00CA1CFB" w:rsidR="001C54B5" w:rsidRPr="004D1CC5">
            <w:pPr>
              <w:spacing w:lineRule="auto" w:line="276"/>
              <w:rPr>
                <w:rFonts w:cs="Times New Roman" w:hAnsi="Times New Roman" w:ascii="Times New Roman"/>
                <w:color w:val="000000"/>
                <w:sz w:val="24"/>
                <w:szCs w:val="24"/>
              </w:rPr>
            </w:pPr>
          </w:p>
        </w:tc>
        <w:tc>
          <w:tcPr>
            <w:tcW w:type="dxa" w:w="2260"/>
            <w:tcBorders>
              <w:top w:val="nil"/>
              <w:left w:val="nil"/>
              <w:bottom w:space="0" w:sz="8" w:color="auto" w:val="single"/>
              <w:right w:val="nil"/>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4D1CC5" w:rsidP="00984A27"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984A27" w:rsidP="0046514F"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0,00</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46514F"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20.000,00</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CA1CFB"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1.533.733,89</w:t>
            </w:r>
          </w:p>
        </w:tc>
      </w:tr>
      <w:tr w:rsidTr="0046514F" w:rsidR="004D1CC5"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D1CC5" w:rsidP="0046514F"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1C54B5" w:rsidP="0046514F" w:rsidR="004D1CC5" w:rsidRPr="004D1CC5">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1.553.733,89</w:t>
            </w:r>
          </w:p>
        </w:tc>
      </w:tr>
    </w:tbl>
    <w:p w:rsidRDefault="006F763E" w:rsidP="0094001A" w:rsidR="006F763E">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762F6A" w:rsidP="0094001A" w:rsidR="00762F6A">
      <w:pPr>
        <w:spacing w:lineRule="auto" w:line="276"/>
        <w:jc w:val="both"/>
        <w:rPr>
          <w:rFonts w:cs="Times New Roman" w:hAnsi="Times New Roman" w:ascii="Times New Roman"/>
          <w:sz w:val="24"/>
          <w:szCs w:val="24"/>
        </w:rPr>
      </w:pPr>
    </w:p>
    <w:p w:rsidRDefault="00F84E80" w:rsidP="006F763E" w:rsidR="00F84E80">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B26AC9" w:rsidP="006F763E" w:rsidR="00B26AC9">
      <w:pPr>
        <w:jc w:val="center"/>
        <w:rPr>
          <w:rFonts w:cs="Times New Roman" w:hAnsi="Times New Roman" w:ascii="Times New Roman"/>
          <w:b/>
          <w:sz w:val="24"/>
        </w:rPr>
      </w:pPr>
    </w:p>
    <w:p w:rsidRDefault="006F763E" w:rsidP="006F763E" w:rsidR="006F763E" w:rsidRPr="006F763E">
      <w:pPr>
        <w:jc w:val="center"/>
        <w:rPr>
          <w:rFonts w:cs="Times New Roman" w:hAnsi="Times New Roman" w:ascii="Times New Roman"/>
          <w:b/>
          <w:sz w:val="24"/>
        </w:rPr>
      </w:pPr>
      <w:r w:rsidRPr="006F763E">
        <w:rPr>
          <w:rFonts w:cs="Times New Roman" w:hAnsi="Times New Roman" w:ascii="Times New Roman"/>
          <w:b/>
          <w:sz w:val="24"/>
        </w:rPr>
        <w:t>ZAKLJUČAK</w:t>
      </w:r>
    </w:p>
    <w:p w:rsidRDefault="006F763E" w:rsidP="006F763E" w:rsidR="006F763E" w:rsidRPr="006F763E">
      <w:pPr>
        <w:jc w:val="both"/>
        <w:rPr>
          <w:rFonts w:cs="Times New Roman" w:hAnsi="Times New Roman" w:ascii="Times New Roman"/>
          <w:sz w:val="24"/>
        </w:rPr>
      </w:pPr>
      <w:r w:rsidRPr="006F763E">
        <w:rPr>
          <w:rFonts w:cs="Times New Roman" w:hAnsi="Times New Roman" w:ascii="Times New Roman"/>
          <w:sz w:val="24"/>
        </w:rPr>
        <w:t xml:space="preserve">Društvo </w:t>
      </w:r>
      <w:r w:rsidR="00D53612">
        <w:rPr>
          <w:rFonts w:cs="Times New Roman" w:hAnsi="Times New Roman" w:ascii="Times New Roman"/>
          <w:sz w:val="24"/>
        </w:rPr>
        <w:t>ima</w:t>
      </w:r>
      <w:r w:rsidRPr="006F763E">
        <w:rPr>
          <w:rFonts w:cs="Times New Roman" w:hAnsi="Times New Roman" w:ascii="Times New Roman"/>
          <w:sz w:val="24"/>
        </w:rPr>
        <w:t xml:space="preserve"> imovinu, a sve sukladno navedenom u ovom Izvješću.</w:t>
      </w:r>
    </w:p>
    <w:p w:rsidRDefault="006F763E" w:rsidP="006F763E" w:rsidR="006F763E" w:rsidRPr="006F763E">
      <w:pPr>
        <w:jc w:val="both"/>
        <w:rPr>
          <w:rFonts w:cs="Times New Roman" w:hAnsi="Times New Roman" w:ascii="Times New Roman"/>
          <w:sz w:val="24"/>
        </w:rPr>
      </w:pPr>
      <w:r w:rsidRPr="006F763E">
        <w:rPr>
          <w:rFonts w:cs="Times New Roman" w:hAnsi="Times New Roman" w:ascii="Times New Roman"/>
          <w:sz w:val="24"/>
        </w:rPr>
        <w:t>Društvo nema uvjeta za nastavak poslovanja.</w:t>
      </w:r>
    </w:p>
    <w:p w:rsidRDefault="006F763E" w:rsidP="006F763E" w:rsidR="006F763E" w:rsidRPr="006F763E">
      <w:pPr>
        <w:jc w:val="both"/>
        <w:rPr>
          <w:rFonts w:cs="Times New Roman" w:hAnsi="Times New Roman" w:ascii="Times New Roman"/>
          <w:b/>
          <w:sz w:val="24"/>
          <w:u w:val="single"/>
        </w:rPr>
      </w:pPr>
      <w:r w:rsidRPr="006F763E">
        <w:rPr>
          <w:rFonts w:cs="Times New Roman" w:hAnsi="Times New Roman" w:ascii="Times New Roman"/>
          <w:b/>
          <w:sz w:val="24"/>
          <w:u w:val="single"/>
        </w:rPr>
        <w:t>Na temelju pročitanog i obrazloženog izvješća stečajnog upravitelja, daje se prijedlog odluka o kojima nazočni vjerovnici na današnjem roč</w:t>
      </w:r>
      <w:r w:rsidR="00F65D90">
        <w:rPr>
          <w:rFonts w:cs="Times New Roman" w:hAnsi="Times New Roman" w:ascii="Times New Roman"/>
          <w:b/>
          <w:sz w:val="24"/>
          <w:u w:val="single"/>
        </w:rPr>
        <w:t>ištu trebaju odlučivati, a koje glase</w:t>
      </w:r>
      <w:r w:rsidRPr="006F763E">
        <w:rPr>
          <w:rFonts w:cs="Times New Roman" w:hAnsi="Times New Roman" w:ascii="Times New Roman"/>
          <w:b/>
          <w:sz w:val="24"/>
          <w:u w:val="single"/>
        </w:rPr>
        <w:t>:</w:t>
      </w:r>
    </w:p>
    <w:p w:rsidRDefault="006F763E" w:rsidP="006F763E" w:rsidR="006F763E" w:rsidRPr="006F763E">
      <w:pPr>
        <w:jc w:val="both"/>
        <w:rPr>
          <w:rFonts w:cs="Times New Roman" w:hAnsi="Times New Roman" w:ascii="Times New Roman"/>
          <w:sz w:val="24"/>
          <w:u w:val="single"/>
        </w:rPr>
      </w:pPr>
    </w:p>
    <w:p w:rsidRDefault="006F763E" w:rsidP="006F763E" w:rsidR="006F763E">
      <w:pPr>
        <w:numPr>
          <w:ilvl w:val="0"/>
          <w:numId w:val="5"/>
        </w:numPr>
        <w:spacing w:lineRule="auto" w:line="240" w:after="0"/>
        <w:jc w:val="both"/>
        <w:rPr>
          <w:rFonts w:cs="Times New Roman" w:hAnsi="Times New Roman" w:ascii="Times New Roman"/>
          <w:b/>
          <w:sz w:val="24"/>
        </w:rPr>
      </w:pPr>
      <w:r w:rsidRPr="006F763E">
        <w:rPr>
          <w:rFonts w:cs="Times New Roman" w:hAnsi="Times New Roman" w:ascii="Times New Roman"/>
          <w:b/>
          <w:sz w:val="24"/>
        </w:rPr>
        <w:t>da se prihvati Izvješće stečajnog upravitelja o gospodarskom položaju stečajnog dužnika, te da se odobre sve do sada poduzete radnje stečajnog upravitelja.</w:t>
      </w:r>
    </w:p>
    <w:p w:rsidRDefault="00CD3F13" w:rsidP="00CD3F13" w:rsidR="00CD3F13">
      <w:pPr>
        <w:numPr>
          <w:ilvl w:val="0"/>
          <w:numId w:val="5"/>
        </w:numPr>
        <w:spacing w:lineRule="auto" w:line="240" w:after="0"/>
        <w:jc w:val="both"/>
        <w:rPr>
          <w:rFonts w:cs="Times New Roman" w:hAnsi="Times New Roman" w:ascii="Times New Roman"/>
          <w:b/>
          <w:sz w:val="24"/>
        </w:rPr>
      </w:pPr>
      <w:r w:rsidRPr="00CD3F13">
        <w:rPr>
          <w:rFonts w:cs="Times New Roman" w:hAnsi="Times New Roman" w:ascii="Times New Roman"/>
          <w:b/>
          <w:sz w:val="24"/>
        </w:rPr>
        <w:t>Da se u svim parnicama (i eventualnim budućim parnicama) u kojima je stečajni dužnik tužen na utvrđenje pravnog posla kojim je stekao nekretninu ništetnim prizna (ili ospori) tužbeni zahtjev, a to su sljedeće parnice:</w:t>
      </w:r>
    </w:p>
    <w:p w:rsidRDefault="00CD3F13" w:rsidP="00CD3F13" w:rsidR="00CD3F13" w:rsidRPr="00CD3F13">
      <w:pPr>
        <w:spacing w:lineRule="auto" w:line="240" w:after="0"/>
        <w:ind w:left="720"/>
        <w:jc w:val="both"/>
        <w:rPr>
          <w:rFonts w:cs="Times New Roman" w:hAnsi="Times New Roman" w:ascii="Times New Roman"/>
          <w:b/>
          <w:sz w:val="24"/>
        </w:rPr>
      </w:pP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P-396/12 kod Općinskog suda u Velikoj Gorici</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P-1299/16 kod Općinskog građanskog suda u Zagrebu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P-218/17 kod Općinskog suda u Karlovcu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P-2513/14 kod Općinskog suda u Rijeci</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P-408/12 kod Općinskog suda u Rijeci</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P-336/15 kod Općinskog suda u Novom Zagrebu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P-1052/15 kod Općinskog sud u Rijeci</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P-355/16 kod Općinskog suda u Osijeku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P-1332/13 kod Općinskog suda u Zadru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P-143/16 kod Općinskog suda u Puli</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P-3032/17 kod Općinskog građanskog suda u Zagrebu</w:t>
      </w:r>
    </w:p>
    <w:p w:rsidRDefault="00CD3F13" w:rsidP="00CD3F13" w:rsidR="00CD3F13" w:rsidRPr="00CD3F13">
      <w:pPr>
        <w:pStyle w:val="Odlomakpopisa"/>
        <w:numPr>
          <w:ilvl w:val="0"/>
          <w:numId w:val="19"/>
        </w:numPr>
        <w:spacing w:lineRule="auto" w:line="240" w:after="0"/>
        <w:jc w:val="both"/>
        <w:rPr>
          <w:rFonts w:cs="Times New Roman" w:hAnsi="Times New Roman" w:ascii="Times New Roman"/>
          <w:b/>
          <w:sz w:val="24"/>
        </w:rPr>
      </w:pPr>
      <w:r w:rsidRPr="00CD3F13">
        <w:rPr>
          <w:rFonts w:cs="Times New Roman" w:hAnsi="Times New Roman" w:ascii="Times New Roman"/>
          <w:b/>
          <w:sz w:val="24"/>
        </w:rPr>
        <w:t>P-240/16 kod Općinskog suda u Sisku</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P-1651/15 kod Općinskog suda u Puli</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P-168/12 kod Općinsko građanskog suda u Zagrebu</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P-3781/11 kod Općinskog suda u Rijeci</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P-833/15 kod Općinskog suda u Sisku, SS Kutina</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P-1651/15 kod Općinskog suda u Puli</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P-310/15 kod Općinskog suda u Zlataru, SS Zabok</w:t>
      </w:r>
    </w:p>
    <w:p w:rsidRDefault="00CD3F13" w:rsidP="00CD3F13" w:rsidR="00CD3F13" w:rsidRPr="00CD3F13">
      <w:pPr>
        <w:pStyle w:val="Odlomakpopisa"/>
        <w:numPr>
          <w:ilvl w:val="0"/>
          <w:numId w:val="21"/>
        </w:numPr>
        <w:spacing w:lineRule="auto" w:line="240" w:after="0"/>
        <w:jc w:val="both"/>
        <w:rPr>
          <w:rFonts w:cs="Times New Roman" w:hAnsi="Times New Roman" w:ascii="Times New Roman"/>
          <w:b/>
          <w:sz w:val="24"/>
        </w:rPr>
      </w:pPr>
      <w:r w:rsidRPr="00CD3F13">
        <w:rPr>
          <w:rFonts w:cs="Times New Roman" w:hAnsi="Times New Roman" w:ascii="Times New Roman"/>
          <w:b/>
          <w:sz w:val="24"/>
        </w:rPr>
        <w:t>P-840/14 kod Općinskog suda u Rijeci</w:t>
      </w:r>
    </w:p>
    <w:p w:rsidRDefault="00CD3F13" w:rsidP="00CD3F13" w:rsidR="00CD3F13" w:rsidRPr="00CD3F13">
      <w:pPr>
        <w:pStyle w:val="Odlomakpopisa"/>
        <w:numPr>
          <w:ilvl w:val="0"/>
          <w:numId w:val="22"/>
        </w:numPr>
        <w:spacing w:lineRule="auto" w:line="240" w:after="0"/>
        <w:jc w:val="both"/>
        <w:rPr>
          <w:rFonts w:cs="Times New Roman" w:hAnsi="Times New Roman" w:ascii="Times New Roman"/>
          <w:b/>
          <w:sz w:val="24"/>
        </w:rPr>
      </w:pPr>
      <w:r w:rsidRPr="00CD3F13">
        <w:rPr>
          <w:rFonts w:cs="Times New Roman" w:hAnsi="Times New Roman" w:ascii="Times New Roman"/>
          <w:b/>
          <w:sz w:val="24"/>
        </w:rPr>
        <w:t>Pu P-3149/15 kod Općinskog suda u Bjelovaru, SS Križevci</w:t>
      </w:r>
    </w:p>
    <w:p w:rsidRDefault="00CD3F13" w:rsidP="00CD3F13" w:rsidR="00CD3F13">
      <w:pPr>
        <w:pStyle w:val="Odlomakpopisa"/>
        <w:numPr>
          <w:ilvl w:val="0"/>
          <w:numId w:val="22"/>
        </w:numPr>
        <w:spacing w:lineRule="auto" w:line="240" w:after="0"/>
        <w:jc w:val="both"/>
        <w:rPr>
          <w:rFonts w:cs="Times New Roman" w:hAnsi="Times New Roman" w:ascii="Times New Roman"/>
          <w:b/>
          <w:sz w:val="24"/>
        </w:rPr>
      </w:pPr>
      <w:r w:rsidRPr="00CD3F13">
        <w:rPr>
          <w:rFonts w:cs="Times New Roman" w:hAnsi="Times New Roman" w:ascii="Times New Roman"/>
          <w:b/>
          <w:sz w:val="24"/>
        </w:rPr>
        <w:t>P-3512/15 kod Općinskog suda u Rijeci, SS Mali Lošinj</w:t>
      </w: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r w:rsidRPr="00CD3F13">
        <w:rPr>
          <w:rFonts w:cs="Times New Roman" w:hAnsi="Times New Roman" w:ascii="Times New Roman"/>
          <w:b/>
          <w:sz w:val="24"/>
        </w:rPr>
        <w:t>Ukoliko bi stav skupštine vjerovnika bio da se tužbeni zahtjevi osporavaju i nastavi s parnicama, stečajni upravitelj će po nalogu skupštine izraditi troškovnik prema kojem će vjerovnici biti solidarno pozvani na uplatu predujma za vođenje parnica.</w:t>
      </w: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pPr>
        <w:spacing w:lineRule="auto" w:line="240" w:after="0"/>
        <w:jc w:val="both"/>
        <w:rPr>
          <w:rFonts w:cs="Times New Roman" w:hAnsi="Times New Roman" w:ascii="Times New Roman"/>
          <w:b/>
          <w:sz w:val="24"/>
        </w:rPr>
      </w:pPr>
    </w:p>
    <w:p w:rsidRDefault="00CD3F13" w:rsidP="00CD3F13" w:rsidR="00CD3F13" w:rsidRPr="00CD3F13">
      <w:pPr>
        <w:spacing w:lineRule="auto" w:line="240" w:after="0"/>
        <w:jc w:val="both"/>
        <w:rPr>
          <w:rFonts w:cs="Times New Roman" w:hAnsi="Times New Roman" w:ascii="Times New Roman"/>
          <w:b/>
          <w:sz w:val="24"/>
        </w:rPr>
      </w:pPr>
    </w:p>
    <w:p w:rsidRDefault="0088274D" w:rsidP="00CD3F13" w:rsidR="0088274D">
      <w:pPr>
        <w:spacing w:lineRule="auto" w:line="240" w:after="0"/>
        <w:ind w:left="360"/>
        <w:jc w:val="both"/>
        <w:rPr>
          <w:rFonts w:cs="Times New Roman" w:hAnsi="Times New Roman" w:ascii="Times New Roman"/>
          <w:b/>
          <w:sz w:val="24"/>
        </w:rPr>
      </w:pPr>
    </w:p>
    <w:p w:rsidRDefault="00CD3F13" w:rsidP="00CD3F13" w:rsidR="00CD3F13">
      <w:pPr>
        <w:pStyle w:val="Odlomakpopisa"/>
        <w:numPr>
          <w:ilvl w:val="0"/>
          <w:numId w:val="24"/>
        </w:numPr>
        <w:spacing w:lineRule="auto" w:line="240" w:after="0"/>
        <w:jc w:val="both"/>
        <w:rPr>
          <w:rFonts w:cs="Times New Roman" w:hAnsi="Times New Roman" w:ascii="Times New Roman"/>
          <w:b/>
          <w:sz w:val="24"/>
        </w:rPr>
      </w:pPr>
      <w:r w:rsidRPr="00CD3F13">
        <w:rPr>
          <w:rFonts w:cs="Times New Roman" w:hAnsi="Times New Roman" w:ascii="Times New Roman"/>
          <w:b/>
          <w:sz w:val="24"/>
        </w:rPr>
        <w:t xml:space="preserve">Da se povuče tužbeni zahtjev u parnicama u kojima stečajni dužnik tuži </w:t>
      </w:r>
      <w:r>
        <w:rPr>
          <w:rFonts w:cs="Times New Roman" w:hAnsi="Times New Roman" w:ascii="Times New Roman"/>
          <w:b/>
          <w:sz w:val="24"/>
        </w:rPr>
        <w:t xml:space="preserve">navodne dužnike </w:t>
      </w:r>
      <w:r w:rsidRPr="00CD3F13">
        <w:rPr>
          <w:rFonts w:cs="Times New Roman" w:hAnsi="Times New Roman" w:ascii="Times New Roman"/>
          <w:b/>
          <w:sz w:val="24"/>
        </w:rPr>
        <w:t>radi isplate:</w:t>
      </w:r>
    </w:p>
    <w:p w:rsidRDefault="00CD3F13" w:rsidP="00CD3F13" w:rsidR="00CD3F13">
      <w:pPr>
        <w:spacing w:lineRule="auto" w:line="240" w:after="0"/>
        <w:jc w:val="both"/>
        <w:rPr>
          <w:rFonts w:cs="Times New Roman" w:hAnsi="Times New Roman" w:ascii="Times New Roman"/>
          <w:b/>
          <w:sz w:val="24"/>
        </w:rPr>
      </w:pPr>
    </w:p>
    <w:p w:rsidRDefault="00CD3F13" w:rsidP="00CD3F13" w:rsidR="00CD3F13" w:rsidRPr="00CD3F13">
      <w:pPr>
        <w:pStyle w:val="Odlomakpopisa"/>
        <w:numPr>
          <w:ilvl w:val="0"/>
          <w:numId w:val="25"/>
        </w:numPr>
        <w:spacing w:lineRule="auto" w:line="240" w:after="0"/>
        <w:jc w:val="both"/>
        <w:rPr>
          <w:rFonts w:cs="Times New Roman" w:hAnsi="Times New Roman" w:ascii="Times New Roman"/>
          <w:b/>
          <w:sz w:val="24"/>
        </w:rPr>
      </w:pPr>
      <w:r w:rsidRPr="00CD3F13">
        <w:rPr>
          <w:rFonts w:cs="Times New Roman" w:hAnsi="Times New Roman" w:ascii="Times New Roman"/>
          <w:b/>
          <w:sz w:val="24"/>
        </w:rPr>
        <w:t>P-1555/14 kod Općinskog suda u Rijeci</w:t>
      </w:r>
    </w:p>
    <w:p w:rsidRDefault="00CD3F13" w:rsidP="00CD3F13" w:rsidR="00CD3F13" w:rsidRPr="00CD3F13">
      <w:pPr>
        <w:pStyle w:val="Odlomakpopisa"/>
        <w:numPr>
          <w:ilvl w:val="0"/>
          <w:numId w:val="25"/>
        </w:numPr>
        <w:spacing w:lineRule="auto" w:line="240" w:after="0"/>
        <w:jc w:val="both"/>
        <w:rPr>
          <w:rFonts w:cs="Times New Roman" w:hAnsi="Times New Roman" w:ascii="Times New Roman"/>
          <w:b/>
          <w:sz w:val="24"/>
        </w:rPr>
      </w:pPr>
      <w:r w:rsidRPr="00CD3F13">
        <w:rPr>
          <w:rFonts w:cs="Times New Roman" w:hAnsi="Times New Roman" w:ascii="Times New Roman"/>
          <w:b/>
          <w:sz w:val="24"/>
        </w:rPr>
        <w:t>P-5911/13 kod Općinskog građanskog suda u Zagrebu</w:t>
      </w:r>
    </w:p>
    <w:p w:rsidRDefault="00CD3F13" w:rsidP="00CD3F13" w:rsidR="00CD3F13" w:rsidRPr="00CD3F13">
      <w:pPr>
        <w:pStyle w:val="Odlomakpopisa"/>
        <w:numPr>
          <w:ilvl w:val="0"/>
          <w:numId w:val="25"/>
        </w:numPr>
        <w:spacing w:lineRule="auto" w:line="240" w:after="0"/>
        <w:jc w:val="both"/>
        <w:rPr>
          <w:rFonts w:cs="Times New Roman" w:hAnsi="Times New Roman" w:ascii="Times New Roman"/>
          <w:b/>
          <w:sz w:val="24"/>
        </w:rPr>
      </w:pPr>
      <w:r w:rsidRPr="00CD3F13">
        <w:rPr>
          <w:rFonts w:cs="Times New Roman" w:hAnsi="Times New Roman" w:ascii="Times New Roman"/>
          <w:b/>
          <w:sz w:val="24"/>
        </w:rPr>
        <w:t>P-204/14 kod Općinskog suda u Koprivnici</w:t>
      </w:r>
    </w:p>
    <w:p w:rsidRDefault="00CD3F13" w:rsidP="00CD3F13" w:rsidR="00CD3F13" w:rsidRPr="00CD3F13">
      <w:pPr>
        <w:pStyle w:val="Odlomakpopisa"/>
        <w:numPr>
          <w:ilvl w:val="0"/>
          <w:numId w:val="25"/>
        </w:numPr>
        <w:spacing w:lineRule="auto" w:line="240" w:after="0"/>
        <w:jc w:val="both"/>
        <w:rPr>
          <w:rFonts w:cs="Times New Roman" w:hAnsi="Times New Roman" w:ascii="Times New Roman"/>
          <w:b/>
          <w:sz w:val="24"/>
        </w:rPr>
      </w:pPr>
      <w:r w:rsidRPr="00CD3F13">
        <w:rPr>
          <w:rFonts w:cs="Times New Roman" w:hAnsi="Times New Roman" w:ascii="Times New Roman"/>
          <w:b/>
          <w:sz w:val="24"/>
        </w:rPr>
        <w:t>P-539/15 kod Općinskog sud u Sisku, SS Hrvatska Kostajnica</w:t>
      </w:r>
    </w:p>
    <w:p w:rsidRDefault="00CD3F13" w:rsidP="00CD3F13" w:rsidR="00CD3F13" w:rsidRPr="00CD3F13">
      <w:pPr>
        <w:pStyle w:val="Odlomakpopisa"/>
        <w:numPr>
          <w:ilvl w:val="0"/>
          <w:numId w:val="25"/>
        </w:numPr>
        <w:spacing w:lineRule="auto" w:line="240" w:after="0"/>
        <w:jc w:val="both"/>
        <w:rPr>
          <w:rFonts w:cs="Times New Roman" w:hAnsi="Times New Roman" w:ascii="Times New Roman"/>
          <w:b/>
          <w:sz w:val="24"/>
        </w:rPr>
      </w:pPr>
      <w:r w:rsidRPr="00CD3F13">
        <w:rPr>
          <w:rFonts w:cs="Times New Roman" w:hAnsi="Times New Roman" w:ascii="Times New Roman"/>
          <w:b/>
          <w:sz w:val="24"/>
        </w:rPr>
        <w:t>P-45/14 kod Općinski sud u Zlataru</w:t>
      </w:r>
    </w:p>
    <w:p w:rsidRDefault="006F763E" w:rsidP="006F763E" w:rsidR="006F763E" w:rsidRPr="006F763E">
      <w:pPr>
        <w:ind w:left="720"/>
        <w:jc w:val="both"/>
        <w:rPr>
          <w:rFonts w:cs="Times New Roman" w:hAnsi="Times New Roman" w:ascii="Times New Roman"/>
          <w:b/>
          <w:sz w:val="24"/>
        </w:rPr>
      </w:pPr>
    </w:p>
    <w:p w:rsidRDefault="00CD3F13" w:rsidP="00CD3F13" w:rsidR="006F763E" w:rsidRPr="006F763E">
      <w:pPr>
        <w:jc w:val="both"/>
        <w:rPr>
          <w:rFonts w:cs="Times New Roman" w:hAnsi="Times New Roman" w:ascii="Times New Roman"/>
          <w:b/>
          <w:sz w:val="24"/>
        </w:rPr>
      </w:pPr>
      <w:r w:rsidRPr="00CD3F13">
        <w:rPr>
          <w:rFonts w:cs="Times New Roman" w:hAnsi="Times New Roman" w:ascii="Times New Roman"/>
          <w:b/>
          <w:sz w:val="24"/>
        </w:rPr>
        <w:t>Ukoliko bi stav skupštine vjerovnika bio da se tužbeni zahtjev ne povuče i nastavi s parnicama, stečajni upravitelj će po nalogu skupštine izraditi troškovnik prema kojem će vjerovnici biti solidarno pozvani na uplatu predujma za vođenje parnica.</w:t>
      </w:r>
    </w:p>
    <w:p w:rsidRDefault="006F763E" w:rsidP="006F763E" w:rsidR="006F763E">
      <w:pPr>
        <w:jc w:val="both"/>
        <w:rPr>
          <w:rFonts w:cs="Times New Roman" w:hAnsi="Times New Roman" w:ascii="Times New Roman"/>
          <w:b/>
          <w:sz w:val="24"/>
        </w:rPr>
      </w:pPr>
    </w:p>
    <w:p w:rsidRDefault="00CD3F13" w:rsidP="00CD3F13" w:rsidR="00CD3F13">
      <w:pPr>
        <w:pStyle w:val="Odlomakpopisa"/>
        <w:numPr>
          <w:ilvl w:val="0"/>
          <w:numId w:val="24"/>
        </w:numPr>
        <w:jc w:val="both"/>
        <w:rPr>
          <w:rFonts w:cs="Times New Roman" w:hAnsi="Times New Roman" w:ascii="Times New Roman"/>
          <w:b/>
          <w:sz w:val="24"/>
        </w:rPr>
      </w:pPr>
      <w:r w:rsidRPr="00CD3F13">
        <w:rPr>
          <w:rFonts w:cs="Times New Roman" w:hAnsi="Times New Roman" w:ascii="Times New Roman"/>
          <w:b/>
          <w:sz w:val="24"/>
        </w:rPr>
        <w:t>Da se povuče tužbeni zahtjev u parnicama u kojima stečajni dužnik tuži</w:t>
      </w:r>
      <w:r w:rsidR="00862512">
        <w:rPr>
          <w:rFonts w:cs="Times New Roman" w:hAnsi="Times New Roman" w:ascii="Times New Roman"/>
          <w:b/>
          <w:sz w:val="24"/>
        </w:rPr>
        <w:t xml:space="preserve"> navodne dužnike</w:t>
      </w:r>
      <w:r w:rsidRPr="00CD3F13">
        <w:rPr>
          <w:rFonts w:cs="Times New Roman" w:hAnsi="Times New Roman" w:ascii="Times New Roman"/>
          <w:b/>
          <w:sz w:val="24"/>
        </w:rPr>
        <w:t xml:space="preserve"> radi iseljenja:</w:t>
      </w:r>
    </w:p>
    <w:p w:rsidRDefault="00CD3F13" w:rsidP="00CD3F13" w:rsidR="00CD3F13" w:rsidRPr="00CD3F13">
      <w:pPr>
        <w:pStyle w:val="Odlomakpopisa"/>
        <w:jc w:val="both"/>
        <w:rPr>
          <w:rFonts w:cs="Times New Roman" w:hAnsi="Times New Roman" w:ascii="Times New Roman"/>
          <w:b/>
          <w:sz w:val="24"/>
        </w:rPr>
      </w:pPr>
    </w:p>
    <w:p w:rsidRDefault="00CD3F13" w:rsidP="00CD3F13" w:rsidR="00CD3F13" w:rsidRPr="00CD3F13">
      <w:pPr>
        <w:pStyle w:val="Odlomakpopisa"/>
        <w:numPr>
          <w:ilvl w:val="0"/>
          <w:numId w:val="27"/>
        </w:numPr>
        <w:jc w:val="both"/>
        <w:rPr>
          <w:rFonts w:cs="Times New Roman" w:hAnsi="Times New Roman" w:ascii="Times New Roman"/>
          <w:b/>
          <w:sz w:val="24"/>
        </w:rPr>
      </w:pPr>
      <w:r w:rsidRPr="00CD3F13">
        <w:rPr>
          <w:rFonts w:cs="Times New Roman" w:hAnsi="Times New Roman" w:ascii="Times New Roman"/>
          <w:b/>
          <w:sz w:val="24"/>
        </w:rPr>
        <w:t>PS-18/15 kod Općinskog suda u Novom Zagrebu</w:t>
      </w:r>
    </w:p>
    <w:p w:rsidRDefault="00CD3F13" w:rsidP="00CD3F13" w:rsidR="00CD3F13" w:rsidRPr="00CD3F13">
      <w:pPr>
        <w:pStyle w:val="Odlomakpopisa"/>
        <w:numPr>
          <w:ilvl w:val="0"/>
          <w:numId w:val="26"/>
        </w:numPr>
        <w:jc w:val="both"/>
        <w:rPr>
          <w:rFonts w:cs="Times New Roman" w:hAnsi="Times New Roman" w:ascii="Times New Roman"/>
          <w:b/>
          <w:sz w:val="24"/>
        </w:rPr>
      </w:pPr>
      <w:r w:rsidRPr="00CD3F13">
        <w:rPr>
          <w:rFonts w:cs="Times New Roman" w:hAnsi="Times New Roman" w:ascii="Times New Roman"/>
          <w:b/>
          <w:sz w:val="24"/>
        </w:rPr>
        <w:t>PS-55/12 kod Općinski sud u Zlataru</w:t>
      </w:r>
    </w:p>
    <w:p w:rsidRDefault="007D71C8" w:rsidP="007D71C8" w:rsidR="00CD3F13">
      <w:pPr>
        <w:rPr>
          <w:rFonts w:cs="Times New Roman" w:hAnsi="Times New Roman" w:ascii="Times New Roman"/>
          <w:sz w:val="24"/>
        </w:rPr>
      </w:pPr>
      <w:r>
        <w:rPr>
          <w:rFonts w:cs="Times New Roman" w:hAnsi="Times New Roman" w:ascii="Times New Roman"/>
          <w:sz w:val="24"/>
        </w:rPr>
        <w:t xml:space="preserve">               </w:t>
      </w:r>
    </w:p>
    <w:p w:rsidRDefault="00CD3F13" w:rsidP="007D71C8" w:rsidR="006F763E" w:rsidRPr="000B7A61">
      <w:pPr>
        <w:rPr>
          <w:rFonts w:cs="Times New Roman" w:hAnsi="Times New Roman" w:ascii="Times New Roman"/>
          <w:b/>
          <w:sz w:val="24"/>
        </w:rPr>
      </w:pPr>
      <w:r w:rsidRPr="000B7A61">
        <w:rPr>
          <w:rFonts w:cs="Times New Roman" w:hAnsi="Times New Roman" w:ascii="Times New Roman"/>
          <w:b/>
          <w:sz w:val="24"/>
        </w:rPr>
        <w:t>Ukoliko bi stav skupštine vjerovnika bio da se tužbeni zahtjev ne povuče i nastavi s parnicama, stečajni upravitelj će po nalogu skupštine izraditi troškovnik prema kojem će vjerovnici biti solidarno pozvani na uplatu predujma za vođenje parnica.</w:t>
      </w:r>
      <w:r w:rsidR="007D71C8" w:rsidRPr="000B7A61">
        <w:rPr>
          <w:rFonts w:cs="Times New Roman" w:hAnsi="Times New Roman" w:ascii="Times New Roman"/>
          <w:b/>
          <w:sz w:val="24"/>
        </w:rPr>
        <w:t xml:space="preserve">                                                                                              </w:t>
      </w:r>
      <w:r w:rsidRPr="000B7A61">
        <w:rPr>
          <w:rFonts w:cs="Times New Roman" w:hAnsi="Times New Roman" w:ascii="Times New Roman"/>
          <w:b/>
          <w:sz w:val="24"/>
        </w:rPr>
        <w:t xml:space="preserve">                       </w:t>
      </w:r>
    </w:p>
    <w:p w:rsidRDefault="00CD3F13" w:rsidP="000B7A61" w:rsidR="00CD3F13">
      <w:pPr>
        <w:rPr>
          <w:rFonts w:cs="Times New Roman" w:hAnsi="Times New Roman" w:ascii="Times New Roman"/>
          <w:sz w:val="24"/>
        </w:rPr>
      </w:pPr>
    </w:p>
    <w:p w:rsidRDefault="000B7A61" w:rsidP="000B7A61" w:rsidR="000B7A61" w:rsidRPr="000B7A61">
      <w:pPr>
        <w:pStyle w:val="Odlomakpopisa"/>
        <w:numPr>
          <w:ilvl w:val="0"/>
          <w:numId w:val="24"/>
        </w:numPr>
        <w:rPr>
          <w:rFonts w:cs="Times New Roman" w:hAnsi="Times New Roman" w:ascii="Times New Roman"/>
          <w:b/>
          <w:sz w:val="24"/>
        </w:rPr>
      </w:pPr>
      <w:r w:rsidRPr="000B7A61">
        <w:rPr>
          <w:rFonts w:cs="Times New Roman" w:hAnsi="Times New Roman" w:ascii="Times New Roman"/>
          <w:b/>
          <w:sz w:val="24"/>
        </w:rPr>
        <w:t>Da se povuče tužbeni zahtjev u upravnom sporu Usl-3867/14 kod Upravnog suda u Zagrebu</w:t>
      </w:r>
    </w:p>
    <w:p w:rsidRDefault="000B7A61" w:rsidP="000B7A61" w:rsidR="000B7A61">
      <w:pPr>
        <w:rPr>
          <w:rFonts w:cs="Times New Roman" w:hAnsi="Times New Roman" w:ascii="Times New Roman"/>
          <w:sz w:val="24"/>
        </w:rPr>
      </w:pPr>
    </w:p>
    <w:p w:rsidRDefault="000B7A61" w:rsidP="000B7A61" w:rsidR="000B7A61">
      <w:pPr>
        <w:jc w:val="both"/>
        <w:rPr>
          <w:rFonts w:cs="Times New Roman" w:hAnsi="Times New Roman" w:ascii="Times New Roman"/>
          <w:b/>
          <w:sz w:val="24"/>
        </w:rPr>
      </w:pPr>
      <w:r w:rsidRPr="000B7A61">
        <w:rPr>
          <w:rFonts w:cs="Times New Roman" w:hAnsi="Times New Roman" w:ascii="Times New Roman"/>
          <w:b/>
          <w:sz w:val="24"/>
        </w:rPr>
        <w:t xml:space="preserve">Ukoliko bi stav skupštine vjerovnika bio da se tužbeni zahtjev ne povuče i nastavi s parnicama, stečajni upravitelj će po nalogu skupštine izraditi troškovnik prema kojem će vjerovnici biti solidarno pozvani na uplatu predujma za vođenje parnica.    </w:t>
      </w:r>
    </w:p>
    <w:p w:rsidRDefault="000B7A61" w:rsidP="000B7A61" w:rsidR="000B7A61" w:rsidRPr="000B7A61">
      <w:pPr>
        <w:rPr>
          <w:rFonts w:cs="Times New Roman" w:hAnsi="Times New Roman" w:ascii="Times New Roman"/>
          <w:b/>
          <w:sz w:val="24"/>
        </w:rPr>
      </w:pPr>
      <w:r w:rsidRPr="000B7A61">
        <w:rPr>
          <w:rFonts w:cs="Times New Roman" w:hAnsi="Times New Roman" w:ascii="Times New Roman"/>
          <w:b/>
          <w:sz w:val="24"/>
        </w:rPr>
        <w:t xml:space="preserve">                                                                                                                 </w:t>
      </w:r>
    </w:p>
    <w:p w:rsidRDefault="000B7A61" w:rsidP="000B7A61" w:rsidR="000B7A61" w:rsidRPr="000B7A61">
      <w:pPr>
        <w:pStyle w:val="Odlomakpopisa"/>
        <w:numPr>
          <w:ilvl w:val="0"/>
          <w:numId w:val="24"/>
        </w:numPr>
        <w:rPr>
          <w:rFonts w:cs="Times New Roman" w:hAnsi="Times New Roman" w:ascii="Times New Roman"/>
          <w:b/>
          <w:sz w:val="24"/>
        </w:rPr>
      </w:pPr>
      <w:r w:rsidRPr="000B7A61">
        <w:rPr>
          <w:rFonts w:cs="Times New Roman" w:hAnsi="Times New Roman" w:ascii="Times New Roman"/>
          <w:b/>
          <w:sz w:val="24"/>
        </w:rPr>
        <w:t>Da se povuče tužbeni zahtjev u parnici u kojoj stečajni dužnik tuži radi naknade štete P-6637/15 kod Općinskog suda u Rijeci</w:t>
      </w:r>
    </w:p>
    <w:p w:rsidRDefault="000B7A61" w:rsidP="000B7A61" w:rsidR="000B7A61">
      <w:pPr>
        <w:ind w:firstLine="720" w:left="5040"/>
        <w:rPr>
          <w:rFonts w:cs="Times New Roman" w:hAnsi="Times New Roman" w:ascii="Times New Roman"/>
          <w:sz w:val="24"/>
        </w:rPr>
      </w:pPr>
    </w:p>
    <w:p w:rsidRDefault="000B7A61" w:rsidP="000B7A61" w:rsidR="000B7A61">
      <w:pPr>
        <w:jc w:val="both"/>
        <w:rPr>
          <w:rFonts w:cs="Times New Roman" w:hAnsi="Times New Roman" w:ascii="Times New Roman"/>
          <w:b/>
          <w:sz w:val="24"/>
        </w:rPr>
      </w:pPr>
      <w:r w:rsidRPr="000B7A61">
        <w:rPr>
          <w:rFonts w:cs="Times New Roman" w:hAnsi="Times New Roman" w:ascii="Times New Roman"/>
          <w:b/>
          <w:sz w:val="24"/>
        </w:rPr>
        <w:lastRenderedPageBreak/>
        <w:t xml:space="preserve">Ukoliko bi stav skupštine vjerovnika bio da se tužbeni zahtjev ne povuče i nastavi s parnicama, stečajni upravitelj će po nalogu skupštine izraditi troškovnik prema kojem će vjerovnici biti solidarno pozvani na uplatu predujma za vođenje parnica.    </w:t>
      </w:r>
    </w:p>
    <w:p w:rsidRDefault="000B7A61" w:rsidP="000B7A61" w:rsidR="000B7A61">
      <w:pPr>
        <w:ind w:firstLine="720" w:left="5040"/>
        <w:rPr>
          <w:rFonts w:cs="Times New Roman" w:hAnsi="Times New Roman" w:ascii="Times New Roman"/>
          <w:sz w:val="24"/>
        </w:rPr>
      </w:pPr>
    </w:p>
    <w:p w:rsidRDefault="000B7A61" w:rsidP="000B7A61" w:rsidR="000B7A61">
      <w:pPr>
        <w:rPr>
          <w:rFonts w:cs="Times New Roman" w:hAnsi="Times New Roman" w:ascii="Times New Roman"/>
          <w:sz w:val="24"/>
        </w:rPr>
      </w:pPr>
    </w:p>
    <w:p w:rsidRDefault="000B7A61" w:rsidP="000B7A61" w:rsidR="000B7A61" w:rsidRPr="000B7A61">
      <w:pPr>
        <w:pStyle w:val="Odlomakpopisa"/>
        <w:numPr>
          <w:ilvl w:val="0"/>
          <w:numId w:val="24"/>
        </w:numPr>
        <w:jc w:val="both"/>
        <w:rPr>
          <w:rFonts w:cs="Times New Roman" w:hAnsi="Times New Roman" w:ascii="Times New Roman"/>
          <w:b/>
          <w:sz w:val="24"/>
        </w:rPr>
      </w:pPr>
      <w:r w:rsidRPr="000B7A61">
        <w:rPr>
          <w:rFonts w:cs="Times New Roman" w:hAnsi="Times New Roman" w:ascii="Times New Roman"/>
          <w:b/>
          <w:sz w:val="24"/>
        </w:rPr>
        <w:t>Da se da uputa stečajnom upravitelju o držanju u kaznenom postupku pokrenutom USKOK-ovom optužnicom K-US-139/12 od 14.01.2013.</w:t>
      </w:r>
    </w:p>
    <w:p w:rsidRDefault="000B7A61" w:rsidP="000B7A61" w:rsidR="000B7A61">
      <w:pPr>
        <w:ind w:firstLine="720" w:left="5040"/>
        <w:rPr>
          <w:rFonts w:cs="Times New Roman" w:hAnsi="Times New Roman" w:ascii="Times New Roman"/>
          <w:sz w:val="24"/>
        </w:rPr>
      </w:pPr>
    </w:p>
    <w:p w:rsidRDefault="00862512" w:rsidP="00862512" w:rsidR="000B7A61">
      <w:pPr>
        <w:pStyle w:val="Odlomakpopisa"/>
        <w:numPr>
          <w:ilvl w:val="0"/>
          <w:numId w:val="24"/>
        </w:numPr>
        <w:jc w:val="both"/>
        <w:rPr>
          <w:rFonts w:cs="Times New Roman" w:hAnsi="Times New Roman" w:ascii="Times New Roman"/>
          <w:b/>
          <w:sz w:val="24"/>
        </w:rPr>
      </w:pPr>
      <w:r w:rsidRPr="00862512">
        <w:rPr>
          <w:rFonts w:cs="Times New Roman" w:hAnsi="Times New Roman" w:ascii="Times New Roman"/>
          <w:b/>
          <w:sz w:val="24"/>
        </w:rPr>
        <w:t xml:space="preserve">Do sada su utvrđeni troškovi u iznosu 1.565,95 kn za stan u Varaždinu, 249,66 kn za kuću u Babićima kraj Umaga te </w:t>
      </w:r>
      <w:r>
        <w:rPr>
          <w:rFonts w:cs="Times New Roman" w:hAnsi="Times New Roman" w:ascii="Times New Roman"/>
          <w:b/>
          <w:sz w:val="24"/>
        </w:rPr>
        <w:t xml:space="preserve">103,20 </w:t>
      </w:r>
      <w:r w:rsidRPr="00862512">
        <w:rPr>
          <w:rFonts w:cs="Times New Roman" w:hAnsi="Times New Roman" w:ascii="Times New Roman"/>
          <w:b/>
          <w:sz w:val="24"/>
        </w:rPr>
        <w:t>kn za stan u Poreču</w:t>
      </w:r>
      <w:r>
        <w:rPr>
          <w:rFonts w:cs="Times New Roman" w:hAnsi="Times New Roman" w:ascii="Times New Roman"/>
          <w:b/>
          <w:sz w:val="24"/>
        </w:rPr>
        <w:t>. Obzirom da je stečajni dužnik vlasnik velikog broja nekretnina koje u naravi čine između ostalog stanove i kuće, očekuje se da će troškovi komunalne naknade, i ostali troškovi</w:t>
      </w:r>
      <w:r w:rsidR="0074081A">
        <w:rPr>
          <w:rFonts w:cs="Times New Roman" w:hAnsi="Times New Roman" w:ascii="Times New Roman"/>
          <w:b/>
          <w:sz w:val="24"/>
        </w:rPr>
        <w:t xml:space="preserve"> za nekretnine</w:t>
      </w:r>
      <w:r>
        <w:rPr>
          <w:rFonts w:cs="Times New Roman" w:hAnsi="Times New Roman" w:ascii="Times New Roman"/>
          <w:b/>
          <w:sz w:val="24"/>
        </w:rPr>
        <w:t xml:space="preserve"> tijekom otvorenog stečajnog postupka samo rasti</w:t>
      </w:r>
    </w:p>
    <w:p w:rsidRDefault="004611DE" w:rsidP="004611DE" w:rsidR="004611DE">
      <w:pPr>
        <w:pStyle w:val="Odlomakpopisa"/>
        <w:jc w:val="both"/>
        <w:rPr>
          <w:rFonts w:cs="Times New Roman" w:hAnsi="Times New Roman" w:ascii="Times New Roman"/>
          <w:b/>
          <w:sz w:val="24"/>
        </w:rPr>
      </w:pPr>
    </w:p>
    <w:p w:rsidRDefault="004611DE" w:rsidP="004611DE" w:rsidR="004611DE" w:rsidRPr="004611DE">
      <w:pPr>
        <w:pStyle w:val="Odlomakpopisa"/>
        <w:numPr>
          <w:ilvl w:val="0"/>
          <w:numId w:val="24"/>
        </w:numPr>
        <w:jc w:val="both"/>
        <w:rPr>
          <w:rFonts w:cs="Times New Roman" w:hAnsi="Times New Roman" w:ascii="Times New Roman"/>
          <w:b/>
          <w:sz w:val="24"/>
        </w:rPr>
      </w:pPr>
      <w:r w:rsidRPr="004611DE">
        <w:rPr>
          <w:rFonts w:cs="Times New Roman" w:hAnsi="Times New Roman" w:ascii="Times New Roman"/>
          <w:b/>
          <w:sz w:val="24"/>
        </w:rPr>
        <w:t xml:space="preserve">Tijekom postupka (a ukoliko bi skupština vjerovnika bila stava da nekretnine na kojima je upisan stečajni dužnik nisu imovina koja bi se mogla unovičiti) utvrđeno je kako stečajna masa </w:t>
      </w:r>
      <w:r>
        <w:rPr>
          <w:rFonts w:cs="Times New Roman" w:hAnsi="Times New Roman" w:ascii="Times New Roman"/>
          <w:b/>
          <w:sz w:val="24"/>
        </w:rPr>
        <w:t>nije dostatna za ispunjenje dosp</w:t>
      </w:r>
      <w:r w:rsidRPr="004611DE">
        <w:rPr>
          <w:rFonts w:cs="Times New Roman" w:hAnsi="Times New Roman" w:ascii="Times New Roman"/>
          <w:b/>
          <w:sz w:val="24"/>
        </w:rPr>
        <w:t>jelih obveza stečajne mase</w:t>
      </w:r>
      <w:r>
        <w:rPr>
          <w:rFonts w:cs="Times New Roman" w:hAnsi="Times New Roman" w:ascii="Times New Roman"/>
          <w:b/>
          <w:sz w:val="24"/>
        </w:rPr>
        <w:t xml:space="preserve">. </w:t>
      </w:r>
      <w:r w:rsidRPr="004611DE">
        <w:rPr>
          <w:rFonts w:cs="Times New Roman" w:hAnsi="Times New Roman" w:ascii="Times New Roman"/>
          <w:b/>
          <w:sz w:val="24"/>
        </w:rPr>
        <w:t>Nastavno navedenome, stečajni upravitelj predlaže obustavu i zaključenje stečajnog postupka sukladno čl 294. Stečajnog zakona</w:t>
      </w:r>
    </w:p>
    <w:p w:rsidRDefault="000B7A61" w:rsidP="000B7A61" w:rsidR="000B7A61">
      <w:pPr>
        <w:ind w:firstLine="720" w:left="5040"/>
        <w:rPr>
          <w:rFonts w:cs="Times New Roman" w:hAnsi="Times New Roman" w:ascii="Times New Roman"/>
          <w:sz w:val="24"/>
        </w:rPr>
      </w:pPr>
    </w:p>
    <w:p w:rsidRDefault="000B7A61" w:rsidP="000B7A61" w:rsidR="000B7A61">
      <w:pPr>
        <w:ind w:firstLine="720" w:left="5040"/>
        <w:rPr>
          <w:rFonts w:cs="Times New Roman" w:hAnsi="Times New Roman" w:ascii="Times New Roman"/>
          <w:sz w:val="24"/>
        </w:rPr>
      </w:pPr>
    </w:p>
    <w:p w:rsidRDefault="000B7A61" w:rsidP="000B7A61" w:rsidR="000B7A61">
      <w:pPr>
        <w:ind w:firstLine="720" w:left="5040"/>
        <w:rPr>
          <w:rFonts w:cs="Times New Roman" w:hAnsi="Times New Roman" w:ascii="Times New Roman"/>
          <w:sz w:val="24"/>
        </w:rPr>
      </w:pPr>
    </w:p>
    <w:p w:rsidRDefault="00CD3F13" w:rsidP="006F763E" w:rsidR="00CD3F13">
      <w:pPr>
        <w:ind w:firstLine="720" w:left="5040"/>
        <w:jc w:val="center"/>
        <w:rPr>
          <w:rFonts w:cs="Times New Roman" w:hAnsi="Times New Roman" w:ascii="Times New Roman"/>
          <w:sz w:val="24"/>
        </w:rPr>
      </w:pPr>
    </w:p>
    <w:p w:rsidRDefault="00CD3F13" w:rsidP="006F763E" w:rsidR="00CD3F13">
      <w:pPr>
        <w:ind w:firstLine="720" w:left="5040"/>
        <w:jc w:val="center"/>
        <w:rPr>
          <w:rFonts w:cs="Times New Roman" w:hAnsi="Times New Roman" w:ascii="Times New Roman"/>
          <w:sz w:val="24"/>
        </w:rPr>
      </w:pPr>
    </w:p>
    <w:p w:rsidRDefault="00CD3F13" w:rsidP="00CD3F13" w:rsidR="00CD3F13">
      <w:pPr>
        <w:ind w:firstLine="720" w:left="5040"/>
        <w:rPr>
          <w:rFonts w:cs="Times New Roman" w:hAnsi="Times New Roman" w:ascii="Times New Roman"/>
          <w:sz w:val="24"/>
        </w:rPr>
      </w:pPr>
      <w:r>
        <w:rPr>
          <w:rFonts w:cs="Times New Roman" w:hAnsi="Times New Roman" w:ascii="Times New Roman"/>
          <w:sz w:val="24"/>
        </w:rPr>
        <w:t xml:space="preserve">             Tibor Toth</w:t>
      </w:r>
    </w:p>
    <w:p w:rsidRDefault="006F763E" w:rsidP="006F763E" w:rsidR="006F763E" w:rsidRPr="006F763E">
      <w:pPr>
        <w:ind w:firstLine="720" w:left="5040"/>
        <w:jc w:val="center"/>
        <w:rPr>
          <w:rFonts w:cs="Times New Roman" w:hAnsi="Times New Roman" w:ascii="Times New Roman"/>
          <w:sz w:val="24"/>
        </w:rPr>
      </w:pPr>
      <w:r w:rsidRPr="006F763E">
        <w:rPr>
          <w:rFonts w:cs="Times New Roman" w:hAnsi="Times New Roman" w:ascii="Times New Roman"/>
          <w:sz w:val="24"/>
        </w:rPr>
        <w:t>Stečajni upravitelj</w:t>
      </w: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pPr>
        <w:pStyle w:val="Uvuenotijeloteksta"/>
        <w:spacing w:lineRule="auto" w:line="276"/>
        <w:ind w:firstLine="0"/>
        <w:jc w:val="both"/>
        <w:rPr>
          <w:rFonts w:cs="Times New Roman" w:hAnsi="Times New Roman" w:ascii="Times New Roman"/>
        </w:rPr>
      </w:pPr>
      <w:r>
        <w:rPr>
          <w:rFonts w:cs="Times New Roman" w:hAnsi="Times New Roman" w:ascii="Times New Roman"/>
        </w:rPr>
        <w:t>Prilozi izvješću:</w:t>
      </w: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predmeta stečajne mase (čl. 221. SZ-a);</w:t>
      </w: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vjerovnika (čl. 222. SZ-a);</w:t>
      </w:r>
    </w:p>
    <w:p w:rsidRDefault="007B2DE4" w:rsidP="007B2DE4" w:rsidR="007B2DE4">
      <w:pPr>
        <w:spacing w:lineRule="auto" w:line="276"/>
        <w:rPr>
          <w:rFonts w:cs="Times New Roman" w:hAnsi="Times New Roman" w:ascii="Times New Roman"/>
          <w:bCs/>
          <w:sz w:val="24"/>
        </w:rPr>
      </w:pPr>
      <w:r w:rsidRPr="007B2DE4">
        <w:rPr>
          <w:rFonts w:cs="Times New Roman" w:hAnsi="Times New Roman" w:ascii="Times New Roman"/>
          <w:bCs/>
          <w:sz w:val="24"/>
        </w:rPr>
        <w:t>- pregled imovine i obveza (čl. 223 SZ-a).</w:t>
      </w:r>
    </w:p>
    <w:p w:rsidRDefault="00744051" w:rsidP="007B2DE4" w:rsidR="00744051" w:rsidRPr="007B2DE4">
      <w:pPr>
        <w:spacing w:lineRule="auto" w:line="276"/>
        <w:rPr>
          <w:rFonts w:cs="Times New Roman" w:hAnsi="Times New Roman" w:ascii="Times New Roman"/>
          <w:sz w:val="24"/>
        </w:rPr>
      </w:pPr>
      <w:r>
        <w:rPr>
          <w:rFonts w:cs="Times New Roman" w:hAnsi="Times New Roman" w:ascii="Times New Roman"/>
          <w:bCs/>
          <w:sz w:val="24"/>
        </w:rPr>
        <w:t>-zk izvatci za nekretnine koje je stečajni upravitelj otkrio tijekom otvorenog stečajnog postupka</w:t>
      </w:r>
    </w:p>
    <w:sectPr w:rsidR="00744051" w:rsidRPr="007B2DE4">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A1C" w:rsidP="00FD5612" w:rsidR="00A57A1C">
      <w:pPr>
        <w:spacing w:lineRule="auto" w:line="240" w:after="0"/>
      </w:pPr>
      <w:r>
        <w:separator/>
      </w:r>
    </w:p>
  </w:endnote>
  <w:endnote w:id="0" w:type="continuationSeparator">
    <w:p w:rsidRDefault="00A57A1C" w:rsidP="00FD5612" w:rsidR="00A57A1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665469"/>
      <w:docPartObj>
        <w:docPartGallery w:val="Page Numbers (Bottom of Page)"/>
        <w:docPartUnique/>
      </w:docPartObj>
    </w:sdtPr>
    <w:sdtEndPr>
      <w:rPr>
        <w:noProof/>
      </w:rPr>
    </w:sdtEndPr>
    <w:sdtContent>
      <w:p w:rsidRDefault="00CC7841" w:rsidR="00CC7841">
        <w:pPr>
          <w:pStyle w:val="Podnoje"/>
          <w:jc w:val="right"/>
        </w:pPr>
        <w:r>
          <w:fldChar w:fldCharType="begin"/>
        </w:r>
        <w:r>
          <w:instrText xml:space="preserve"> PAGE   \* MERGEFORMAT </w:instrText>
        </w:r>
        <w:r>
          <w:fldChar w:fldCharType="separate"/>
        </w:r>
        <w:r w:rsidR="000313A7">
          <w:rPr>
            <w:noProof/>
          </w:rPr>
          <w:t>1</w:t>
        </w:r>
        <w:r>
          <w:rPr>
            <w:noProof/>
          </w:rPr>
          <w:fldChar w:fldCharType="end"/>
        </w:r>
      </w:p>
    </w:sdtContent>
  </w:sdt>
  <w:p w:rsidRDefault="00CC7841" w:rsidR="00CC78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A1C" w:rsidP="00FD5612" w:rsidR="00A57A1C">
      <w:pPr>
        <w:spacing w:lineRule="auto" w:line="240" w:after="0"/>
      </w:pPr>
      <w:r>
        <w:separator/>
      </w:r>
    </w:p>
  </w:footnote>
  <w:footnote w:id="0" w:type="continuationSeparator">
    <w:p w:rsidRDefault="00A57A1C" w:rsidP="00FD5612" w:rsidR="00A57A1C">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0082C0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5405A0"/>
    <w:multiLevelType w:val="hybridMultilevel"/>
    <w:tmpl w:val="53A4426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628532D"/>
    <w:multiLevelType w:val="hybridMultilevel"/>
    <w:tmpl w:val="52FE454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62F77DF"/>
    <w:multiLevelType w:val="hybridMultilevel"/>
    <w:tmpl w:val="CDAE285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07BC5778"/>
    <w:multiLevelType w:val="hybridMultilevel"/>
    <w:tmpl w:val="D63A0E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292E1596"/>
    <w:multiLevelType w:val="hybridMultilevel"/>
    <w:tmpl w:val="82CA21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B5223A8"/>
    <w:multiLevelType w:val="hybridMultilevel"/>
    <w:tmpl w:val="46243ED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C4A4BE7"/>
    <w:multiLevelType w:val="hybridMultilevel"/>
    <w:tmpl w:val="5D96E1EE"/>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2E0F29E9"/>
    <w:multiLevelType w:val="hybridMultilevel"/>
    <w:tmpl w:val="23083478"/>
    <w:lvl w:tplc="D214FD48" w:ilvl="0">
      <w:start w:val="1"/>
      <w:numFmt w:val="decimal"/>
      <w:lvlText w:val="%1."/>
      <w:lvlJc w:val="left"/>
      <w:pPr>
        <w:ind w:hanging="360" w:left="4275"/>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1C16569"/>
    <w:multiLevelType w:val="hybridMultilevel"/>
    <w:tmpl w:val="69B2648E"/>
    <w:lvl w:tplc="7A2453BA" w:ilvl="0">
      <w:start w:val="1"/>
      <w:numFmt w:val="decimal"/>
      <w:lvlText w:val="%1."/>
      <w:lvlJc w:val="left"/>
      <w:pPr>
        <w:ind w:hanging="360" w:left="4275"/>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E722B"/>
    <w:multiLevelType w:val="hybridMultilevel"/>
    <w:tmpl w:val="5B18197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D762655"/>
    <w:multiLevelType w:val="hybridMultilevel"/>
    <w:tmpl w:val="AD38E6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4AB68D9"/>
    <w:multiLevelType w:val="hybridMultilevel"/>
    <w:tmpl w:val="1632FF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6096E68"/>
    <w:multiLevelType w:val="hybridMultilevel"/>
    <w:tmpl w:val="7EAE382A"/>
    <w:lvl w:tplc="8A7C342C" w:ilvl="0">
      <w:start w:val="1"/>
      <w:numFmt w:val="decimal"/>
      <w:lvlText w:val="%1."/>
      <w:lvlJc w:val="left"/>
      <w:pPr>
        <w:ind w:hanging="360" w:left="4275"/>
      </w:pPr>
      <w:rPr>
        <w:b/>
        <w:color w:val="auto"/>
      </w:rPr>
    </w:lvl>
    <w:lvl w:tentative="true" w:tplc="041A0019" w:ilvl="1">
      <w:start w:val="1"/>
      <w:numFmt w:val="lowerLetter"/>
      <w:lvlText w:val="%2."/>
      <w:lvlJc w:val="left"/>
      <w:pPr>
        <w:ind w:hanging="360" w:left="4995"/>
      </w:pPr>
    </w:lvl>
    <w:lvl w:tentative="true" w:tplc="041A001B" w:ilvl="2">
      <w:start w:val="1"/>
      <w:numFmt w:val="lowerRoman"/>
      <w:lvlText w:val="%3."/>
      <w:lvlJc w:val="right"/>
      <w:pPr>
        <w:ind w:hanging="180" w:left="5715"/>
      </w:pPr>
    </w:lvl>
    <w:lvl w:tentative="true" w:tplc="041A000F" w:ilvl="3">
      <w:start w:val="1"/>
      <w:numFmt w:val="decimal"/>
      <w:lvlText w:val="%4."/>
      <w:lvlJc w:val="left"/>
      <w:pPr>
        <w:ind w:hanging="360" w:left="6435"/>
      </w:pPr>
    </w:lvl>
    <w:lvl w:tentative="true" w:tplc="041A0019" w:ilvl="4">
      <w:start w:val="1"/>
      <w:numFmt w:val="lowerLetter"/>
      <w:lvlText w:val="%5."/>
      <w:lvlJc w:val="left"/>
      <w:pPr>
        <w:ind w:hanging="360" w:left="7155"/>
      </w:pPr>
    </w:lvl>
    <w:lvl w:tentative="true" w:tplc="041A001B" w:ilvl="5">
      <w:start w:val="1"/>
      <w:numFmt w:val="lowerRoman"/>
      <w:lvlText w:val="%6."/>
      <w:lvlJc w:val="right"/>
      <w:pPr>
        <w:ind w:hanging="180" w:left="7875"/>
      </w:pPr>
    </w:lvl>
    <w:lvl w:tentative="true" w:tplc="041A000F" w:ilvl="6">
      <w:start w:val="1"/>
      <w:numFmt w:val="decimal"/>
      <w:lvlText w:val="%7."/>
      <w:lvlJc w:val="left"/>
      <w:pPr>
        <w:ind w:hanging="360" w:left="8595"/>
      </w:pPr>
    </w:lvl>
    <w:lvl w:tentative="true" w:tplc="041A0019" w:ilvl="7">
      <w:start w:val="1"/>
      <w:numFmt w:val="lowerLetter"/>
      <w:lvlText w:val="%8."/>
      <w:lvlJc w:val="left"/>
      <w:pPr>
        <w:ind w:hanging="360" w:left="9315"/>
      </w:pPr>
    </w:lvl>
    <w:lvl w:tentative="true" w:tplc="041A001B" w:ilvl="8">
      <w:start w:val="1"/>
      <w:numFmt w:val="lowerRoman"/>
      <w:lvlText w:val="%9."/>
      <w:lvlJc w:val="right"/>
      <w:pPr>
        <w:ind w:hanging="180" w:left="10035"/>
      </w:pPr>
    </w:lvl>
  </w:abstractNum>
  <w:abstractNum w:abstractNumId="16">
    <w:nsid w:val="5824365D"/>
    <w:multiLevelType w:val="hybridMultilevel"/>
    <w:tmpl w:val="7A940CF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10413C6"/>
    <w:multiLevelType w:val="hybridMultilevel"/>
    <w:tmpl w:val="71B4A1CE"/>
    <w:lvl w:tplc="99920A6C"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84563F4"/>
    <w:multiLevelType w:val="hybridMultilevel"/>
    <w:tmpl w:val="7230391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A075404"/>
    <w:multiLevelType w:val="hybridMultilevel"/>
    <w:tmpl w:val="D35CF0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1">
    <w:nsid w:val="6BEA4D5B"/>
    <w:multiLevelType w:val="hybridMultilevel"/>
    <w:tmpl w:val="C298CD6E"/>
    <w:lvl w:tplc="AFB8A914" w:ilvl="0">
      <w:start w:val="1"/>
      <w:numFmt w:val="decimal"/>
      <w:lvlText w:val="%1."/>
      <w:lvlJc w:val="left"/>
      <w:pPr>
        <w:ind w:hanging="360" w:left="4275"/>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E25863"/>
    <w:multiLevelType w:val="hybridMultilevel"/>
    <w:tmpl w:val="3B1C225E"/>
    <w:lvl w:tplc="EFE25EE4" w:ilvl="0">
      <w:start w:val="1"/>
      <w:numFmt w:val="decimal"/>
      <w:lvlText w:val="%1."/>
      <w:lvlJc w:val="left"/>
      <w:pPr>
        <w:ind w:hanging="360" w:left="4275"/>
      </w:pPr>
      <w:rPr>
        <w:rFonts w:hint="default"/>
        <w:b/>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254260"/>
    <w:multiLevelType w:val="hybridMultilevel"/>
    <w:tmpl w:val="32BA53B8"/>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798B19EA"/>
    <w:multiLevelType w:val="hybridMultilevel"/>
    <w:tmpl w:val="CD387CF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E6E231B"/>
    <w:multiLevelType w:val="hybridMultilevel"/>
    <w:tmpl w:val="0B5E9310"/>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num w:numId="1">
    <w:abstractNumId w:val="3"/>
  </w:num>
  <w:num w:numId="2">
    <w:abstractNumId w:val="12"/>
  </w:num>
  <w:num w:numId="3">
    <w:abstractNumId w:val="0"/>
  </w:num>
  <w:num w:numId="4">
    <w:abstractNumId w:val="2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1"/>
  </w:num>
  <w:num w:numId="8">
    <w:abstractNumId w:val="13"/>
  </w:num>
  <w:num w:numId="9">
    <w:abstractNumId w:val="7"/>
  </w:num>
  <w:num w:numId="10">
    <w:abstractNumId w:val="4"/>
  </w:num>
  <w:num w:numId="11">
    <w:abstractNumId w:val="25"/>
  </w:num>
  <w:num w:numId="12">
    <w:abstractNumId w:val="2"/>
  </w:num>
  <w:num w:numId="13">
    <w:abstractNumId w:val="14"/>
  </w:num>
  <w:num w:numId="14">
    <w:abstractNumId w:val="15"/>
  </w:num>
  <w:num w:numId="15">
    <w:abstractNumId w:val="22"/>
  </w:num>
  <w:num w:numId="16">
    <w:abstractNumId w:val="21"/>
  </w:num>
  <w:num w:numId="17">
    <w:abstractNumId w:val="9"/>
  </w:num>
  <w:num w:numId="18">
    <w:abstractNumId w:val="10"/>
  </w:num>
  <w:num w:numId="19">
    <w:abstractNumId w:val="23"/>
  </w:num>
  <w:num w:numId="20">
    <w:abstractNumId w:val="16"/>
  </w:num>
  <w:num w:numId="21">
    <w:abstractNumId w:val="1"/>
  </w:num>
  <w:num w:numId="22">
    <w:abstractNumId w:val="8"/>
  </w:num>
  <w:num w:numId="23">
    <w:abstractNumId w:val="19"/>
  </w:num>
  <w:num w:numId="24">
    <w:abstractNumId w:val="17"/>
  </w:num>
  <w:num w:numId="25">
    <w:abstractNumId w:val="18"/>
  </w:num>
  <w:num w:numId="26">
    <w:abstractNumId w:val="6"/>
  </w:num>
  <w:num w:numId="27">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B4"/>
    <w:rsid w:val="000116F5"/>
    <w:rsid w:val="00016584"/>
    <w:rsid w:val="000209AC"/>
    <w:rsid w:val="00025863"/>
    <w:rsid w:val="000313A7"/>
    <w:rsid w:val="000454F5"/>
    <w:rsid w:val="00057AE4"/>
    <w:rsid w:val="00061A5E"/>
    <w:rsid w:val="000644A5"/>
    <w:rsid w:val="00074AEF"/>
    <w:rsid w:val="00074E28"/>
    <w:rsid w:val="0009006A"/>
    <w:rsid w:val="000970F3"/>
    <w:rsid w:val="000A38CA"/>
    <w:rsid w:val="000B04B2"/>
    <w:rsid w:val="000B7A61"/>
    <w:rsid w:val="000D4CF2"/>
    <w:rsid w:val="000D717F"/>
    <w:rsid w:val="000D77F6"/>
    <w:rsid w:val="000E7746"/>
    <w:rsid w:val="000F28E3"/>
    <w:rsid w:val="00121AF7"/>
    <w:rsid w:val="001270FA"/>
    <w:rsid w:val="00140365"/>
    <w:rsid w:val="00141EC9"/>
    <w:rsid w:val="00142210"/>
    <w:rsid w:val="0015654D"/>
    <w:rsid w:val="00163EBF"/>
    <w:rsid w:val="00164C44"/>
    <w:rsid w:val="0016719D"/>
    <w:rsid w:val="0017067C"/>
    <w:rsid w:val="001717B2"/>
    <w:rsid w:val="00171E0F"/>
    <w:rsid w:val="00171F01"/>
    <w:rsid w:val="00175767"/>
    <w:rsid w:val="00182EA7"/>
    <w:rsid w:val="00195A63"/>
    <w:rsid w:val="001B7D14"/>
    <w:rsid w:val="001C14F9"/>
    <w:rsid w:val="001C39C0"/>
    <w:rsid w:val="001C45CE"/>
    <w:rsid w:val="001C54B5"/>
    <w:rsid w:val="001C56A9"/>
    <w:rsid w:val="001D0B99"/>
    <w:rsid w:val="001D1036"/>
    <w:rsid w:val="001D1EAA"/>
    <w:rsid w:val="001D2A86"/>
    <w:rsid w:val="001D53A6"/>
    <w:rsid w:val="001E37D1"/>
    <w:rsid w:val="001F2C14"/>
    <w:rsid w:val="00200A27"/>
    <w:rsid w:val="00214A0E"/>
    <w:rsid w:val="00215731"/>
    <w:rsid w:val="00221F1F"/>
    <w:rsid w:val="00227DD2"/>
    <w:rsid w:val="00233A0B"/>
    <w:rsid w:val="002351FD"/>
    <w:rsid w:val="0023771B"/>
    <w:rsid w:val="002436F3"/>
    <w:rsid w:val="002441E1"/>
    <w:rsid w:val="002476AB"/>
    <w:rsid w:val="002619BC"/>
    <w:rsid w:val="00265BB9"/>
    <w:rsid w:val="00273860"/>
    <w:rsid w:val="00277037"/>
    <w:rsid w:val="00286087"/>
    <w:rsid w:val="00293169"/>
    <w:rsid w:val="002A0F5D"/>
    <w:rsid w:val="002B493D"/>
    <w:rsid w:val="002B6362"/>
    <w:rsid w:val="002D58D4"/>
    <w:rsid w:val="002D76A5"/>
    <w:rsid w:val="0030531E"/>
    <w:rsid w:val="00306571"/>
    <w:rsid w:val="00307FFE"/>
    <w:rsid w:val="003100F5"/>
    <w:rsid w:val="003179DB"/>
    <w:rsid w:val="00345B10"/>
    <w:rsid w:val="003460F2"/>
    <w:rsid w:val="003509C8"/>
    <w:rsid w:val="003529C4"/>
    <w:rsid w:val="0036248F"/>
    <w:rsid w:val="00380506"/>
    <w:rsid w:val="003B5290"/>
    <w:rsid w:val="003B5CEB"/>
    <w:rsid w:val="003C7268"/>
    <w:rsid w:val="003E084F"/>
    <w:rsid w:val="003E670A"/>
    <w:rsid w:val="003F0423"/>
    <w:rsid w:val="003F3C70"/>
    <w:rsid w:val="00400433"/>
    <w:rsid w:val="00400ECB"/>
    <w:rsid w:val="0040374E"/>
    <w:rsid w:val="004038E4"/>
    <w:rsid w:val="00426781"/>
    <w:rsid w:val="00442941"/>
    <w:rsid w:val="00445DD7"/>
    <w:rsid w:val="00447523"/>
    <w:rsid w:val="0045211C"/>
    <w:rsid w:val="004572EB"/>
    <w:rsid w:val="00461135"/>
    <w:rsid w:val="004611DE"/>
    <w:rsid w:val="00463B25"/>
    <w:rsid w:val="00464178"/>
    <w:rsid w:val="0046514F"/>
    <w:rsid w:val="00474619"/>
    <w:rsid w:val="00482B7E"/>
    <w:rsid w:val="00482BB3"/>
    <w:rsid w:val="00494148"/>
    <w:rsid w:val="00494C22"/>
    <w:rsid w:val="00495EB6"/>
    <w:rsid w:val="004C10B9"/>
    <w:rsid w:val="004C51E9"/>
    <w:rsid w:val="004D1CC5"/>
    <w:rsid w:val="004D45D0"/>
    <w:rsid w:val="004E6288"/>
    <w:rsid w:val="005004F7"/>
    <w:rsid w:val="0050059A"/>
    <w:rsid w:val="00505727"/>
    <w:rsid w:val="00513DDA"/>
    <w:rsid w:val="00515DD3"/>
    <w:rsid w:val="005163BD"/>
    <w:rsid w:val="005214D6"/>
    <w:rsid w:val="005555EB"/>
    <w:rsid w:val="00561CBE"/>
    <w:rsid w:val="00564F66"/>
    <w:rsid w:val="00567CAB"/>
    <w:rsid w:val="00582708"/>
    <w:rsid w:val="00586F4A"/>
    <w:rsid w:val="00592705"/>
    <w:rsid w:val="005A31F2"/>
    <w:rsid w:val="005A6952"/>
    <w:rsid w:val="005C3D11"/>
    <w:rsid w:val="005C688D"/>
    <w:rsid w:val="005F3FDD"/>
    <w:rsid w:val="00601853"/>
    <w:rsid w:val="00602314"/>
    <w:rsid w:val="00613175"/>
    <w:rsid w:val="00616022"/>
    <w:rsid w:val="006262BC"/>
    <w:rsid w:val="00627115"/>
    <w:rsid w:val="00637AD7"/>
    <w:rsid w:val="00640223"/>
    <w:rsid w:val="00655DE8"/>
    <w:rsid w:val="00663250"/>
    <w:rsid w:val="00682D71"/>
    <w:rsid w:val="00682EDC"/>
    <w:rsid w:val="00684B67"/>
    <w:rsid w:val="006902EF"/>
    <w:rsid w:val="0069050B"/>
    <w:rsid w:val="00691430"/>
    <w:rsid w:val="00697C25"/>
    <w:rsid w:val="006A5043"/>
    <w:rsid w:val="006B6EBF"/>
    <w:rsid w:val="006C1991"/>
    <w:rsid w:val="006C1FCD"/>
    <w:rsid w:val="006C5D53"/>
    <w:rsid w:val="006F3CF6"/>
    <w:rsid w:val="006F64A4"/>
    <w:rsid w:val="006F763E"/>
    <w:rsid w:val="00722EC1"/>
    <w:rsid w:val="00723E56"/>
    <w:rsid w:val="0073163D"/>
    <w:rsid w:val="0074081A"/>
    <w:rsid w:val="00743F51"/>
    <w:rsid w:val="00744051"/>
    <w:rsid w:val="00760DFF"/>
    <w:rsid w:val="00762F6A"/>
    <w:rsid w:val="007728CC"/>
    <w:rsid w:val="00773466"/>
    <w:rsid w:val="007771FB"/>
    <w:rsid w:val="00781567"/>
    <w:rsid w:val="00796938"/>
    <w:rsid w:val="007A0745"/>
    <w:rsid w:val="007B0B63"/>
    <w:rsid w:val="007B2DE4"/>
    <w:rsid w:val="007C1F60"/>
    <w:rsid w:val="007D3196"/>
    <w:rsid w:val="007D71C8"/>
    <w:rsid w:val="007E1D43"/>
    <w:rsid w:val="007F2B98"/>
    <w:rsid w:val="008016AC"/>
    <w:rsid w:val="00811AA2"/>
    <w:rsid w:val="008459C0"/>
    <w:rsid w:val="008547F7"/>
    <w:rsid w:val="00862512"/>
    <w:rsid w:val="00866F2E"/>
    <w:rsid w:val="00875CDD"/>
    <w:rsid w:val="008804D1"/>
    <w:rsid w:val="0088274D"/>
    <w:rsid w:val="00882AF3"/>
    <w:rsid w:val="00883815"/>
    <w:rsid w:val="00884C3E"/>
    <w:rsid w:val="00886D23"/>
    <w:rsid w:val="008951C3"/>
    <w:rsid w:val="008A118E"/>
    <w:rsid w:val="008A3B33"/>
    <w:rsid w:val="008B3561"/>
    <w:rsid w:val="008E1181"/>
    <w:rsid w:val="008F566C"/>
    <w:rsid w:val="00911FB1"/>
    <w:rsid w:val="00912830"/>
    <w:rsid w:val="009150BA"/>
    <w:rsid w:val="009228F7"/>
    <w:rsid w:val="00927917"/>
    <w:rsid w:val="0094001A"/>
    <w:rsid w:val="00940C8B"/>
    <w:rsid w:val="009412C5"/>
    <w:rsid w:val="00946545"/>
    <w:rsid w:val="00953972"/>
    <w:rsid w:val="00975DAC"/>
    <w:rsid w:val="00983690"/>
    <w:rsid w:val="00984A27"/>
    <w:rsid w:val="00986E9A"/>
    <w:rsid w:val="0098777A"/>
    <w:rsid w:val="00993A33"/>
    <w:rsid w:val="009943C5"/>
    <w:rsid w:val="009A00E9"/>
    <w:rsid w:val="009A1767"/>
    <w:rsid w:val="009B75A8"/>
    <w:rsid w:val="009C7ACE"/>
    <w:rsid w:val="009D6AEC"/>
    <w:rsid w:val="009E38CC"/>
    <w:rsid w:val="009F4F91"/>
    <w:rsid w:val="009F7C30"/>
    <w:rsid w:val="00A025C6"/>
    <w:rsid w:val="00A05DF3"/>
    <w:rsid w:val="00A05EDB"/>
    <w:rsid w:val="00A102BB"/>
    <w:rsid w:val="00A12A0F"/>
    <w:rsid w:val="00A14437"/>
    <w:rsid w:val="00A167D8"/>
    <w:rsid w:val="00A175C5"/>
    <w:rsid w:val="00A31743"/>
    <w:rsid w:val="00A32C2E"/>
    <w:rsid w:val="00A45A6C"/>
    <w:rsid w:val="00A57938"/>
    <w:rsid w:val="00A57A1C"/>
    <w:rsid w:val="00A61BF0"/>
    <w:rsid w:val="00A654E3"/>
    <w:rsid w:val="00A66BEE"/>
    <w:rsid w:val="00A74980"/>
    <w:rsid w:val="00A76059"/>
    <w:rsid w:val="00A938F0"/>
    <w:rsid w:val="00AA62BA"/>
    <w:rsid w:val="00AB28DF"/>
    <w:rsid w:val="00AC6011"/>
    <w:rsid w:val="00AD0963"/>
    <w:rsid w:val="00AD6391"/>
    <w:rsid w:val="00AE4762"/>
    <w:rsid w:val="00AE70EB"/>
    <w:rsid w:val="00AF3AA8"/>
    <w:rsid w:val="00B05473"/>
    <w:rsid w:val="00B0704D"/>
    <w:rsid w:val="00B11CC9"/>
    <w:rsid w:val="00B20AF5"/>
    <w:rsid w:val="00B245C1"/>
    <w:rsid w:val="00B26AC9"/>
    <w:rsid w:val="00B43534"/>
    <w:rsid w:val="00B508A5"/>
    <w:rsid w:val="00B842F4"/>
    <w:rsid w:val="00B919D8"/>
    <w:rsid w:val="00B942AA"/>
    <w:rsid w:val="00B95684"/>
    <w:rsid w:val="00B96FB7"/>
    <w:rsid w:val="00B970ED"/>
    <w:rsid w:val="00BA78CA"/>
    <w:rsid w:val="00BC2D04"/>
    <w:rsid w:val="00BC2F0A"/>
    <w:rsid w:val="00BD0017"/>
    <w:rsid w:val="00BD2899"/>
    <w:rsid w:val="00BD6D08"/>
    <w:rsid w:val="00BD72E8"/>
    <w:rsid w:val="00BF2952"/>
    <w:rsid w:val="00BF5B0E"/>
    <w:rsid w:val="00BF622C"/>
    <w:rsid w:val="00C10FAE"/>
    <w:rsid w:val="00C1291B"/>
    <w:rsid w:val="00C17C3C"/>
    <w:rsid w:val="00C205F8"/>
    <w:rsid w:val="00C21A1C"/>
    <w:rsid w:val="00C25D55"/>
    <w:rsid w:val="00C3103B"/>
    <w:rsid w:val="00C36719"/>
    <w:rsid w:val="00C42414"/>
    <w:rsid w:val="00C474DB"/>
    <w:rsid w:val="00C53BDE"/>
    <w:rsid w:val="00C5469D"/>
    <w:rsid w:val="00C61DC1"/>
    <w:rsid w:val="00C7654D"/>
    <w:rsid w:val="00C87A59"/>
    <w:rsid w:val="00C91233"/>
    <w:rsid w:val="00C923F3"/>
    <w:rsid w:val="00C95500"/>
    <w:rsid w:val="00C95C3A"/>
    <w:rsid w:val="00C9733B"/>
    <w:rsid w:val="00CA1A65"/>
    <w:rsid w:val="00CA1CFB"/>
    <w:rsid w:val="00CC523D"/>
    <w:rsid w:val="00CC68B2"/>
    <w:rsid w:val="00CC7841"/>
    <w:rsid w:val="00CD0100"/>
    <w:rsid w:val="00CD3F13"/>
    <w:rsid w:val="00CD58A4"/>
    <w:rsid w:val="00CD795C"/>
    <w:rsid w:val="00CE6BAD"/>
    <w:rsid w:val="00CF723C"/>
    <w:rsid w:val="00CF7C66"/>
    <w:rsid w:val="00D070E3"/>
    <w:rsid w:val="00D13340"/>
    <w:rsid w:val="00D14A80"/>
    <w:rsid w:val="00D15BC4"/>
    <w:rsid w:val="00D26660"/>
    <w:rsid w:val="00D311B6"/>
    <w:rsid w:val="00D371D5"/>
    <w:rsid w:val="00D410E7"/>
    <w:rsid w:val="00D41D2E"/>
    <w:rsid w:val="00D450F2"/>
    <w:rsid w:val="00D53612"/>
    <w:rsid w:val="00D63F18"/>
    <w:rsid w:val="00D672E0"/>
    <w:rsid w:val="00D6786B"/>
    <w:rsid w:val="00D75206"/>
    <w:rsid w:val="00D900E8"/>
    <w:rsid w:val="00D93C98"/>
    <w:rsid w:val="00DA20F4"/>
    <w:rsid w:val="00DA3079"/>
    <w:rsid w:val="00DA36C0"/>
    <w:rsid w:val="00DB7331"/>
    <w:rsid w:val="00DC4E74"/>
    <w:rsid w:val="00DD0EA6"/>
    <w:rsid w:val="00DD4A01"/>
    <w:rsid w:val="00DE1EA9"/>
    <w:rsid w:val="00DE66DD"/>
    <w:rsid w:val="00DF0974"/>
    <w:rsid w:val="00DF35DC"/>
    <w:rsid w:val="00DF6822"/>
    <w:rsid w:val="00E008CE"/>
    <w:rsid w:val="00E0484E"/>
    <w:rsid w:val="00E07F83"/>
    <w:rsid w:val="00E11F79"/>
    <w:rsid w:val="00E24207"/>
    <w:rsid w:val="00E275AD"/>
    <w:rsid w:val="00E30E1D"/>
    <w:rsid w:val="00E433FC"/>
    <w:rsid w:val="00E43D3A"/>
    <w:rsid w:val="00E47AB0"/>
    <w:rsid w:val="00E51DE5"/>
    <w:rsid w:val="00E657E4"/>
    <w:rsid w:val="00E667CB"/>
    <w:rsid w:val="00E75D62"/>
    <w:rsid w:val="00E87117"/>
    <w:rsid w:val="00E91BAB"/>
    <w:rsid w:val="00E92E62"/>
    <w:rsid w:val="00EA399C"/>
    <w:rsid w:val="00EA77B1"/>
    <w:rsid w:val="00EB0B71"/>
    <w:rsid w:val="00EB3807"/>
    <w:rsid w:val="00EB531F"/>
    <w:rsid w:val="00EB616D"/>
    <w:rsid w:val="00EC15B4"/>
    <w:rsid w:val="00EE0505"/>
    <w:rsid w:val="00EE1669"/>
    <w:rsid w:val="00F07535"/>
    <w:rsid w:val="00F10A37"/>
    <w:rsid w:val="00F11F67"/>
    <w:rsid w:val="00F24F79"/>
    <w:rsid w:val="00F42B74"/>
    <w:rsid w:val="00F45350"/>
    <w:rsid w:val="00F5282C"/>
    <w:rsid w:val="00F54DE2"/>
    <w:rsid w:val="00F56C91"/>
    <w:rsid w:val="00F62ECA"/>
    <w:rsid w:val="00F62F3F"/>
    <w:rsid w:val="00F65298"/>
    <w:rsid w:val="00F65D90"/>
    <w:rsid w:val="00F70F53"/>
    <w:rsid w:val="00F81D56"/>
    <w:rsid w:val="00F8325F"/>
    <w:rsid w:val="00F84E80"/>
    <w:rsid w:val="00FA088A"/>
    <w:rsid w:val="00FA3140"/>
    <w:rsid w:val="00FC7574"/>
    <w:rsid w:val="00FD3F15"/>
    <w:rsid w:val="00FD5612"/>
    <w:rsid w:val="00FE2F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294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E43D3A"/>
    <w:rPr>
      <w:rFonts w:cs="Arial" w:eastAsia="Times New Roman" w:hAnsi="Arial" w:asci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1C39C0"/>
    <w:pPr>
      <w:ind w:left="720"/>
      <w:contextualSpacing/>
    </w:pPr>
  </w:style>
  <w:style w:styleId="Tekstrezerviranogmjesta" w:type="character">
    <w:name w:val="Placeholder Text"/>
    <w:basedOn w:val="Zadanifontodlomka"/>
    <w:uiPriority w:val="99"/>
    <w:semiHidden/>
    <w:rsid w:val="000313A7"/>
    <w:rPr>
      <w:color w:val="808080"/>
      <w:bdr w:space="0" w:sz="0" w:color="auto" w:val="none"/>
      <w:shd w:fill="auto" w:color="auto" w:val="clear"/>
    </w:rPr>
  </w:style>
  <w:style w:customStyle="true" w:styleId="eSPISCCParagraphDefaultFont" w:type="character">
    <w:name w:val="eSPIS_CC_Paragraph Default Font"/>
    <w:basedOn w:val="Zadanifontodlomka"/>
    <w:rsid w:val="000313A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313A7"/>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13A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13A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294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E43D3A"/>
    <w:rPr>
      <w:rFonts w:ascii="Arial" w:cs="Arial" w:eastAsia="Times New Roman" w:hAns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1C39C0"/>
    <w:pPr>
      <w:ind w:left="720"/>
      <w:contextualSpacing/>
    </w:pPr>
  </w:style>
  <w:style w:styleId="Tekstrezerviranogmjesta" w:type="character">
    <w:name w:val="Placeholder Text"/>
    <w:basedOn w:val="Zadanifontodlomka"/>
    <w:uiPriority w:val="99"/>
    <w:semiHidden/>
    <w:rsid w:val="000313A7"/>
    <w:rPr>
      <w:color w:val="808080"/>
      <w:bdr w:color="auto" w:space="0" w:sz="0" w:val="none"/>
      <w:shd w:color="auto" w:fill="auto" w:val="clear"/>
    </w:rPr>
  </w:style>
  <w:style w:customStyle="1" w:styleId="eSPISCCParagraphDefaultFont" w:type="character">
    <w:name w:val="eSPIS_CC_Paragraph Default Font"/>
    <w:basedOn w:val="Zadanifontodlomka"/>
    <w:rsid w:val="000313A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313A7"/>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13A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13A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50416">
      <w:bodyDiv w:val="true"/>
      <w:marLeft w:val="0"/>
      <w:marRight w:val="0"/>
      <w:marTop w:val="0"/>
      <w:marBottom w:val="0"/>
      <w:divBdr>
        <w:top w:space="0" w:sz="0" w:color="auto" w:val="none"/>
        <w:left w:space="0" w:sz="0" w:color="auto" w:val="none"/>
        <w:bottom w:space="0" w:sz="0" w:color="auto" w:val="none"/>
        <w:right w:space="0" w:sz="0" w:color="auto" w:val="none"/>
      </w:divBdr>
    </w:div>
    <w:div w:id="729882863">
      <w:bodyDiv w:val="true"/>
      <w:marLeft w:val="0"/>
      <w:marRight w:val="0"/>
      <w:marTop w:val="0"/>
      <w:marBottom w:val="0"/>
      <w:divBdr>
        <w:top w:space="0" w:sz="0" w:color="auto" w:val="none"/>
        <w:left w:space="0" w:sz="0" w:color="auto" w:val="none"/>
        <w:bottom w:space="0" w:sz="0" w:color="auto" w:val="none"/>
        <w:right w:space="0" w:sz="0" w:color="auto" w:val="none"/>
      </w:divBdr>
    </w:div>
    <w:div w:id="833570906">
      <w:bodyDiv w:val="true"/>
      <w:marLeft w:val="0"/>
      <w:marRight w:val="0"/>
      <w:marTop w:val="0"/>
      <w:marBottom w:val="0"/>
      <w:divBdr>
        <w:top w:space="0" w:sz="0" w:color="auto" w:val="none"/>
        <w:left w:space="0" w:sz="0" w:color="auto" w:val="none"/>
        <w:bottom w:space="0" w:sz="0" w:color="auto" w:val="none"/>
        <w:right w:space="0" w:sz="0" w:color="auto" w:val="none"/>
      </w:divBdr>
    </w:div>
    <w:div w:id="1131216904">
      <w:bodyDiv w:val="true"/>
      <w:marLeft w:val="0"/>
      <w:marRight w:val="0"/>
      <w:marTop w:val="0"/>
      <w:marBottom w:val="0"/>
      <w:divBdr>
        <w:top w:space="0" w:sz="0" w:color="auto" w:val="none"/>
        <w:left w:space="0" w:sz="0" w:color="auto" w:val="none"/>
        <w:bottom w:space="0" w:sz="0" w:color="auto" w:val="none"/>
        <w:right w:space="0" w:sz="0" w:color="auto" w:val="none"/>
      </w:divBdr>
    </w:div>
    <w:div w:id="2133744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tibor.toth257@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prijava tražbine</izvorni_sadrzaj>
    <derivirana_varijabla naziv="DomainObject.Primjedba_1">U privitku prijava tražbine</derivirana_varijabla>
  </DomainObject.Primjedba>
  <DomainObject.Oznaka>
    <izvorni_sadrzaj>St-6619/2016-36</izvorni_sadrzaj>
    <derivirana_varijabla naziv="DomainObject.Oznaka_1">St-6619/2016-36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27</izvorni_sadrzaj>
    <derivirana_varijabla naziv="DomainObject.BrojStranica_1">27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6619</izvorni_sadrzaj>
    <derivirana_varijabla naziv="DomainObject.Predmet.Broj_1">6619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St-6619/2016</izvorni_sadrzaj>
    <derivirana_varijabla naziv="DomainObject.Predmet.OznakaBroj_1">St-6619/2016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OMH Razvitak d.o.o.</izvorni_sadrzaj>
    <derivirana_varijabla naziv="DomainObject.Predmet.ProtustrankaFormated_1">  OMH Razvitak d.o.o.</derivirana_varijabla>
  </DomainObject.Predmet.ProtustrankaFormated>
  <DomainObject.Predmet.ProtustrankaFormatedOIB>
    <izvorni_sadrzaj>  OMH Razvitak d.o.o., OIB 13113990458</izvorni_sadrzaj>
    <derivirana_varijabla naziv="DomainObject.Predmet.ProtustrankaFormatedOIB_1">  OMH Razvitak d.o.o., OIB 13113990458</derivirana_varijabla>
  </DomainObject.Predmet.ProtustrankaFormatedOIB>
  <DomainObject.Predmet.ProtustrankaFormatedWithAdress>
    <izvorni_sadrzaj> OMH Razvitak d.o.o., Trumbićeva 6, 10000 Zagreb</izvorni_sadrzaj>
    <derivirana_varijabla naziv="DomainObject.Predmet.ProtustrankaFormatedWithAdress_1"> OMH Razvitak d.o.o., Trumbićeva 6, 10000 Zagreb</derivirana_varijabla>
  </DomainObject.Predmet.ProtustrankaFormatedWithAdress>
  <DomainObject.Predmet.ProtustrankaFormatedWithAdressOIB>
    <izvorni_sadrzaj> OMH Razvitak d.o.o., OIB 13113990458, Trumbićeva 6, 10000 Zagreb</izvorni_sadrzaj>
    <derivirana_varijabla naziv="DomainObject.Predmet.ProtustrankaFormatedWithAdressOIB_1"> OMH Razvitak d.o.o., OIB 13113990458, Trumbićeva 6, 10000 Zagreb</derivirana_varijabla>
  </DomainObject.Predmet.ProtustrankaFormatedWithAdressOIB>
  <DomainObject.Predmet.ProtustrankaWithAdress>
    <izvorni_sadrzaj>OMH Razvitak d.o.o. Trumbićeva 6, 10000 Zagreb</izvorni_sadrzaj>
    <derivirana_varijabla naziv="DomainObject.Predmet.ProtustrankaWithAdress_1">OMH Razvitak d.o.o. Trumbićeva 6, 10000 Zagreb</derivirana_varijabla>
  </DomainObject.Predmet.ProtustrankaWithAdress>
  <DomainObject.Predmet.ProtustrankaWithAdressOIB>
    <izvorni_sadrzaj>OMH Razvitak d.o.o., OIB 13113990458, Trumbićeva 6, 10000 Zagreb</izvorni_sadrzaj>
    <derivirana_varijabla naziv="DomainObject.Predmet.ProtustrankaWithAdressOIB_1">OMH Razvitak d.o.o., OIB 13113990458, Trumbićeva 6, 10000 Zagreb</derivirana_varijabla>
  </DomainObject.Predmet.ProtustrankaWithAdressOIB>
  <DomainObject.Predmet.ProtustrankaNazivFormated>
    <izvorni_sadrzaj>OMH Razvitak d.o.o.</izvorni_sadrzaj>
    <derivirana_varijabla naziv="DomainObject.Predmet.ProtustrankaNazivFormated_1">OMH Razvitak d.o.o.</derivirana_varijabla>
  </DomainObject.Predmet.ProtustrankaNazivFormated>
  <DomainObject.Predmet.ProtustrankaNazivFormatedOIB>
    <izvorni_sadrzaj>OMH Razvitak d.o.o., OIB 13113990458</izvorni_sadrzaj>
    <derivirana_varijabla naziv="DomainObject.Predmet.ProtustrankaNazivFormatedOIB_1">OMH Razvitak d.o.o., OIB 13113990458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Državni proračun</izvorni_sadrzaj>
    <derivirana_varijabla naziv="DomainObject.Predmet.StrankaFormated_1">  FINA Regionalni centar Zagreb; Državni proračun</derivirana_varijabla>
  </DomainObject.Predmet.StrankaFormated>
  <DomainObject.Predmet.StrankaFormatedOIB>
    <izvorni_sadrzaj>  FINA Regionalni centar Zagreb, OIB 85821130368; Državni proračun</izvorni_sadrzaj>
    <derivirana_varijabla naziv="DomainObject.Predmet.StrankaFormatedOIB_1">  FINA Regionalni centar Zagreb, OIB 85821130368; Državni proračun</derivirana_varijabla>
  </DomainObject.Predmet.StrankaFormatedOIB>
  <DomainObject.Predmet.StrankaFormatedWithAdress>
    <izvorni_sadrzaj> FINA Regionalni centar Zagreb, Trg svibanjskih žrtava 1995. 1, 10000 Zagreb; Državni proračun</izvorni_sadrzaj>
    <derivirana_varijabla naziv="DomainObject.Predmet.StrankaFormatedWithAdress_1"> FINA Regionalni centar Zagreb, Trg svibanjskih žrtava 1995. 1, 10000 Zagreb; Državni proračun</derivirana_varijabla>
  </DomainObject.Predmet.StrankaFormatedWithAdress>
  <DomainObject.Predmet.StrankaFormatedWithAdressOIB>
    <izvorni_sadrzaj> FINA Regionalni centar Zagreb, OIB 85821130368, Trg svibanjskih žrtava 1995. 1, 10000 Zagreb; Državni proračun</izvorni_sadrzaj>
    <derivirana_varijabla naziv="DomainObject.Predmet.StrankaFormatedWithAdressOIB_1"> FINA Regionalni centar Zagreb, OIB 85821130368, Trg svibanjskih žrtava 1995. 1, 10000 Zagreb; Državni proračun</derivirana_varijabla>
  </DomainObject.Predmet.StrankaFormatedWithAdressOIB>
  <DomainObject.Predmet.StrankaWithAdress>
    <izvorni_sadrzaj>FINA Regionalni centar Zagreb Trg svibanjskih žrtava 1995. 1,10000 Zagreb,Državni proračun </izvorni_sadrzaj>
    <derivirana_varijabla naziv="DomainObject.Predmet.StrankaWithAdress_1">FINA Regionalni centar Zagreb Trg svibanjskih žrtava 1995. 1,10000 Zagreb,Državni proračun </derivirana_varijabla>
  </DomainObject.Predmet.StrankaWithAdress>
  <DomainObject.Predmet.StrankaWithAdressOIB>
    <izvorni_sadrzaj>FINA Regionalni centar Zagreb, OIB 85821130368, Trg svibanjskih žrtava 1995. 1,10000 Zagreb,Državni proračun</izvorni_sadrzaj>
    <derivirana_varijabla naziv="DomainObject.Predmet.StrankaWithAdressOIB_1">FINA Regionalni centar Zagreb, OIB 85821130368, Trg svibanjskih žrtava 1995. 1,10000 Zagreb,Državni proračun</derivirana_varijabla>
  </DomainObject.Predmet.StrankaWithAdressOIB>
  <DomainObject.Predmet.StrankaNazivFormated>
    <izvorni_sadrzaj>FINA Regionalni centar Zagreb,Državni proračun</izvorni_sadrzaj>
    <derivirana_varijabla naziv="DomainObject.Predmet.StrankaNazivFormated_1">FINA Regionalni centar Zagreb,Državni proračun</derivirana_varijabla>
  </DomainObject.Predmet.StrankaNazivFormated>
  <DomainObject.Predmet.StrankaNazivFormatedOIB>
    <izvorni_sadrzaj>FINA Regionalni centar Zagreb, OIB 85821130368,Državni proračun</izvorni_sadrzaj>
    <derivirana_varijabla naziv="DomainObject.Predmet.StrankaNazivFormatedOIB_1">FINA Regionalni centar Zagreb, OIB 85821130368,Državni proračun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Državni proračun</item>
    </izvorni_sadrzaj>
    <derivirana_varijabla naziv="DomainObject.Predmet.StrankaListFormated_1">
      <item>FINA Regionalni centar Zagreb</item>
      <item>Državni proračun</item>
    </derivirana_varijabla>
  </DomainObject.Predmet.StrankaListFormated>
  <DomainObject.Predmet.StrankaListFormatedOIB>
    <izvorni_sadrzaj>
      <item>FINA Regionalni centar Zagreb, OIB 85821130368</item>
      <item>Državni proračun</item>
    </izvorni_sadrzaj>
    <derivirana_varijabla naziv="DomainObject.Predmet.StrankaListFormatedOIB_1">
      <item>FINA Regionalni centar Zagreb, OIB 85821130368</item>
      <item>Državni proračun</item>
    </derivirana_varijabla>
  </DomainObject.Predmet.StrankaListFormatedOIB>
  <DomainObject.Predmet.StrankaListFormatedWithAdress>
    <izvorni_sadrzaj>
      <item>FINA Regionalni centar Zagreb, Trg svibanjskih žrtava 1995. 1, 10000 Zagreb</item>
      <item>Državni proračun</item>
    </izvorni_sadrzaj>
    <derivirana_varijabla naziv="DomainObject.Predmet.StrankaListFormatedWithAdress_1">
      <item>FINA Regionalni centar Zagreb, Trg svibanjskih žrtava 1995. 1, 10000 Zagreb</item>
      <item>Državni proračun</item>
    </derivirana_varijabla>
  </DomainObject.Predmet.StrankaListFormatedWithAdress>
  <DomainObject.Predmet.StrankaListFormatedWithAdressOIB>
    <izvorni_sadrzaj>
      <item>FINA Regionalni centar Zagreb, OIB 85821130368, Trg svibanjskih žrtava 1995. 1, 10000 Zagreb</item>
      <item>Državni proračun</item>
    </izvorni_sadrzaj>
    <derivirana_varijabla naziv="DomainObject.Predmet.StrankaListFormatedWithAdressOIB_1">
      <item>FINA Regionalni centar Zagreb, OIB 85821130368, Trg svibanjskih žrtava 1995. 1, 10000 Zagreb</item>
      <item>Državni proračun</item>
    </derivirana_varijabla>
  </DomainObject.Predmet.StrankaListFormatedWithAdressOIB>
  <DomainObject.Predmet.StrankaListNazivFormated>
    <izvorni_sadrzaj>
      <item>FINA Regionalni centar Zagreb</item>
      <item>Državni proračun</item>
    </izvorni_sadrzaj>
    <derivirana_varijabla naziv="DomainObject.Predmet.StrankaListNazivFormated_1">
      <item>FINA Regionalni centar Zagreb</item>
      <item>Državni proračun</item>
    </derivirana_varijabla>
  </DomainObject.Predmet.StrankaListNazivFormated>
  <DomainObject.Predmet.StrankaListNazivFormatedOIB>
    <izvorni_sadrzaj>
      <item>FINA Regionalni centar Zagreb, OIB 85821130368</item>
      <item>Državni proračun</item>
    </izvorni_sadrzaj>
    <derivirana_varijabla naziv="DomainObject.Predmet.StrankaListNazivFormatedOIB_1">
      <item>FINA Regionalni centar Zagreb, OIB 85821130368</item>
      <item>Državni proračun</item>
    </derivirana_varijabla>
  </DomainObject.Predmet.StrankaListNazivFormatedOIB>
  <DomainObject.Predmet.ProtuStrankaListFormated>
    <izvorni_sadrzaj>
      <item>OMH Razvitak d.o.o.</item>
    </izvorni_sadrzaj>
    <derivirana_varijabla naziv="DomainObject.Predmet.ProtuStrankaListFormated_1">
      <item>OMH Razvitak d.o.o.</item>
    </derivirana_varijabla>
  </DomainObject.Predmet.ProtuStrankaListFormated>
  <DomainObject.Predmet.ProtuStrankaListFormatedOIB>
    <izvorni_sadrzaj>
      <item>OMH Razvitak d.o.o., OIB 13113990458</item>
    </izvorni_sadrzaj>
    <derivirana_varijabla naziv="DomainObject.Predmet.ProtuStrankaListFormatedOIB_1">
      <item>OMH Razvitak d.o.o., OIB 13113990458</item>
    </derivirana_varijabla>
  </DomainObject.Predmet.ProtuStrankaListFormatedOIB>
  <DomainObject.Predmet.ProtuStrankaListFormatedWithAdress>
    <izvorni_sadrzaj>
      <item>OMH Razvitak d.o.o., Trumbićeva 6, 10000 Zagreb</item>
    </izvorni_sadrzaj>
    <derivirana_varijabla naziv="DomainObject.Predmet.ProtuStrankaListFormatedWithAdress_1">
      <item>OMH Razvitak d.o.o., Trumbićeva 6, 10000 Zagreb</item>
    </derivirana_varijabla>
  </DomainObject.Predmet.ProtuStrankaListFormatedWithAdress>
  <DomainObject.Predmet.ProtuStrankaListFormatedWithAdressOIB>
    <izvorni_sadrzaj>
      <item>OMH Razvitak d.o.o., OIB 13113990458, Trumbićeva 6, 10000 Zagreb</item>
    </izvorni_sadrzaj>
    <derivirana_varijabla naziv="DomainObject.Predmet.ProtuStrankaListFormatedWithAdressOIB_1">
      <item>OMH Razvitak d.o.o., OIB 13113990458, Trumbićeva 6, 10000 Zagreb</item>
    </derivirana_varijabla>
  </DomainObject.Predmet.ProtuStrankaListFormatedWithAdressOIB>
  <DomainObject.Predmet.ProtuStrankaListNazivFormated>
    <izvorni_sadrzaj>
      <item>OMH Razvitak d.o.o.</item>
    </izvorni_sadrzaj>
    <derivirana_varijabla naziv="DomainObject.Predmet.ProtuStrankaListNazivFormated_1">
      <item>OMH Razvitak d.o.o.</item>
    </derivirana_varijabla>
  </DomainObject.Predmet.ProtuStrankaListNazivFormated>
  <DomainObject.Predmet.ProtuStrankaListNazivFormatedOIB>
    <izvorni_sadrzaj>
      <item>OMH Razvitak d.o.o., OIB 13113990458</item>
    </izvorni_sadrzaj>
    <derivirana_varijabla naziv="DomainObject.Predmet.ProtuStrankaListNazivFormatedOIB_1">
      <item>OMH Razvitak d.o.o., OIB 13113990458</item>
    </derivirana_varijabla>
  </DomainObject.Predmet.ProtuStrankaListNazivFormatedOIB>
  <DomainObject.Predmet.OstaliListFormated>
    <izvorni_sadrzaj>
      <item>Brian Alfonso Fuentes</item>
    </izvorni_sadrzaj>
    <derivirana_varijabla naziv="DomainObject.Predmet.OstaliListFormated_1">
      <item>Brian Alfonso Fuentes</item>
    </derivirana_varijabla>
  </DomainObject.Predmet.OstaliListFormated>
  <DomainObject.Predmet.OstaliListFormatedOIB>
    <izvorni_sadrzaj>
      <item>Brian Alfonso Fuentes, OIB 94930132517</item>
    </izvorni_sadrzaj>
    <derivirana_varijabla naziv="DomainObject.Predmet.OstaliListFormatedOIB_1">
      <item>Brian Alfonso Fuentes, OIB 94930132517</item>
    </derivirana_varijabla>
  </DomainObject.Predmet.OstaliListFormatedOIB>
  <DomainObject.Predmet.OstaliListFormatedWithAdress>
    <izvorni_sadrzaj>
      <item>Brian Alfonso Fuentes, 13 Cale 7, Guatemala Cuty</item>
    </izvorni_sadrzaj>
    <derivirana_varijabla naziv="DomainObject.Predmet.OstaliListFormatedWithAdress_1">
      <item>Brian Alfonso Fuentes, 13 Cale 7, Guatemala Cuty</item>
    </derivirana_varijabla>
  </DomainObject.Predmet.OstaliListFormatedWithAdress>
  <DomainObject.Predmet.OstaliListFormatedWithAdressOIB>
    <izvorni_sadrzaj>
      <item>Brian Alfonso Fuentes, OIB 94930132517, 13 Cale 7, Guatemala Cuty</item>
    </izvorni_sadrzaj>
    <derivirana_varijabla naziv="DomainObject.Predmet.OstaliListFormatedWithAdressOIB_1">
      <item>Brian Alfonso Fuentes, OIB 94930132517, 13 Cale 7, Guatemala Cuty</item>
    </derivirana_varijabla>
  </DomainObject.Predmet.OstaliListFormatedWithAdressOIB>
  <DomainObject.Predmet.OstaliListNazivFormated>
    <izvorni_sadrzaj>
      <item>Brian Alfonso Fuentes</item>
    </izvorni_sadrzaj>
    <derivirana_varijabla naziv="DomainObject.Predmet.OstaliListNazivFormated_1">
      <item>Brian Alfonso Fuentes</item>
    </derivirana_varijabla>
  </DomainObject.Predmet.OstaliListNazivFormated>
  <DomainObject.Predmet.OstaliListNazivFormatedOIB>
    <izvorni_sadrzaj>
      <item>Brian Alfonso Fuentes, OIB 94930132517</item>
    </izvorni_sadrzaj>
    <derivirana_varijabla naziv="DomainObject.Predmet.OstaliListNazivFormatedOIB_1">
      <item>Brian Alfonso Fuentes, OIB 94930132517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OMH Razvitak d.o.o.</izvorni_sadrzaj>
    <derivirana_varijabla naziv="DomainObject.Predmet.ProtustrankaIDrugi_1">OMH Razvitak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OMH Razvitak d.o.o., OIB 13113990458, Trumbićeva 6, 10000 Zagreb</izvorni_sadrzaj>
    <derivirana_varijabla naziv="DomainObject.Predmet.ProtustrankaIDrugiAdressOIB_1">OMH Razvitak d.o.o., OIB 13113990458, Trumbićeva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OMH Razvitak d.o.o.</item>
      <item>FINA Regionalni centar Zagreb</item>
      <item>Brian Alfonso Fuentes</item>
      <item>Državni proračun</item>
    </izvorni_sadrzaj>
    <derivirana_varijabla naziv="DomainObject.Predmet.SudioniciListNaziv_1">
      <item>OMH Razvitak d.o.o.</item>
      <item>FINA Regionalni centar Zagreb</item>
      <item>Brian Alfonso Fuentes</item>
      <item>Državni proračun</item>
    </derivirana_varijabla>
  </DomainObject.Predmet.SudioniciListNaziv>
  <DomainObject.Predmet.SudioniciListAdressOIB>
    <izvorni_sadrzaj>
      <item>OMH Razvitak d.o.o., OIB 13113990458, Trumbićeva 6,10000 Zagreb</item>
      <item>FINA Regionalni centar Zagreb, OIB 85821130368, Trg svibanjskih žrtava 1995. 1,10000 Zagreb</item>
      <item>Brian Alfonso Fuentes, OIB 94930132517, 13 Cale 7,Guatemala Cuty</item>
      <item>Državni proračun</item>
    </izvorni_sadrzaj>
    <derivirana_varijabla naziv="DomainObject.Predmet.SudioniciListAdressOIB_1">
      <item>OMH Razvitak d.o.o., OIB 13113990458, Trumbićeva 6,10000 Zagreb</item>
      <item>FINA Regionalni centar Zagreb, OIB 85821130368, Trg svibanjskih žrtava 1995. 1,10000 Zagreb</item>
      <item>Brian Alfonso Fuentes, OIB 94930132517, 13 Cale 7,Guatemala Cuty</item>
      <item>Državni proračun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13113990458</item>
      <item>, OIB 85821130368</item>
      <item>, OIB 94930132517</item>
      <item>, OIB null</item>
    </izvorni_sadrzaj>
    <derivirana_varijabla naziv="DomainObject.Predmet.SudioniciListNazivOIB_1">
      <item>, OIB 13113990458</item>
      <item>, OIB 85821130368</item>
      <item>, OIB 94930132517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E098A1-565E-42DE-9E25-9E80DFE0B3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27</properties:Pages>
  <properties:Words>8017</properties:Words>
  <properties:Characters>46306</properties:Characters>
  <properties:Lines>1147</properties:Lines>
  <properties:Paragraphs>547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2017-11-06T09:05:00Z</dcterms:created>
  <dc:creator>Tacer</dc:creator>
  <cp:lastModifiedBy>Sonja Pilić</cp:lastModifiedBy>
  <dcterms:modified xmlns:xsi="http://www.w3.org/2001/XMLSchema-instance" xsi:type="dcterms:W3CDTF">2017-11-07T07:41:00Z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St-6619/2016-36 / Podnesak - Izvješće o financijsko-gospodarskom stanju dužnika</vt:lpwstr>
  </prop:property>
  <prop:property name="CC_coloring" pid="4" fmtid="{D5CDD505-2E9C-101B-9397-08002B2CF9AE}">
    <vt:bool>false</vt:bool>
  </prop:property>
  <prop:property name="BrojStranica" pid="5" fmtid="{D5CDD505-2E9C-101B-9397-08002B2CF9AE}">
    <vt:i4>27</vt:i4>
  </prop:property>
</prop:Properties>
</file>