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aa0a" w14:paraId="9daaa0a"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D42C5D">
        <w:t>17</w:t>
      </w:r>
      <w:r w:rsidR="00205907">
        <w:t xml:space="preserve">. </w:t>
      </w:r>
      <w:r w:rsidR="00FD533F">
        <w:t>veljače</w:t>
      </w:r>
      <w:r w:rsidR="00A04949">
        <w:t xml:space="preserve"> 2</w:t>
      </w:r>
      <w:r w:rsidR="008E2F36">
        <w:t>01</w:t>
      </w:r>
      <w:r w:rsidR="00FD533F">
        <w:t>6</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FD533F" w:rsidP="008E2F36" w:rsidR="00554FEF" w:rsidRPr="00640990">
      <w:pPr>
        <w:jc w:val="both"/>
        <w:rPr>
          <w:b/>
          <w:u w:val="single"/>
        </w:rPr>
      </w:pPr>
      <w:r>
        <w:rPr>
          <w:b/>
          <w:u w:val="single"/>
        </w:rPr>
        <w:t>17</w:t>
      </w:r>
      <w:r w:rsidR="00C5722D">
        <w:rPr>
          <w:b/>
          <w:u w:val="single"/>
        </w:rPr>
        <w:t xml:space="preserve">. </w:t>
      </w:r>
      <w:r w:rsidR="00D42C5D">
        <w:rPr>
          <w:b/>
          <w:u w:val="single"/>
        </w:rPr>
        <w:t>ožujka</w:t>
      </w:r>
      <w:r w:rsidR="008F6B74">
        <w:rPr>
          <w:b/>
          <w:u w:val="single"/>
        </w:rPr>
        <w:t xml:space="preserve"> </w:t>
      </w:r>
      <w:r w:rsidR="00B33E91">
        <w:rPr>
          <w:b/>
          <w:u w:val="single"/>
        </w:rPr>
        <w:t xml:space="preserve"> </w:t>
      </w:r>
      <w:r w:rsidR="00420170">
        <w:rPr>
          <w:b/>
          <w:u w:val="single"/>
        </w:rPr>
        <w:t>201</w:t>
      </w:r>
      <w:r w:rsidR="00251C2D">
        <w:rPr>
          <w:b/>
          <w:u w:val="single"/>
        </w:rPr>
        <w:t>6</w:t>
      </w:r>
      <w:r w:rsidR="00420170">
        <w:rPr>
          <w:b/>
          <w:u w:val="single"/>
        </w:rPr>
        <w:t xml:space="preserve">. u </w:t>
      </w:r>
      <w:r w:rsidR="00C5722D">
        <w:rPr>
          <w:b/>
          <w:u w:val="single"/>
        </w:rPr>
        <w:t>1</w:t>
      </w:r>
      <w:r w:rsidR="00B0071C">
        <w:rPr>
          <w:b/>
          <w:u w:val="single"/>
        </w:rPr>
        <w:t>0</w:t>
      </w:r>
      <w:r w:rsidR="008F6B74">
        <w:rPr>
          <w:b/>
          <w:u w:val="single"/>
        </w:rPr>
        <w:t>,</w:t>
      </w:r>
      <w:r>
        <w:rPr>
          <w:b/>
          <w:u w:val="single"/>
        </w:rPr>
        <w:t>0</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D42C5D">
        <w:rPr>
          <w:b/>
          <w:u w:val="single"/>
        </w:rPr>
        <w:t>75</w:t>
      </w:r>
      <w:r w:rsidR="0027390F">
        <w:rPr>
          <w:b/>
          <w:u w:val="single"/>
        </w:rPr>
        <w:t>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FD533F">
        <w:rPr>
          <w:b/>
          <w:u w:val="single"/>
        </w:rPr>
        <w:t>15</w:t>
      </w:r>
      <w:r w:rsidR="00C5722D" w:rsidRPr="00205907">
        <w:rPr>
          <w:b/>
          <w:u w:val="single"/>
        </w:rPr>
        <w:t xml:space="preserve">. </w:t>
      </w:r>
      <w:r w:rsidR="00D42C5D">
        <w:rPr>
          <w:b/>
          <w:u w:val="single"/>
        </w:rPr>
        <w:t>ožujka</w:t>
      </w:r>
      <w:r w:rsidR="00B33E91" w:rsidRPr="00205907">
        <w:rPr>
          <w:b/>
          <w:u w:val="single"/>
        </w:rPr>
        <w:t xml:space="preserve"> 201</w:t>
      </w:r>
      <w:r w:rsidR="00251C2D">
        <w:rPr>
          <w:b/>
          <w:u w:val="single"/>
        </w:rPr>
        <w:t>6</w:t>
      </w:r>
      <w:r w:rsidRPr="00834131">
        <w:rPr>
          <w:u w:val="single"/>
        </w:rPr>
        <w:t>.</w:t>
      </w:r>
      <w:r w:rsidRPr="00BC4B61">
        <w:t xml:space="preserve"> </w:t>
      </w:r>
      <w:r>
        <w:t>u</w:t>
      </w:r>
      <w:r w:rsidR="00A9212E">
        <w:t xml:space="preserve">platile </w:t>
      </w:r>
      <w:r w:rsidR="00342211">
        <w:t>jamčevinu</w:t>
      </w:r>
      <w:r w:rsidR="00A9212E">
        <w:t xml:space="preserve"> u iznosu od </w:t>
      </w:r>
      <w:r w:rsidR="00251C2D">
        <w:rPr>
          <w:b/>
          <w:u w:val="single"/>
        </w:rPr>
        <w:t>5</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 xml:space="preserve">U Zagrebu </w:t>
      </w:r>
      <w:r w:rsidR="00D42C5D">
        <w:t>17</w:t>
      </w:r>
      <w:r w:rsidR="00C5722D">
        <w:t xml:space="preserve">. </w:t>
      </w:r>
      <w:r w:rsidR="00FD533F">
        <w:t>veljače</w:t>
      </w:r>
      <w:r w:rsidR="006A6611">
        <w:t xml:space="preserve"> </w:t>
      </w:r>
      <w:r w:rsidR="0070041A">
        <w:t>201</w:t>
      </w:r>
      <w:r w:rsidR="00FD533F">
        <w:t>6</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rsidRPr="005869E1">
      <w:pPr>
        <w:jc w:val="both"/>
      </w:pPr>
      <w:r w:rsidRPr="005869E1">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AB12F1" w:rsidP="008F0FBF" w:rsidR="00AB12F1">
      <w:pPr>
        <w:jc w:val="both"/>
      </w:pPr>
    </w:p>
    <w:p w:rsidRDefault="008F0FBF" w:rsidP="008F0FBF" w:rsidR="008F0FBF">
      <w:pPr>
        <w:jc w:val="both"/>
      </w:pPr>
    </w:p>
    <w:p w:rsidRDefault="001D36FB" w:rsidP="008F0FBF" w:rsidR="001D36FB">
      <w:pPr>
        <w:jc w:val="both"/>
      </w:pPr>
    </w:p>
    <w:p w:rsidRDefault="001D36FB" w:rsidP="001D36FB" w:rsidR="001D36FB">
      <w:pPr>
        <w:jc w:val="both"/>
      </w:pPr>
      <w:r>
        <w:t>DNA:</w:t>
      </w:r>
    </w:p>
    <w:p w:rsidRDefault="001D36FB" w:rsidP="001D36FB" w:rsidR="001D36FB">
      <w:pPr>
        <w:jc w:val="both"/>
      </w:pPr>
      <w:r>
        <w:t>1.</w:t>
      </w:r>
      <w:r>
        <w:tab/>
        <w:t>Stečajnom upravitelju i putem e-mail</w:t>
      </w:r>
    </w:p>
    <w:p w:rsidRDefault="001D36FB" w:rsidP="001D36FB" w:rsidR="001D36FB">
      <w:pPr>
        <w:jc w:val="both"/>
      </w:pPr>
      <w:r>
        <w:t>2.</w:t>
      </w:r>
      <w:r>
        <w:tab/>
        <w:t xml:space="preserve">Razlučni vjerovnici </w:t>
      </w:r>
    </w:p>
    <w:p w:rsidRDefault="001D36FB" w:rsidP="001D36FB" w:rsidR="001D36FB">
      <w:pPr>
        <w:jc w:val="both"/>
      </w:pPr>
      <w:r>
        <w:t>Sberbank d.d. po punomoćniku OD Župić&amp;Partneri, Zagreb, Ul. Grada Vukovara 269f</w:t>
      </w:r>
    </w:p>
    <w:p w:rsidRDefault="001D36FB" w:rsidP="001D36FB" w:rsidR="001D36FB">
      <w:pPr>
        <w:jc w:val="both"/>
      </w:pPr>
      <w:r>
        <w:t>Republika Hrvatska, Ministarstvo financija, Porezna uprava po ŽDO Zagreb</w:t>
      </w:r>
    </w:p>
    <w:p w:rsidRDefault="001D36FB" w:rsidP="001D36FB" w:rsidR="001D36FB">
      <w:pPr>
        <w:jc w:val="both"/>
      </w:pPr>
      <w:r>
        <w:t>3.</w:t>
      </w:r>
      <w:r>
        <w:tab/>
        <w:t>e-Oglasna ploča suda do 16. ožujka 2016.</w:t>
      </w:r>
    </w:p>
    <w:p w:rsidRDefault="001D36FB" w:rsidP="001D36FB" w:rsidR="001D36FB">
      <w:pPr>
        <w:jc w:val="both"/>
      </w:pPr>
      <w:r>
        <w:t>4.</w:t>
      </w:r>
      <w:r>
        <w:tab/>
        <w:t>Ministarstvo financija Porezna uprava</w:t>
      </w:r>
    </w:p>
    <w:p w:rsidRDefault="001D36FB" w:rsidP="001D36FB" w:rsidR="001D36FB">
      <w:pPr>
        <w:jc w:val="both"/>
      </w:pPr>
      <w:r>
        <w:t>5.</w:t>
      </w:r>
      <w:r>
        <w:tab/>
        <w:t>Računovodstvo suda</w:t>
      </w:r>
      <w:r>
        <w:tab/>
      </w:r>
      <w:r>
        <w:tab/>
      </w:r>
    </w:p>
    <w:sectPr w:rsidSect="002114E3" w:rsidR="001D36FB">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36FB">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1D36FB"/>
    <w:rsid w:val="00203D1E"/>
    <w:rsid w:val="00205907"/>
    <w:rsid w:val="00210F91"/>
    <w:rsid w:val="002114E3"/>
    <w:rsid w:val="002164BB"/>
    <w:rsid w:val="00216E53"/>
    <w:rsid w:val="00234698"/>
    <w:rsid w:val="002469E0"/>
    <w:rsid w:val="00251C2D"/>
    <w:rsid w:val="00270778"/>
    <w:rsid w:val="0027390F"/>
    <w:rsid w:val="00293832"/>
    <w:rsid w:val="00294E83"/>
    <w:rsid w:val="00296882"/>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869E1"/>
    <w:rsid w:val="00593F0B"/>
    <w:rsid w:val="00594D29"/>
    <w:rsid w:val="005F0903"/>
    <w:rsid w:val="00640990"/>
    <w:rsid w:val="006565E7"/>
    <w:rsid w:val="00681691"/>
    <w:rsid w:val="00687B48"/>
    <w:rsid w:val="00694BA3"/>
    <w:rsid w:val="00696452"/>
    <w:rsid w:val="006A6611"/>
    <w:rsid w:val="006E03C9"/>
    <w:rsid w:val="006E14EA"/>
    <w:rsid w:val="006E6A30"/>
    <w:rsid w:val="006E7FB3"/>
    <w:rsid w:val="0070041A"/>
    <w:rsid w:val="007065E1"/>
    <w:rsid w:val="007069EE"/>
    <w:rsid w:val="00714580"/>
    <w:rsid w:val="00726CCD"/>
    <w:rsid w:val="00732F85"/>
    <w:rsid w:val="007419F2"/>
    <w:rsid w:val="00761826"/>
    <w:rsid w:val="00767004"/>
    <w:rsid w:val="00787107"/>
    <w:rsid w:val="007A18B6"/>
    <w:rsid w:val="007D3CB2"/>
    <w:rsid w:val="007D7CAA"/>
    <w:rsid w:val="007E055B"/>
    <w:rsid w:val="007E7F99"/>
    <w:rsid w:val="00834131"/>
    <w:rsid w:val="00835EDE"/>
    <w:rsid w:val="008413D5"/>
    <w:rsid w:val="008A5CB2"/>
    <w:rsid w:val="008B2618"/>
    <w:rsid w:val="008C4B20"/>
    <w:rsid w:val="008C577F"/>
    <w:rsid w:val="008E1F58"/>
    <w:rsid w:val="008E2F36"/>
    <w:rsid w:val="008F0FBF"/>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D67B6"/>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42C5D"/>
    <w:rsid w:val="00D60658"/>
    <w:rsid w:val="00D764EB"/>
    <w:rsid w:val="00D84657"/>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A3F2F"/>
    <w:rsid w:val="00EB37C3"/>
    <w:rsid w:val="00EB67C3"/>
    <w:rsid w:val="00EC3F25"/>
    <w:rsid w:val="00EE3F01"/>
    <w:rsid w:val="00F31FAE"/>
    <w:rsid w:val="00F54695"/>
    <w:rsid w:val="00F566F8"/>
    <w:rsid w:val="00F63508"/>
    <w:rsid w:val="00F7166F"/>
    <w:rsid w:val="00F96FAD"/>
    <w:rsid w:val="00FC37A7"/>
    <w:rsid w:val="00FC3875"/>
    <w:rsid w:val="00FD533F"/>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8F0FBF"/>
    <w:rPr>
      <w:color w:val="808080"/>
      <w:bdr w:space="0" w:sz="0" w:color="auto" w:val="none"/>
      <w:shd w:fill="auto" w:color="auto" w:val="clear"/>
    </w:rPr>
  </w:style>
  <w:style w:customStyle="true" w:styleId="eSPISCCParagraphDefaultFont" w:type="character">
    <w:name w:val="eSPIS_CC_Paragraph Default Font"/>
    <w:basedOn w:val="Zadanifontodlomka"/>
    <w:rsid w:val="008F0F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0FBF"/>
    <w:rPr>
      <w:bdr w:space="0" w:sz="0" w:color="auto" w:val="none"/>
      <w:shd w:fill="FFFFCC" w:color="auto" w:val="clear"/>
      <w:lang w:val="hr-HR"/>
    </w:rPr>
  </w:style>
  <w:style w:customStyle="true" w:styleId="PozadinaSvijetloCrvena" w:type="character">
    <w:name w:val="Pozadina_SvijetloCrvena"/>
    <w:basedOn w:val="eSPISCCParagraphDefaultFont"/>
    <w:rsid w:val="008F0F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0F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8F0FBF"/>
    <w:rPr>
      <w:color w:val="808080"/>
      <w:bdr w:color="auto" w:space="0" w:sz="0" w:val="none"/>
      <w:shd w:color="auto" w:fill="auto" w:val="clear"/>
    </w:rPr>
  </w:style>
  <w:style w:customStyle="1" w:styleId="eSPISCCParagraphDefaultFont" w:type="character">
    <w:name w:val="eSPIS_CC_Paragraph Default Font"/>
    <w:basedOn w:val="Zadanifontodlomka"/>
    <w:rsid w:val="008F0F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0FBF"/>
    <w:rPr>
      <w:bdr w:color="auto" w:space="0" w:sz="0" w:val="none"/>
      <w:shd w:color="auto" w:fill="FFFFCC" w:val="clear"/>
      <w:lang w:val="hr-HR"/>
    </w:rPr>
  </w:style>
  <w:style w:customStyle="1" w:styleId="PozadinaSvijetloCrvena" w:type="character">
    <w:name w:val="Pozadina_SvijetloCrvena"/>
    <w:basedOn w:val="eSPISCCParagraphDefaultFont"/>
    <w:rsid w:val="008F0F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0F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St-194/2015-56</izvorni_sadrzaj>
    <derivirana_varijabla naziv="DomainObject.Oznaka_1">St-194/2015-56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St-194/2015-56</izvorni_sadrzaj>
    <derivirana_varijabla naziv="DomainObject.PoslovniBrojDokumenta_1">St-194/2015-56</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1300</properties:Words>
  <properties:Characters>7313</properties:Characters>
  <properties:Lines>143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2016-02-17T09:10:00Z</dcterms:created>
  <dc:creator>rkrsnik</dc:creator>
  <cp:lastModifiedBy>Ivana Stampf</cp:lastModifiedBy>
  <cp:lastPrinted>2016-02-04T10:04:00Z</cp:lastPrinted>
  <dcterms:modified xmlns:xsi="http://www.w3.org/2001/XMLSchema-instance" xsi:type="dcterms:W3CDTF">2016-02-17T09:21:00Z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St-194/2015-56 / Odluka - Zaključak - o prodaji</vt:lpwstr>
  </prop:property>
  <prop:property name="CC_coloring" pid="4" fmtid="{D5CDD505-2E9C-101B-9397-08002B2CF9AE}">
    <vt:bool>false</vt:bool>
  </prop:property>
  <prop:property name="BrojStranica" pid="5" fmtid="{D5CDD505-2E9C-101B-9397-08002B2CF9AE}">
    <vt:i4>3</vt:i4>
  </prop:property>
</prop:Properties>
</file>