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d1b6" w14:paraId="4f0d1b6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538B">
        <w:rPr>
          <w:rFonts w:hAnsi="Times New Roman" w:ascii="Times New Roman"/>
          <w:szCs w:val="24"/>
          <w:lang w:val="hr-HR"/>
        </w:rPr>
        <w:t>M</w:t>
      </w:r>
      <w:r w:rsidR="004D77F8">
        <w:rPr>
          <w:rFonts w:hAnsi="Times New Roman" w:ascii="Times New Roman"/>
          <w:szCs w:val="24"/>
          <w:lang w:val="hr-HR"/>
        </w:rPr>
        <w:t>INS d.o.o., Split, Ivana Gudelja 56</w:t>
      </w:r>
      <w:r w:rsidR="00C6538B">
        <w:rPr>
          <w:rFonts w:hAnsi="Times New Roman" w:ascii="Times New Roman"/>
          <w:szCs w:val="24"/>
          <w:lang w:val="hr-HR"/>
        </w:rPr>
        <w:t xml:space="preserve">, </w:t>
      </w:r>
      <w:r w:rsidR="004D77F8">
        <w:rPr>
          <w:rFonts w:hAnsi="Times New Roman" w:ascii="Times New Roman"/>
          <w:szCs w:val="24"/>
          <w:lang w:val="hr-HR"/>
        </w:rPr>
        <w:t>OIB: 14413718664</w:t>
      </w:r>
      <w:r w:rsidR="00FD7820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4D77F8" w:rsidRPr="004D77F8">
        <w:rPr>
          <w:rFonts w:hAnsi="Times New Roman" w:ascii="Times New Roman"/>
          <w:szCs w:val="24"/>
          <w:lang w:val="hr-HR"/>
        </w:rPr>
        <w:t>MINS d.o.o., Split, Ivana Gudelja 56, OIB: 14413718664</w:t>
      </w:r>
      <w:r w:rsidR="00C6538B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260EC" w:rsidP="00ED081A" w:rsidR="00B260E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7C5843">
        <w:rPr>
          <w:rFonts w:hAnsi="Times New Roman" w:ascii="Times New Roman"/>
          <w:szCs w:val="24"/>
          <w:lang w:val="hr-HR"/>
        </w:rPr>
        <w:t>na dan 1</w:t>
      </w:r>
      <w:r w:rsidR="00C6538B">
        <w:rPr>
          <w:rFonts w:hAnsi="Times New Roman" w:ascii="Times New Roman"/>
          <w:szCs w:val="24"/>
          <w:lang w:val="hr-HR"/>
        </w:rPr>
        <w:t>7</w:t>
      </w:r>
      <w:r w:rsidR="00B260EC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 w:rsidR="00B260EC">
        <w:rPr>
          <w:rFonts w:hAnsi="Times New Roman" w:ascii="Times New Roman"/>
          <w:szCs w:val="24"/>
          <w:lang w:val="hr-HR"/>
        </w:rPr>
        <w:t xml:space="preserve">lju od </w:t>
      </w:r>
      <w:r w:rsidR="004D77F8">
        <w:rPr>
          <w:rFonts w:hAnsi="Times New Roman" w:ascii="Times New Roman"/>
          <w:szCs w:val="24"/>
          <w:lang w:val="hr-HR"/>
        </w:rPr>
        <w:t>1142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 w:rsidR="00B260EC">
        <w:rPr>
          <w:rFonts w:hAnsi="Times New Roman" w:ascii="Times New Roman"/>
          <w:szCs w:val="24"/>
          <w:lang w:val="hr-HR"/>
        </w:rPr>
        <w:t xml:space="preserve">za ukupni iznos od </w:t>
      </w:r>
      <w:r w:rsidR="004D77F8">
        <w:rPr>
          <w:rFonts w:hAnsi="Times New Roman" w:ascii="Times New Roman"/>
          <w:szCs w:val="24"/>
          <w:lang w:val="hr-HR"/>
        </w:rPr>
        <w:t>424.388,36</w:t>
      </w:r>
      <w:r>
        <w:rPr>
          <w:rFonts w:hAnsi="Times New Roman" w:ascii="Times New Roman"/>
          <w:szCs w:val="24"/>
          <w:lang w:val="hr-HR"/>
        </w:rPr>
        <w:t xml:space="preserve"> kn. Navodi </w:t>
      </w:r>
      <w:r w:rsidR="00D501B8">
        <w:rPr>
          <w:rFonts w:hAnsi="Times New Roman" w:ascii="Times New Roman"/>
          <w:szCs w:val="24"/>
          <w:lang w:val="hr-HR"/>
        </w:rPr>
        <w:t xml:space="preserve">kako </w:t>
      </w:r>
      <w:r w:rsidR="004D77F8">
        <w:rPr>
          <w:rFonts w:hAnsi="Times New Roman" w:ascii="Times New Roman"/>
          <w:szCs w:val="24"/>
          <w:lang w:val="hr-HR"/>
        </w:rPr>
        <w:t>ne</w:t>
      </w:r>
      <w:r w:rsidR="00D501B8">
        <w:rPr>
          <w:rFonts w:hAnsi="Times New Roman" w:ascii="Times New Roman"/>
          <w:szCs w:val="24"/>
          <w:lang w:val="hr-HR"/>
        </w:rPr>
        <w:t xml:space="preserve">ma </w:t>
      </w:r>
      <w:r>
        <w:rPr>
          <w:rFonts w:hAnsi="Times New Roman" w:ascii="Times New Roman"/>
          <w:szCs w:val="24"/>
          <w:lang w:val="hr-HR"/>
        </w:rPr>
        <w:t>popis</w:t>
      </w:r>
      <w:r w:rsidR="004D77F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računa i oročenih sredstava dužnika prema jedinstvenom registru računa</w:t>
      </w:r>
      <w:r w:rsidR="007C5843">
        <w:rPr>
          <w:rFonts w:hAnsi="Times New Roman" w:ascii="Times New Roman"/>
          <w:szCs w:val="24"/>
          <w:lang w:val="hr-HR"/>
        </w:rPr>
        <w:t xml:space="preserve"> na dan </w:t>
      </w:r>
      <w:r w:rsidR="00C6538B">
        <w:rPr>
          <w:rFonts w:hAnsi="Times New Roman" w:ascii="Times New Roman"/>
          <w:szCs w:val="24"/>
          <w:lang w:val="hr-HR"/>
        </w:rPr>
        <w:t>18</w:t>
      </w:r>
      <w:r w:rsidR="00B260EC">
        <w:rPr>
          <w:rFonts w:hAnsi="Times New Roman" w:ascii="Times New Roman"/>
          <w:szCs w:val="24"/>
          <w:lang w:val="hr-HR"/>
        </w:rPr>
        <w:t xml:space="preserve">. rujna 2015. godine </w:t>
      </w:r>
      <w:r>
        <w:rPr>
          <w:rFonts w:hAnsi="Times New Roman" w:ascii="Times New Roman"/>
          <w:szCs w:val="24"/>
          <w:lang w:val="hr-HR"/>
        </w:rPr>
        <w:t>uz napomenu kako dužnik nema zaposlenih.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C57FBD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B260EC">
      <w:rPr>
        <w:rFonts w:hAnsi="Times New Roman" w:ascii="Times New Roman"/>
        <w:lang w:val="hr-HR"/>
      </w:rPr>
      <w:t>4</w:t>
    </w:r>
    <w:r w:rsidR="004C15E2">
      <w:rPr>
        <w:rFonts w:hAnsi="Times New Roman" w:ascii="Times New Roman"/>
        <w:lang w:val="hr-HR"/>
      </w:rPr>
      <w:t>42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B260EC">
      <w:rPr>
        <w:rFonts w:hAnsi="Times New Roman" w:ascii="Times New Roman"/>
        <w:lang w:val="hr-HR"/>
      </w:rPr>
      <w:t>4</w:t>
    </w:r>
    <w:r w:rsidR="004C15E2">
      <w:rPr>
        <w:rFonts w:hAnsi="Times New Roman" w:ascii="Times New Roman"/>
        <w:lang w:val="hr-HR"/>
      </w:rPr>
      <w:t>42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A6FFC"/>
    <w:rsid w:val="00317FD9"/>
    <w:rsid w:val="00346249"/>
    <w:rsid w:val="003E4B5E"/>
    <w:rsid w:val="004C15E2"/>
    <w:rsid w:val="004D77F8"/>
    <w:rsid w:val="00581DE4"/>
    <w:rsid w:val="005C6F51"/>
    <w:rsid w:val="00667D87"/>
    <w:rsid w:val="006F4725"/>
    <w:rsid w:val="007519B9"/>
    <w:rsid w:val="00773FF1"/>
    <w:rsid w:val="007C5843"/>
    <w:rsid w:val="00886BF0"/>
    <w:rsid w:val="008D209C"/>
    <w:rsid w:val="008F6BF0"/>
    <w:rsid w:val="00947B8C"/>
    <w:rsid w:val="00A430A2"/>
    <w:rsid w:val="00AA7E4B"/>
    <w:rsid w:val="00B260EC"/>
    <w:rsid w:val="00C50CF9"/>
    <w:rsid w:val="00C57FBD"/>
    <w:rsid w:val="00C6538B"/>
    <w:rsid w:val="00D501B8"/>
    <w:rsid w:val="00DA6CAB"/>
    <w:rsid w:val="00DF7B3B"/>
    <w:rsid w:val="00ED081A"/>
    <w:rsid w:val="00F36C17"/>
    <w:rsid w:val="00F9624F"/>
    <w:rsid w:val="00FD2A49"/>
    <w:rsid w:val="00F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7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F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7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F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MINS d.o.o. za građevinrstvo, trgovinu i turizam</izvorni_sadrzaj>
    <derivirana_varijabla naziv="DomainObject.Predmet.ProtustrankaFormated_1">  MINS d.o.o. za građevinrstvo, trgovinu i turizam</derivirana_varijabla>
  </DomainObject.Predmet.ProtustrankaFormated>
  <DomainObject.Predmet.ProtustrankaFormatedOIB>
    <izvorni_sadrzaj>  MINS d.o.o. za građevinrstvo, trgovinu i turizam, OIB 14413718664</izvorni_sadrzaj>
    <derivirana_varijabla naziv="DomainObject.Predmet.ProtustrankaFormatedOIB_1">  MINS d.o.o. za građevinrstvo, trgovinu i turizam, OIB 14413718664</derivirana_varijabla>
  </DomainObject.Predmet.ProtustrankaFormatedOIB>
  <DomainObject.Predmet.ProtustrankaFormatedWithAdress>
    <izvorni_sadrzaj> MINS d.o.o. za građevinrstvo, trgovinu i turizam, Ivana Gudelja 56, 21000 Split</izvorni_sadrzaj>
    <derivirana_varijabla naziv="DomainObject.Predmet.ProtustrankaFormatedWithAdress_1"> MINS d.o.o. za građevinrstvo, trgovinu i turizam, Ivana Gudelja 56, 21000 Split</derivirana_varijabla>
  </DomainObject.Predmet.ProtustrankaFormatedWithAdress>
  <DomainObject.Predmet.ProtustrankaFormatedWithAdressOIB>
    <izvorni_sadrzaj> MINS d.o.o. za građevinrstvo, trgovinu i turizam, OIB 14413718664, Ivana Gudelja 56, 21000 Split</izvorni_sadrzaj>
    <derivirana_varijabla naziv="DomainObject.Predmet.ProtustrankaFormatedWithAdressOIB_1"> MINS d.o.o. za građevinrstvo, trgovinu i turizam, OIB 14413718664, Ivana Gudelja 56, 21000 Split</derivirana_varijabla>
  </DomainObject.Predmet.ProtustrankaFormatedWithAdressOIB>
  <DomainObject.Predmet.ProtustrankaWithAdress>
    <izvorni_sadrzaj>MINS d.o.o. za građevinrstvo, trgovinu i turizam Ivana Gudelja 56, 21000 Split</izvorni_sadrzaj>
    <derivirana_varijabla naziv="DomainObject.Predmet.ProtustrankaWithAdress_1">MINS d.o.o. za građevinrstvo, trgovinu i turizam Ivana Gudelja 56, 21000 Split</derivirana_varijabla>
  </DomainObject.Predmet.ProtustrankaWithAdress>
  <DomainObject.Predmet.ProtustrankaWithAdressOIB>
    <izvorni_sadrzaj>MINS d.o.o. za građevinrstvo, trgovinu i turizam, OIB 14413718664, Ivana Gudelja 56, 21000 Split</izvorni_sadrzaj>
    <derivirana_varijabla naziv="DomainObject.Predmet.ProtustrankaWithAdressOIB_1">MINS d.o.o. za građevinrstvo, trgovinu i turizam, OIB 14413718664, Ivana Gudelja 56, 21000 Split</derivirana_varijabla>
  </DomainObject.Predmet.ProtustrankaWithAdressOIB>
  <DomainObject.Predmet.ProtustrankaNazivFormated>
    <izvorni_sadrzaj>MINS d.o.o. za građevinrstvo, trgovinu i turizam</izvorni_sadrzaj>
    <derivirana_varijabla naziv="DomainObject.Predmet.ProtustrankaNazivFormated_1">MINS d.o.o. za građevinrstvo, trgovinu i turizam</derivirana_varijabla>
  </DomainObject.Predmet.ProtustrankaNazivFormated>
  <DomainObject.Predmet.ProtustrankaNazivFormatedOIB>
    <izvorni_sadrzaj>MINS d.o.o. za građevinrstvo, trgovinu i turizam, OIB 14413718664</izvorni_sadrzaj>
    <derivirana_varijabla naziv="DomainObject.Predmet.ProtustrankaNazivFormatedOIB_1">MINS d.o.o. za građevinrstvo, trgovinu i turizam, OIB 14413718664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424388.36</izvorni_sadrzaj>
    <derivirana_varijabla naziv="DomainObject.Predmet.TrenutnaVrijednost_1">424388.36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MINS d.o.o. za građevinrstvo, trgovinu i turizam</item>
    </izvorni_sadrzaj>
    <derivirana_varijabla naziv="DomainObject.Predmet.ProtuStrankaListFormated_1">
      <item>MINS d.o.o. za građevinrstvo, trgovinu i turizam</item>
    </derivirana_varijabla>
  </DomainObject.Predmet.ProtuStrankaListFormated>
  <DomainObject.Predmet.ProtuStrankaListFormatedOIB>
    <izvorni_sadrzaj>
      <item>MINS d.o.o. za građevinrstvo, trgovinu i turizam, OIB 14413718664</item>
    </izvorni_sadrzaj>
    <derivirana_varijabla naziv="DomainObject.Predmet.ProtuStrankaListFormatedOIB_1">
      <item>MINS d.o.o. za građevinrstvo, trgovinu i turizam, OIB 14413718664</item>
    </derivirana_varijabla>
  </DomainObject.Predmet.ProtuStrankaListFormatedOIB>
  <DomainObject.Predmet.ProtuStrankaListFormatedWithAdress>
    <izvorni_sadrzaj>
      <item>MINS d.o.o. za građevinrstvo, trgovinu i turizam, Ivana Gudelja 56, 21000 Split</item>
    </izvorni_sadrzaj>
    <derivirana_varijabla naziv="DomainObject.Predmet.ProtuStrankaListFormatedWithAdress_1">
      <item>MINS d.o.o. za građevinrstvo, trgovinu i turizam, Ivana Gudelja 56, 21000 Split</item>
    </derivirana_varijabla>
  </DomainObject.Predmet.ProtuStrankaListFormatedWithAdress>
  <DomainObject.Predmet.ProtuStrankaListFormatedWithAdressOIB>
    <izvorni_sadrzaj>
      <item>MINS d.o.o. za građevinrstvo, trgovinu i turizam, OIB 14413718664, Ivana Gudelja 56, 21000 Split</item>
    </izvorni_sadrzaj>
    <derivirana_varijabla naziv="DomainObject.Predmet.ProtuStrankaListFormatedWithAdressOIB_1">
      <item>MINS d.o.o. za građevinrstvo, trgovinu i turizam, OIB 14413718664, Ivana Gudelja 56, 21000 Split</item>
    </derivirana_varijabla>
  </DomainObject.Predmet.ProtuStrankaListFormatedWithAdressOIB>
  <DomainObject.Predmet.ProtuStrankaListNazivFormated>
    <izvorni_sadrzaj>
      <item>MINS d.o.o. za građevinrstvo, trgovinu i turizam</item>
    </izvorni_sadrzaj>
    <derivirana_varijabla naziv="DomainObject.Predmet.ProtuStrankaListNazivFormated_1">
      <item>MINS d.o.o. za građevinrstvo, trgovinu i turizam</item>
    </derivirana_varijabla>
  </DomainObject.Predmet.ProtuStrankaListNazivFormated>
  <DomainObject.Predmet.ProtuStrankaListNazivFormatedOIB>
    <izvorni_sadrzaj>
      <item>MINS d.o.o. za građevinrstvo, trgovinu i turizam, OIB 14413718664</item>
    </izvorni_sadrzaj>
    <derivirana_varijabla naziv="DomainObject.Predmet.ProtuStrankaListNazivFormatedOIB_1">
      <item>MINS d.o.o. za građevinrstvo, trgovinu i turizam, OIB 14413718664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MINS d.o.o. za građevinrstvo, trgovinu i turizam</izvorni_sadrzaj>
    <derivirana_varijabla naziv="DomainObject.Predmet.ProtustrankaIDrugi_1">MINS d.o.o. za građevinrstvo,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MINS d.o.o. za građevinrstvo, trgovinu i turizam, OIB 14413718664, Ivana Gudelja 56, 21000 Split</izvorni_sadrzaj>
    <derivirana_varijabla naziv="DomainObject.Predmet.ProtustrankaIDrugiAdressOIB_1">MINS d.o.o. za građevinrstvo, trgovinu i turizam, OIB 14413718664, Ivana Gudelja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MINS d.o.o. za građevinrstvo, trgovinu i turizam</item>
    </izvorni_sadrzaj>
    <derivirana_varijabla naziv="DomainObject.Predmet.SudioniciListNaziv_1">
      <item>FINANCIJSKA AGENCIJA, RC SPLIT</item>
      <item>MINS d.o.o. za građevinrstvo, trgovinu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MINS d.o.o. za građevinrstvo, trgovinu i turizam, OIB 14413718664, Ivana Gudelja 56,21000 Split</item>
    </izvorni_sadrzaj>
    <derivirana_varijabla naziv="DomainObject.Predmet.SudioniciListAdressOIB_1">
      <item>FINANCIJSKA AGENCIJA, RC SPLIT, OIB 85821130368, Mažuranićevo šetalište 24 b,21000 Split</item>
      <item>MINS d.o.o. za građevinrstvo, trgovinu i turizam, OIB 14413718664, Ivana Gudelja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14413718664</item>
    </izvorni_sadrzaj>
    <derivirana_varijabla naziv="DomainObject.Predmet.SudioniciListNazivOIB_1">
      <item>, OIB 85821130368</item>
      <item>, OIB 14413718664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735</properties:Words>
  <properties:Characters>4078</properties:Characters>
  <properties:Lines>113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2015-11-04T11:35:00Z</dcterms:created>
  <dc:creator>bkamber</dc:creator>
  <cp:lastModifiedBy>Lari Glavaš</cp:lastModifiedBy>
  <cp:lastPrinted>2015-10-22T11:09:00Z</cp:lastPrinted>
  <dcterms:modified xmlns:xsi="http://www.w3.org/2001/XMLSchema-instance" xsi:type="dcterms:W3CDTF">2015-11-06T09:06:00Z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