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061be" w14:paraId="db061be" w:rsidRDefault="00B81BF5" w:rsidP="00B81BF5" w:rsidR="00B81BF5" w:rsidRPr="000A00E6">
      <w:pPr>
        <w15:collapsed w:val="false"/>
        <w:rPr>
          <w:sz w:val="24"/>
          <w:szCs w:val="24"/>
        </w:rPr>
      </w:pPr>
      <w:bookmarkStart w:name="_GoBack" w:id="0"/>
      <w:bookmarkEnd w:id="0"/>
      <w:r w:rsidRPr="000A00E6">
        <w:rPr>
          <w:noProof/>
          <w:sz w:val="24"/>
          <w:szCs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62721" w:rsidR="00B81BF5" w:rsidRPr="000A00E6">
        <w:tc>
          <w:tcPr>
            <w:tcW w:type="dxa" w:w="3060"/>
          </w:tcPr>
          <w:p w:rsidRDefault="00B81BF5" w:rsidP="00B81BF5" w:rsidR="00B81BF5" w:rsidRPr="000A00E6">
            <w:pPr>
              <w:keepNext/>
              <w:tabs>
                <w:tab w:pos="2520" w:val="center"/>
                <w:tab w:pos="6840" w:val="left"/>
              </w:tabs>
              <w:jc w:val="center"/>
              <w:outlineLvl w:val="1"/>
              <w:rPr>
                <w:sz w:val="24"/>
                <w:szCs w:val="24"/>
              </w:rPr>
            </w:pPr>
            <w:r w:rsidRPr="000A00E6">
              <w:rPr>
                <w:sz w:val="24"/>
                <w:szCs w:val="24"/>
              </w:rPr>
              <w:t>REPUBLIKA HRVATSKA</w:t>
            </w:r>
          </w:p>
          <w:p w:rsidRDefault="00B81BF5" w:rsidP="00B81BF5" w:rsidR="00B81BF5" w:rsidRPr="000A00E6">
            <w:pPr>
              <w:rPr>
                <w:sz w:val="24"/>
                <w:szCs w:val="24"/>
              </w:rPr>
            </w:pPr>
            <w:r w:rsidRPr="000A00E6">
              <w:rPr>
                <w:sz w:val="24"/>
                <w:szCs w:val="24"/>
              </w:rPr>
              <w:t>Trgovački sud u Zagrebu</w:t>
            </w:r>
          </w:p>
          <w:p w:rsidRDefault="00B81BF5" w:rsidP="00B81BF5" w:rsidR="00B81BF5" w:rsidRPr="000A00E6">
            <w:pPr>
              <w:rPr>
                <w:sz w:val="24"/>
                <w:szCs w:val="24"/>
              </w:rPr>
            </w:pPr>
            <w:r w:rsidRPr="000A00E6">
              <w:rPr>
                <w:sz w:val="24"/>
                <w:szCs w:val="24"/>
              </w:rPr>
              <w:t>Zagreb, Amruševa 2/II</w:t>
            </w:r>
          </w:p>
        </w:tc>
      </w:tr>
    </w:tbl>
    <w:p w:rsidRDefault="00B81BF5" w:rsidP="00B81BF5" w:rsidR="00B81BF5" w:rsidRPr="000A00E6">
      <w:pPr>
        <w:jc w:val="center"/>
        <w:rPr>
          <w:sz w:val="24"/>
          <w:szCs w:val="24"/>
        </w:rPr>
      </w:pPr>
    </w:p>
    <w:p w:rsidRDefault="00B81BF5" w:rsidP="00B81BF5" w:rsidR="00B81BF5" w:rsidRPr="000A00E6">
      <w:pPr>
        <w:jc w:val="center"/>
        <w:rPr>
          <w:sz w:val="24"/>
          <w:szCs w:val="24"/>
        </w:rPr>
      </w:pPr>
      <w:r w:rsidRPr="000A00E6">
        <w:rPr>
          <w:sz w:val="24"/>
          <w:szCs w:val="24"/>
        </w:rPr>
        <w:t>R E P U B L I K A    H R V A T S K A</w:t>
      </w:r>
    </w:p>
    <w:p w:rsidRDefault="00B81BF5" w:rsidP="00B81BF5" w:rsidR="00B81BF5" w:rsidRPr="000A00E6">
      <w:pPr>
        <w:jc w:val="center"/>
        <w:rPr>
          <w:sz w:val="24"/>
          <w:szCs w:val="24"/>
        </w:rPr>
      </w:pPr>
      <w:r w:rsidRPr="000A00E6">
        <w:rPr>
          <w:sz w:val="24"/>
          <w:szCs w:val="24"/>
        </w:rPr>
        <w:t>R J E Š E N J E</w:t>
      </w:r>
    </w:p>
    <w:p w:rsidRDefault="00B81BF5" w:rsidP="00B81BF5" w:rsidR="00B81BF5" w:rsidRPr="000A00E6">
      <w:pPr>
        <w:jc w:val="center"/>
        <w:rPr>
          <w:sz w:val="24"/>
          <w:szCs w:val="24"/>
        </w:rPr>
      </w:pPr>
    </w:p>
    <w:p w:rsidRDefault="00B81BF5" w:rsidP="00B81BF5" w:rsidR="00B81BF5" w:rsidRPr="000A00E6">
      <w:pPr>
        <w:jc w:val="both"/>
        <w:rPr>
          <w:sz w:val="24"/>
          <w:szCs w:val="24"/>
        </w:rPr>
      </w:pPr>
    </w:p>
    <w:p w:rsidRDefault="00C052C1" w:rsidP="00C052C1" w:rsidR="00C052C1" w:rsidRPr="000A00E6">
      <w:pPr>
        <w:jc w:val="both"/>
        <w:rPr>
          <w:sz w:val="24"/>
          <w:szCs w:val="24"/>
        </w:rPr>
      </w:pPr>
    </w:p>
    <w:p w:rsidRDefault="00C052C1" w:rsidP="00C052C1" w:rsidR="00706655" w:rsidRPr="000A00E6">
      <w:pPr>
        <w:jc w:val="both"/>
        <w:rPr>
          <w:sz w:val="24"/>
          <w:szCs w:val="24"/>
        </w:rPr>
      </w:pPr>
      <w:r w:rsidRPr="000A00E6">
        <w:rPr>
          <w:sz w:val="24"/>
          <w:szCs w:val="24"/>
        </w:rPr>
        <w:tab/>
      </w:r>
      <w:r w:rsidR="00B577BA" w:rsidRPr="00B577BA">
        <w:rPr>
          <w:sz w:val="24"/>
          <w:szCs w:val="24"/>
        </w:rPr>
        <w:t>Trgovački sud u Zagrebu, po sucu Nikoli Ribariću, u stečajnom predmetu u povodu zahtjeva FINANCIJSKE AGENCIJE, za provedbu stečajnog postupka nad dužnikom VALENTINO-ZLATARNICA j.d.o.o., Donja Stubica (Grad Donja Stubica), Toplička 13, OIB: 94560723012</w:t>
      </w:r>
      <w:r w:rsidR="001628AB" w:rsidRPr="000A00E6">
        <w:rPr>
          <w:sz w:val="24"/>
          <w:szCs w:val="24"/>
        </w:rPr>
        <w:t xml:space="preserve">, </w:t>
      </w:r>
      <w:r w:rsidR="00F01080">
        <w:rPr>
          <w:sz w:val="24"/>
          <w:szCs w:val="24"/>
        </w:rPr>
        <w:t>dana 20</w:t>
      </w:r>
      <w:r w:rsidRPr="000A00E6">
        <w:rPr>
          <w:sz w:val="24"/>
          <w:szCs w:val="24"/>
        </w:rPr>
        <w:t>. listopada 2017. godine,</w:t>
      </w:r>
    </w:p>
    <w:p w:rsidRDefault="001628AB" w:rsidP="00C052C1" w:rsidR="001628AB" w:rsidRPr="000A00E6">
      <w:pPr>
        <w:jc w:val="both"/>
        <w:rPr>
          <w:sz w:val="24"/>
          <w:szCs w:val="24"/>
        </w:rPr>
      </w:pPr>
    </w:p>
    <w:p w:rsidRDefault="001C364D" w:rsidP="0012073F" w:rsidR="001C364D" w:rsidRPr="000A00E6">
      <w:pPr>
        <w:ind w:left="3540"/>
        <w:rPr>
          <w:sz w:val="24"/>
          <w:szCs w:val="24"/>
        </w:rPr>
      </w:pPr>
      <w:r w:rsidRPr="000A00E6">
        <w:rPr>
          <w:sz w:val="24"/>
          <w:szCs w:val="24"/>
        </w:rPr>
        <w:t>r i j e š i o     j e</w:t>
      </w:r>
    </w:p>
    <w:p w:rsidRDefault="001C364D" w:rsidP="001C364D" w:rsidR="001C364D" w:rsidRPr="000A00E6">
      <w:pPr>
        <w:rPr>
          <w:sz w:val="24"/>
          <w:szCs w:val="24"/>
        </w:rPr>
      </w:pPr>
      <w:r w:rsidRPr="000A00E6">
        <w:rPr>
          <w:sz w:val="24"/>
          <w:szCs w:val="24"/>
        </w:rPr>
        <w:t xml:space="preserve"> </w:t>
      </w:r>
    </w:p>
    <w:p w:rsidRDefault="001C364D" w:rsidP="00D84076" w:rsidR="001C364D" w:rsidRPr="000A00E6">
      <w:pPr>
        <w:jc w:val="both"/>
        <w:rPr>
          <w:sz w:val="24"/>
          <w:szCs w:val="24"/>
        </w:rPr>
      </w:pPr>
      <w:r w:rsidRPr="000A00E6">
        <w:rPr>
          <w:sz w:val="24"/>
          <w:szCs w:val="24"/>
        </w:rPr>
        <w:t xml:space="preserve">I. Otvara se stečajni postupak nad </w:t>
      </w:r>
      <w:r w:rsidR="00ED0766" w:rsidRPr="000A00E6">
        <w:rPr>
          <w:sz w:val="24"/>
          <w:szCs w:val="24"/>
          <w:lang w:val="pt-BR"/>
        </w:rPr>
        <w:t>dužnik</w:t>
      </w:r>
      <w:r w:rsidR="0075306B" w:rsidRPr="000A00E6">
        <w:rPr>
          <w:sz w:val="24"/>
          <w:szCs w:val="24"/>
          <w:lang w:val="pt-BR"/>
        </w:rPr>
        <w:t>om</w:t>
      </w:r>
      <w:r w:rsidR="00ED0766" w:rsidRPr="000A00E6">
        <w:rPr>
          <w:sz w:val="24"/>
          <w:szCs w:val="24"/>
          <w:lang w:val="pt-BR"/>
        </w:rPr>
        <w:t xml:space="preserve"> </w:t>
      </w:r>
      <w:r w:rsidR="00B577BA" w:rsidRPr="00B577BA">
        <w:rPr>
          <w:sz w:val="24"/>
          <w:szCs w:val="24"/>
        </w:rPr>
        <w:t>VALENTINO-ZLATARNICA j.d.o.o., Donja Stubica (Grad Donja Stubica), Toplička 13, OIB: 94560723012</w:t>
      </w:r>
      <w:r w:rsidRPr="000A00E6">
        <w:rPr>
          <w:sz w:val="24"/>
          <w:szCs w:val="24"/>
        </w:rPr>
        <w:t>. Oglas o otvaranju stečajnog postupka nad dužnikom istaknut je na</w:t>
      </w:r>
      <w:r w:rsidR="00D30A36" w:rsidRPr="000A00E6">
        <w:rPr>
          <w:sz w:val="24"/>
          <w:szCs w:val="24"/>
        </w:rPr>
        <w:t xml:space="preserve"> </w:t>
      </w:r>
      <w:r w:rsidR="00ED0766" w:rsidRPr="000A00E6">
        <w:rPr>
          <w:sz w:val="24"/>
          <w:szCs w:val="24"/>
        </w:rPr>
        <w:t xml:space="preserve">mrežnoj stranici </w:t>
      </w:r>
      <w:r w:rsidR="00D30A36" w:rsidRPr="000A00E6">
        <w:rPr>
          <w:sz w:val="24"/>
          <w:szCs w:val="24"/>
        </w:rPr>
        <w:t>E - O</w:t>
      </w:r>
      <w:r w:rsidR="00CE59F1">
        <w:rPr>
          <w:sz w:val="24"/>
          <w:szCs w:val="24"/>
        </w:rPr>
        <w:t>glasna</w:t>
      </w:r>
      <w:r w:rsidRPr="000A00E6">
        <w:rPr>
          <w:sz w:val="24"/>
          <w:szCs w:val="24"/>
        </w:rPr>
        <w:t xml:space="preserve"> ploč</w:t>
      </w:r>
      <w:r w:rsidR="00CE59F1">
        <w:rPr>
          <w:sz w:val="24"/>
          <w:szCs w:val="24"/>
        </w:rPr>
        <w:t>a</w:t>
      </w:r>
      <w:r w:rsidRPr="000A00E6">
        <w:rPr>
          <w:sz w:val="24"/>
          <w:szCs w:val="24"/>
        </w:rPr>
        <w:t xml:space="preserve"> </w:t>
      </w:r>
      <w:r w:rsidR="0012073F" w:rsidRPr="000A00E6">
        <w:rPr>
          <w:sz w:val="24"/>
          <w:szCs w:val="24"/>
        </w:rPr>
        <w:t xml:space="preserve">Trgovačkog suda u Zagrebu dana </w:t>
      </w:r>
      <w:r w:rsidR="00D26EF7">
        <w:rPr>
          <w:sz w:val="24"/>
          <w:szCs w:val="24"/>
        </w:rPr>
        <w:t>20</w:t>
      </w:r>
      <w:r w:rsidRPr="000A00E6">
        <w:rPr>
          <w:sz w:val="24"/>
          <w:szCs w:val="24"/>
        </w:rPr>
        <w:t>.</w:t>
      </w:r>
      <w:r w:rsidR="00C052C1" w:rsidRPr="000A00E6">
        <w:rPr>
          <w:sz w:val="24"/>
          <w:szCs w:val="24"/>
        </w:rPr>
        <w:t xml:space="preserve"> listopada</w:t>
      </w:r>
      <w:r w:rsidRPr="000A00E6">
        <w:rPr>
          <w:sz w:val="24"/>
          <w:szCs w:val="24"/>
        </w:rPr>
        <w:t xml:space="preserve"> 201</w:t>
      </w:r>
      <w:r w:rsidR="0075306B" w:rsidRPr="000A00E6">
        <w:rPr>
          <w:sz w:val="24"/>
          <w:szCs w:val="24"/>
        </w:rPr>
        <w:t>7</w:t>
      </w:r>
      <w:r w:rsidR="00F51030" w:rsidRPr="000A00E6">
        <w:rPr>
          <w:sz w:val="24"/>
          <w:szCs w:val="24"/>
        </w:rPr>
        <w:t>. u 1</w:t>
      </w:r>
      <w:r w:rsidR="00C052C1" w:rsidRPr="000A00E6">
        <w:rPr>
          <w:sz w:val="24"/>
          <w:szCs w:val="24"/>
        </w:rPr>
        <w:t>6</w:t>
      </w:r>
      <w:r w:rsidRPr="000A00E6">
        <w:rPr>
          <w:sz w:val="24"/>
          <w:szCs w:val="24"/>
        </w:rPr>
        <w:t>.00 sati.</w:t>
      </w:r>
    </w:p>
    <w:p w:rsidRDefault="004728DE" w:rsidP="00C052C1" w:rsidR="00C052C1" w:rsidRPr="000A00E6">
      <w:pPr>
        <w:jc w:val="both"/>
        <w:rPr>
          <w:sz w:val="24"/>
          <w:szCs w:val="24"/>
        </w:rPr>
      </w:pPr>
      <w:r w:rsidRPr="000A00E6">
        <w:rPr>
          <w:sz w:val="24"/>
          <w:szCs w:val="24"/>
        </w:rPr>
        <w:t xml:space="preserve">II. Za stečajnog upravitelja imenuje se </w:t>
      </w:r>
      <w:r w:rsidR="00B577BA" w:rsidRPr="00B577BA">
        <w:rPr>
          <w:sz w:val="24"/>
          <w:szCs w:val="24"/>
        </w:rPr>
        <w:t>MARIJA TOMEŠ, Ivanić-Grad, Ul. Slobode 20, OIB: 55542209293</w:t>
      </w:r>
      <w:r w:rsidR="00525C48" w:rsidRPr="00525C48">
        <w:rPr>
          <w:sz w:val="24"/>
          <w:szCs w:val="24"/>
        </w:rPr>
        <w:t>.</w:t>
      </w:r>
    </w:p>
    <w:p w:rsidRDefault="001C364D" w:rsidP="00743790" w:rsidR="00743790" w:rsidRPr="000A00E6">
      <w:pPr>
        <w:jc w:val="both"/>
        <w:rPr>
          <w:sz w:val="24"/>
          <w:szCs w:val="24"/>
          <w:lang w:val="pt-BR"/>
        </w:rPr>
      </w:pPr>
      <w:r w:rsidRPr="000A00E6">
        <w:rPr>
          <w:sz w:val="24"/>
          <w:szCs w:val="24"/>
        </w:rPr>
        <w:t>III. Zaključuje s</w:t>
      </w:r>
      <w:r w:rsidR="00A6649B" w:rsidRPr="000A00E6">
        <w:rPr>
          <w:sz w:val="24"/>
          <w:szCs w:val="24"/>
        </w:rPr>
        <w:t xml:space="preserve">e stečajni postupak </w:t>
      </w:r>
      <w:r w:rsidR="00ED0766" w:rsidRPr="000A00E6">
        <w:rPr>
          <w:sz w:val="24"/>
          <w:szCs w:val="24"/>
          <w:lang w:val="pt-BR"/>
        </w:rPr>
        <w:t xml:space="preserve">nad </w:t>
      </w:r>
      <w:r w:rsidR="0075306B" w:rsidRPr="000A00E6">
        <w:rPr>
          <w:sz w:val="24"/>
          <w:szCs w:val="24"/>
          <w:lang w:val="pt-BR"/>
        </w:rPr>
        <w:t>dužnikom</w:t>
      </w:r>
      <w:r w:rsidR="00ED0766" w:rsidRPr="000A00E6">
        <w:rPr>
          <w:sz w:val="24"/>
          <w:szCs w:val="24"/>
          <w:lang w:val="pt-BR"/>
        </w:rPr>
        <w:t xml:space="preserve"> </w:t>
      </w:r>
      <w:r w:rsidR="00B577BA" w:rsidRPr="00B577BA">
        <w:rPr>
          <w:sz w:val="24"/>
          <w:szCs w:val="24"/>
        </w:rPr>
        <w:t>VALENTINO-ZLATARNICA j.d.o.o., Donja Stubica (Grad Donja Stubica), Toplička 13, OIB: 94560723012</w:t>
      </w:r>
      <w:r w:rsidR="00743790" w:rsidRPr="000A00E6">
        <w:rPr>
          <w:sz w:val="24"/>
          <w:szCs w:val="24"/>
          <w:lang w:val="pt-BR"/>
        </w:rPr>
        <w:t>.</w:t>
      </w:r>
    </w:p>
    <w:p w:rsidRDefault="001C364D" w:rsidP="00743790" w:rsidR="001C364D" w:rsidRPr="000A00E6">
      <w:pPr>
        <w:jc w:val="both"/>
        <w:rPr>
          <w:sz w:val="24"/>
          <w:szCs w:val="24"/>
        </w:rPr>
      </w:pPr>
      <w:r w:rsidRPr="000A00E6">
        <w:rPr>
          <w:sz w:val="24"/>
          <w:szCs w:val="24"/>
        </w:rPr>
        <w:t>IV. Nastali troškovi podmirit će se iz Fonda za pokriće troškova stečajnog postupka</w:t>
      </w:r>
      <w:r w:rsidR="00234926" w:rsidRPr="000A00E6">
        <w:rPr>
          <w:sz w:val="24"/>
          <w:szCs w:val="24"/>
        </w:rPr>
        <w:t>, a</w:t>
      </w:r>
      <w:r w:rsidRPr="000A00E6">
        <w:rPr>
          <w:sz w:val="24"/>
          <w:szCs w:val="24"/>
        </w:rPr>
        <w:t xml:space="preserve"> koji se ne mogu namiriti iz imovine dužnika.</w:t>
      </w:r>
    </w:p>
    <w:p w:rsidRDefault="00081CB7" w:rsidP="001C364D" w:rsidR="001C364D" w:rsidRPr="000A00E6">
      <w:pPr>
        <w:rPr>
          <w:sz w:val="24"/>
          <w:szCs w:val="24"/>
        </w:rPr>
      </w:pPr>
      <w:r w:rsidRPr="000A00E6">
        <w:rPr>
          <w:sz w:val="24"/>
          <w:szCs w:val="24"/>
        </w:rPr>
        <w:t xml:space="preserve">V. Ovo rješenje objavljuje se na mrežnim stranicama E-Oglasna ploča </w:t>
      </w:r>
      <w:r w:rsidR="001C364D" w:rsidRPr="000A00E6">
        <w:rPr>
          <w:sz w:val="24"/>
          <w:szCs w:val="24"/>
        </w:rPr>
        <w:t>i dostavlja sudskom registru ovog suda radi brisanja dužnika iz registra.</w:t>
      </w:r>
    </w:p>
    <w:p w:rsidRDefault="00081CB7" w:rsidP="001C364D" w:rsidR="00081CB7" w:rsidRPr="000A00E6">
      <w:pPr>
        <w:rPr>
          <w:sz w:val="24"/>
          <w:szCs w:val="24"/>
        </w:rPr>
      </w:pPr>
    </w:p>
    <w:p w:rsidRDefault="001C364D" w:rsidP="006A32FF" w:rsidR="001C364D" w:rsidRPr="000A00E6">
      <w:pPr>
        <w:ind w:firstLine="708" w:left="3540"/>
        <w:rPr>
          <w:sz w:val="24"/>
          <w:szCs w:val="24"/>
        </w:rPr>
      </w:pPr>
      <w:r w:rsidRPr="000A00E6">
        <w:rPr>
          <w:sz w:val="24"/>
          <w:szCs w:val="24"/>
        </w:rPr>
        <w:t>Obrazloženje</w:t>
      </w:r>
    </w:p>
    <w:p w:rsidRDefault="004728DE" w:rsidP="001C364D" w:rsidR="004728DE" w:rsidRPr="000A00E6">
      <w:pPr>
        <w:rPr>
          <w:sz w:val="24"/>
          <w:szCs w:val="24"/>
        </w:rPr>
      </w:pPr>
    </w:p>
    <w:p w:rsidRDefault="004C71AC" w:rsidP="004C71AC" w:rsidR="004C71AC" w:rsidRPr="000A00E6">
      <w:pPr>
        <w:overflowPunct w:val="false"/>
        <w:ind w:firstLine="708"/>
        <w:jc w:val="both"/>
        <w:rPr>
          <w:sz w:val="24"/>
          <w:szCs w:val="24"/>
        </w:rPr>
      </w:pPr>
    </w:p>
    <w:p w:rsidRDefault="00B577BA" w:rsidP="00B577BA" w:rsidR="00B577BA" w:rsidRPr="00B577BA">
      <w:pPr>
        <w:ind w:firstLine="709"/>
        <w:jc w:val="both"/>
        <w:rPr>
          <w:sz w:val="24"/>
          <w:szCs w:val="24"/>
        </w:rPr>
      </w:pPr>
      <w:r w:rsidRPr="00B577BA">
        <w:rPr>
          <w:sz w:val="24"/>
          <w:szCs w:val="24"/>
        </w:rPr>
        <w:t>FINA-e Regionalni centar Zagreb, podnijela je ovom sudu prijedlog za otvaranje stečajnog postupka nad dužnikom.</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 xml:space="preserve">Financijska agencija, kao predlagatelj, navela je u prijedlogu za otvaranje stečajnog postupka kako dužnik na dan 14. siječnja 2016. u Očevidniku redoslijeda osnova za plaćanje ima evidentirane neizvršene osnove za plaćanje u neprekinutom razdoblju od 120 dana, u ukupnom iznosu od 15.525,00 kn, kao i da dužnik ima 1 zaposlenog. S obzirom na to da predlagatelj vodi Očevidnik redoslijeda osnova za plaćanje, sud je prihvatio predlagateljeve </w:t>
      </w:r>
      <w:r w:rsidRPr="00B577BA">
        <w:rPr>
          <w:sz w:val="24"/>
          <w:szCs w:val="24"/>
        </w:rPr>
        <w:lastRenderedPageBreak/>
        <w:t xml:space="preserve">tvrdnje o neprekinutom razdoblju evidentiranih neizvršenih osnova za plaćanje koji su zavedeni u Očevidniku  redoslijeda osnova za plaćanje. </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Rješenjem od 17. ožujka 2017. pokrenut je prethodni postupak, te je određeno ročište radi izjašnjenja o prijedlogu za otvaranje stečajnog postupka.</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Na ročište radi očitovanja o prijedlogu za otvaranjem stečajnog postupka dana 20. travnja 2017. godine nije pristupio zastupnik po zakonu dužnika. Predlagatelj je ustrajao kod prijedloga.</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Ročište radi rasprave o pretpostavkama za otvaranje stečajnog postupka održano je 20. veljače 2017. godine. Na ročištu je utvrđeno kako spisu prileži podnesak zakonskog zastupnika od 3.4.2017.g. iz kojeg je vidljivo kako predloženi dužnik nema imovine.</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Slijedom navedenoga sud je utrdio kako predloženi stečajni dužnik nema imovine odnosno imovina nije dostatna za pokriće troškova stečajnog postupka.</w:t>
      </w:r>
    </w:p>
    <w:p w:rsidRDefault="00B577BA" w:rsidP="00B577BA" w:rsidR="00B577BA" w:rsidRPr="00B577BA">
      <w:pPr>
        <w:ind w:firstLine="709"/>
        <w:jc w:val="both"/>
        <w:rPr>
          <w:sz w:val="24"/>
          <w:szCs w:val="24"/>
        </w:rPr>
      </w:pPr>
    </w:p>
    <w:p w:rsidRDefault="00B577BA" w:rsidP="00B577BA" w:rsidR="00B577BA" w:rsidRPr="00B577BA">
      <w:pPr>
        <w:ind w:firstLine="709"/>
        <w:jc w:val="both"/>
        <w:rPr>
          <w:sz w:val="24"/>
          <w:szCs w:val="24"/>
        </w:rPr>
      </w:pPr>
      <w:r w:rsidRPr="00B577BA">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B577BA" w:rsidP="00B577BA" w:rsidR="00B577BA" w:rsidRPr="00B577BA">
      <w:pPr>
        <w:ind w:firstLine="709"/>
        <w:jc w:val="both"/>
        <w:rPr>
          <w:sz w:val="24"/>
          <w:szCs w:val="24"/>
        </w:rPr>
      </w:pPr>
    </w:p>
    <w:p w:rsidRDefault="00B577BA" w:rsidP="00B577BA" w:rsidR="000A00E6" w:rsidRPr="000A00E6">
      <w:pPr>
        <w:ind w:firstLine="709"/>
        <w:jc w:val="both"/>
        <w:rPr>
          <w:sz w:val="24"/>
          <w:szCs w:val="24"/>
        </w:rPr>
      </w:pPr>
      <w:r w:rsidRPr="00B577BA">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B577BA" w:rsidP="00525C48" w:rsidR="00B577BA">
      <w:pPr>
        <w:ind w:firstLine="709"/>
        <w:jc w:val="both"/>
        <w:rPr>
          <w:sz w:val="24"/>
          <w:szCs w:val="24"/>
        </w:rPr>
      </w:pPr>
    </w:p>
    <w:p w:rsidRDefault="00E85052" w:rsidP="00525C48" w:rsidR="00E85052">
      <w:pPr>
        <w:ind w:firstLine="709"/>
        <w:jc w:val="both"/>
        <w:rPr>
          <w:sz w:val="24"/>
          <w:szCs w:val="24"/>
        </w:rPr>
      </w:pPr>
      <w:r>
        <w:rPr>
          <w:sz w:val="24"/>
          <w:szCs w:val="24"/>
        </w:rPr>
        <w:t>S</w:t>
      </w:r>
      <w:r w:rsidR="00525C48">
        <w:rPr>
          <w:sz w:val="24"/>
          <w:szCs w:val="24"/>
        </w:rPr>
        <w:t xml:space="preserve">tečajni upravitelj imenovan je </w:t>
      </w:r>
      <w:r w:rsidR="00525C48" w:rsidRPr="008662DA">
        <w:rPr>
          <w:sz w:val="24"/>
          <w:szCs w:val="24"/>
        </w:rPr>
        <w:t xml:space="preserve">metodom slučajnog odabira s liste A stečajnih upravitelja kako to propisuje odredba čl. 84. st. 1. SZ-a. </w:t>
      </w:r>
    </w:p>
    <w:p w:rsidRDefault="00E85052" w:rsidP="00525C48" w:rsidR="00E85052">
      <w:pPr>
        <w:ind w:firstLine="709"/>
        <w:jc w:val="both"/>
        <w:rPr>
          <w:sz w:val="24"/>
          <w:szCs w:val="24"/>
        </w:rPr>
      </w:pPr>
    </w:p>
    <w:p w:rsidRDefault="002D62CE" w:rsidP="002D62CE" w:rsidR="002D62CE" w:rsidRPr="000A00E6">
      <w:pPr>
        <w:ind w:firstLine="708"/>
        <w:jc w:val="both"/>
        <w:rPr>
          <w:sz w:val="24"/>
          <w:szCs w:val="24"/>
        </w:rPr>
      </w:pPr>
      <w:r w:rsidRPr="000A00E6">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0A00E6">
      <w:pPr>
        <w:pStyle w:val="Tijeloteksta"/>
        <w:ind w:left="2832"/>
        <w:jc w:val="center"/>
      </w:pPr>
    </w:p>
    <w:p w:rsidRDefault="00F51030" w:rsidP="00556D2E" w:rsidR="00663464" w:rsidRPr="000A00E6">
      <w:pPr>
        <w:pStyle w:val="Tijeloteksta"/>
        <w:ind w:left="2832"/>
        <w:jc w:val="center"/>
      </w:pPr>
      <w:r w:rsidRPr="000A00E6">
        <w:t xml:space="preserve">U Zagrebu, </w:t>
      </w:r>
      <w:r w:rsidR="00F01080">
        <w:t>20</w:t>
      </w:r>
      <w:r w:rsidR="006D0780" w:rsidRPr="000A00E6">
        <w:t>.</w:t>
      </w:r>
      <w:r w:rsidR="00C052C1" w:rsidRPr="000A00E6">
        <w:t xml:space="preserve"> listopada</w:t>
      </w:r>
      <w:r w:rsidR="006D0780" w:rsidRPr="000A00E6">
        <w:t xml:space="preserve"> 201</w:t>
      </w:r>
      <w:r w:rsidR="0026332F" w:rsidRPr="000A00E6">
        <w:t>7</w:t>
      </w:r>
      <w:r w:rsidR="006D0780" w:rsidRPr="000A00E6">
        <w:t>. godine</w:t>
      </w:r>
      <w:r w:rsidR="001C364D" w:rsidRPr="000A00E6">
        <w:t xml:space="preserve">          </w:t>
      </w:r>
      <w:r w:rsidR="0012073F" w:rsidRPr="000A00E6">
        <w:tab/>
      </w:r>
      <w:r w:rsidR="0058449E" w:rsidRPr="000A00E6">
        <w:tab/>
      </w:r>
      <w:r w:rsidR="0058449E" w:rsidRPr="000A00E6">
        <w:tab/>
      </w:r>
      <w:r w:rsidR="0012073F" w:rsidRPr="000A00E6">
        <w:tab/>
      </w:r>
      <w:r w:rsidR="0012073F" w:rsidRPr="000A00E6">
        <w:tab/>
      </w:r>
      <w:r w:rsidR="0012073F" w:rsidRPr="000A00E6">
        <w:tab/>
      </w:r>
      <w:r w:rsidR="0012073F" w:rsidRPr="000A00E6">
        <w:tab/>
      </w:r>
      <w:r w:rsidR="0012073F" w:rsidRPr="000A00E6">
        <w:tab/>
      </w:r>
      <w:r w:rsidR="0012073F" w:rsidRPr="000A00E6">
        <w:tab/>
      </w:r>
      <w:r w:rsidR="0012073F" w:rsidRPr="000A00E6">
        <w:tab/>
      </w:r>
      <w:r w:rsidR="00663464" w:rsidRPr="000A00E6">
        <w:t xml:space="preserve">                                                              </w:t>
      </w:r>
    </w:p>
    <w:p w:rsidRDefault="001718E0" w:rsidP="00E91121" w:rsidR="001718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1718E0" w:rsidP="00E91121" w:rsidR="001718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1718E0" w:rsidP="00E91121" w:rsidR="001718E0">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1718E0" w:rsidP="00E91121" w:rsidR="001718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E1D0B" w:rsidP="000A00E6" w:rsidR="001E1D0B" w:rsidRPr="000A00E6">
      <w:pPr>
        <w:pStyle w:val="Podnaslov"/>
        <w:ind w:firstLine="708" w:left="4956"/>
        <w:rPr>
          <w:rFonts w:hAnsi="Times New Roman" w:ascii="Times New Roman"/>
          <w:b w:val="false"/>
          <w:color w:val="auto"/>
          <w:szCs w:val="24"/>
        </w:rPr>
      </w:pPr>
    </w:p>
    <w:p w:rsidRDefault="00663464" w:rsidP="006D0780" w:rsidR="001C364D" w:rsidRPr="000A00E6">
      <w:pPr>
        <w:jc w:val="both"/>
        <w:rPr>
          <w:sz w:val="24"/>
          <w:szCs w:val="24"/>
        </w:rPr>
      </w:pPr>
      <w:r w:rsidRPr="000A00E6">
        <w:rPr>
          <w:sz w:val="24"/>
          <w:szCs w:val="24"/>
        </w:rPr>
        <w:t>U</w:t>
      </w:r>
      <w:r w:rsidR="001C364D" w:rsidRPr="000A00E6">
        <w:rPr>
          <w:sz w:val="24"/>
          <w:szCs w:val="24"/>
        </w:rPr>
        <w:t>PUTA O PRAVNOM LIJEKU:</w:t>
      </w:r>
    </w:p>
    <w:p w:rsidRDefault="001C364D" w:rsidP="008732E3" w:rsidR="00556D2E" w:rsidRPr="000A00E6">
      <w:pPr>
        <w:jc w:val="both"/>
        <w:rPr>
          <w:sz w:val="24"/>
          <w:szCs w:val="24"/>
        </w:rPr>
      </w:pPr>
      <w:r w:rsidRPr="000A00E6">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0A00E6">
      <w:pPr>
        <w:jc w:val="both"/>
        <w:rPr>
          <w:sz w:val="24"/>
          <w:szCs w:val="24"/>
        </w:rPr>
      </w:pPr>
    </w:p>
    <w:p w:rsidRDefault="001E1D0B" w:rsidP="00743790" w:rsidR="001E1D0B" w:rsidRPr="000A00E6">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718E0" w:rsidP="00743790" w:rsidR="001718E0">
      <w:pPr>
        <w:jc w:val="both"/>
        <w:rPr>
          <w:sz w:val="24"/>
          <w:szCs w:val="24"/>
        </w:rPr>
      </w:pPr>
    </w:p>
    <w:p w:rsidRDefault="001C364D" w:rsidP="001C364D" w:rsidR="001C364D" w:rsidRPr="000A00E6">
      <w:pPr>
        <w:rPr>
          <w:sz w:val="24"/>
          <w:szCs w:val="24"/>
        </w:rPr>
      </w:pPr>
    </w:p>
    <w:sectPr w:rsidSect="00706655" w:rsidR="001C364D" w:rsidRPr="000A00E6">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CB67E3">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B577BA">
      <w:rPr>
        <w:sz w:val="24"/>
        <w:szCs w:val="24"/>
      </w:rPr>
      <w:t>499</w:t>
    </w:r>
    <w:r w:rsidR="00C052C1">
      <w:rPr>
        <w:sz w:val="24"/>
        <w:szCs w:val="24"/>
      </w:rPr>
      <w:t>/201</w:t>
    </w:r>
    <w:r w:rsidR="000A00E6">
      <w:rPr>
        <w:sz w:val="24"/>
        <w:szCs w:val="24"/>
      </w:rPr>
      <w:t>6</w:t>
    </w:r>
    <w:r w:rsidR="001718E0">
      <w:rPr>
        <w:sz w:val="24"/>
        <w:szCs w:val="24"/>
      </w:rPr>
      <w:t>-10</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1116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81CB7"/>
    <w:rsid w:val="00085C62"/>
    <w:rsid w:val="000A00E6"/>
    <w:rsid w:val="000D0DBD"/>
    <w:rsid w:val="000D0E18"/>
    <w:rsid w:val="00103BB3"/>
    <w:rsid w:val="00107540"/>
    <w:rsid w:val="00116BD3"/>
    <w:rsid w:val="0012073F"/>
    <w:rsid w:val="00135A2D"/>
    <w:rsid w:val="001628AB"/>
    <w:rsid w:val="001718E0"/>
    <w:rsid w:val="001C364D"/>
    <w:rsid w:val="001E1D0B"/>
    <w:rsid w:val="00234926"/>
    <w:rsid w:val="0026332F"/>
    <w:rsid w:val="00275BBF"/>
    <w:rsid w:val="00276DD1"/>
    <w:rsid w:val="002A1726"/>
    <w:rsid w:val="002D6066"/>
    <w:rsid w:val="002D62CE"/>
    <w:rsid w:val="002F156E"/>
    <w:rsid w:val="002F6A91"/>
    <w:rsid w:val="002F7C7E"/>
    <w:rsid w:val="002F7D69"/>
    <w:rsid w:val="00311C71"/>
    <w:rsid w:val="00321949"/>
    <w:rsid w:val="00361247"/>
    <w:rsid w:val="00392C86"/>
    <w:rsid w:val="003D3469"/>
    <w:rsid w:val="00400237"/>
    <w:rsid w:val="00470664"/>
    <w:rsid w:val="004728DE"/>
    <w:rsid w:val="004C71AC"/>
    <w:rsid w:val="004D793C"/>
    <w:rsid w:val="004E5EB4"/>
    <w:rsid w:val="004E72AF"/>
    <w:rsid w:val="00525C48"/>
    <w:rsid w:val="00556D2E"/>
    <w:rsid w:val="0058449E"/>
    <w:rsid w:val="005F6972"/>
    <w:rsid w:val="005F7734"/>
    <w:rsid w:val="006061EB"/>
    <w:rsid w:val="00611328"/>
    <w:rsid w:val="0062435C"/>
    <w:rsid w:val="00663464"/>
    <w:rsid w:val="00675460"/>
    <w:rsid w:val="006A32FF"/>
    <w:rsid w:val="006A5593"/>
    <w:rsid w:val="006B35B6"/>
    <w:rsid w:val="006B45A6"/>
    <w:rsid w:val="006D0780"/>
    <w:rsid w:val="006F666B"/>
    <w:rsid w:val="00706655"/>
    <w:rsid w:val="00721650"/>
    <w:rsid w:val="00743727"/>
    <w:rsid w:val="00743790"/>
    <w:rsid w:val="0075306B"/>
    <w:rsid w:val="00782A57"/>
    <w:rsid w:val="007A3404"/>
    <w:rsid w:val="007D1465"/>
    <w:rsid w:val="00814C0C"/>
    <w:rsid w:val="00840B0A"/>
    <w:rsid w:val="0084374A"/>
    <w:rsid w:val="00852962"/>
    <w:rsid w:val="00867E4E"/>
    <w:rsid w:val="00870FC6"/>
    <w:rsid w:val="008732E3"/>
    <w:rsid w:val="008D1D84"/>
    <w:rsid w:val="009140DE"/>
    <w:rsid w:val="00920ED2"/>
    <w:rsid w:val="009449D7"/>
    <w:rsid w:val="009725EB"/>
    <w:rsid w:val="009A1E5A"/>
    <w:rsid w:val="009A342B"/>
    <w:rsid w:val="009A3F92"/>
    <w:rsid w:val="009B1A2F"/>
    <w:rsid w:val="009F5021"/>
    <w:rsid w:val="00A13980"/>
    <w:rsid w:val="00A30F7A"/>
    <w:rsid w:val="00A44618"/>
    <w:rsid w:val="00A6649B"/>
    <w:rsid w:val="00AA5A0F"/>
    <w:rsid w:val="00AF5E03"/>
    <w:rsid w:val="00B13ECE"/>
    <w:rsid w:val="00B37EE7"/>
    <w:rsid w:val="00B577BA"/>
    <w:rsid w:val="00B81BF5"/>
    <w:rsid w:val="00B9135A"/>
    <w:rsid w:val="00BD1828"/>
    <w:rsid w:val="00BE3C60"/>
    <w:rsid w:val="00BE45DB"/>
    <w:rsid w:val="00BE63BB"/>
    <w:rsid w:val="00C052C1"/>
    <w:rsid w:val="00C36879"/>
    <w:rsid w:val="00C63CAC"/>
    <w:rsid w:val="00C93568"/>
    <w:rsid w:val="00CB67E3"/>
    <w:rsid w:val="00CC1FE2"/>
    <w:rsid w:val="00CE59F1"/>
    <w:rsid w:val="00CF1D6C"/>
    <w:rsid w:val="00D04186"/>
    <w:rsid w:val="00D26EF7"/>
    <w:rsid w:val="00D30A36"/>
    <w:rsid w:val="00D60A37"/>
    <w:rsid w:val="00D84076"/>
    <w:rsid w:val="00D93BD2"/>
    <w:rsid w:val="00DE0C54"/>
    <w:rsid w:val="00E85052"/>
    <w:rsid w:val="00E9313A"/>
    <w:rsid w:val="00E965BE"/>
    <w:rsid w:val="00EA161B"/>
    <w:rsid w:val="00EC4F6C"/>
    <w:rsid w:val="00ED0766"/>
    <w:rsid w:val="00ED3552"/>
    <w:rsid w:val="00F01080"/>
    <w:rsid w:val="00F51030"/>
    <w:rsid w:val="00FA0480"/>
    <w:rsid w:val="00FD3744"/>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16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B67E3"/>
    <w:rPr>
      <w:color w:val="808080"/>
      <w:bdr w:space="0" w:sz="0" w:color="auto" w:val="none"/>
      <w:shd w:fill="auto" w:color="auto" w:val="clear"/>
    </w:rPr>
  </w:style>
  <w:style w:customStyle="true" w:styleId="eSPISCCParagraphDefaultFont" w:type="character">
    <w:name w:val="eSPIS_CC_Paragraph Default Font"/>
    <w:basedOn w:val="Zadanifontodlomka"/>
    <w:rsid w:val="00CB67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B67E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B67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B67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CB67E3"/>
    <w:rPr>
      <w:color w:val="808080"/>
      <w:bdr w:color="auto" w:space="0" w:sz="0" w:val="none"/>
      <w:shd w:color="auto" w:fill="auto" w:val="clear"/>
    </w:rPr>
  </w:style>
  <w:style w:customStyle="1" w:styleId="eSPISCCParagraphDefaultFont" w:type="character">
    <w:name w:val="eSPIS_CC_Paragraph Default Font"/>
    <w:basedOn w:val="Zadanifontodlomka"/>
    <w:rsid w:val="00CB67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B67E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B67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B67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listopada 2017.</izvorni_sadrzaj>
    <derivirana_varijabla naziv="DomainObject.DatumDonosenjaOdluke_1">20.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VALENTINO-ZLATARNICA j.d.o.o.</izvorni_sadrzaj>
    <derivirana_varijabla naziv="DomainObject.Predmet.ProtustrankaFormated_1">  VALENTINO-ZLATARNICA j.d.o.o.</derivirana_varijabla>
  </DomainObject.Predmet.ProtustrankaFormated>
  <DomainObject.Predmet.ProtustrankaFormatedOIB>
    <izvorni_sadrzaj>  VALENTINO-ZLATARNICA j.d.o.o., OIB 94560723012</izvorni_sadrzaj>
    <derivirana_varijabla naziv="DomainObject.Predmet.ProtustrankaFormatedOIB_1">  VALENTINO-ZLATARNICA j.d.o.o., OIB 94560723012</derivirana_varijabla>
  </DomainObject.Predmet.ProtustrankaFormatedOIB>
  <DomainObject.Predmet.ProtustrankaFormatedWithAdress>
    <izvorni_sadrzaj> VALENTINO-ZLATARNICA j.d.o.o., Toplička 13, 49240 Donja Stubica</izvorni_sadrzaj>
    <derivirana_varijabla naziv="DomainObject.Predmet.ProtustrankaFormatedWithAdress_1"> VALENTINO-ZLATARNICA j.d.o.o., Toplička 13, 49240 Donja Stubica</derivirana_varijabla>
  </DomainObject.Predmet.ProtustrankaFormatedWithAdress>
  <DomainObject.Predmet.ProtustrankaFormatedWithAdressOIB>
    <izvorni_sadrzaj> VALENTINO-ZLATARNICA j.d.o.o., OIB 94560723012, Toplička 13, 49240 Donja Stubica</izvorni_sadrzaj>
    <derivirana_varijabla naziv="DomainObject.Predmet.ProtustrankaFormatedWithAdressOIB_1"> VALENTINO-ZLATARNICA j.d.o.o., OIB 94560723012, Toplička 13, 49240 Donja Stubica</derivirana_varijabla>
  </DomainObject.Predmet.ProtustrankaFormatedWithAdressOIB>
  <DomainObject.Predmet.ProtustrankaWithAdress>
    <izvorni_sadrzaj>VALENTINO-ZLATARNICA j.d.o.o. Toplička 13, 49240 Donja Stubica</izvorni_sadrzaj>
    <derivirana_varijabla naziv="DomainObject.Predmet.ProtustrankaWithAdress_1">VALENTINO-ZLATARNICA j.d.o.o. Toplička 13, 49240 Donja Stubica</derivirana_varijabla>
  </DomainObject.Predmet.ProtustrankaWithAdress>
  <DomainObject.Predmet.ProtustrankaWithAdressOIB>
    <izvorni_sadrzaj>VALENTINO-ZLATARNICA j.d.o.o., OIB 94560723012, Toplička 13, 49240 Donja Stubica</izvorni_sadrzaj>
    <derivirana_varijabla naziv="DomainObject.Predmet.ProtustrankaWithAdressOIB_1">VALENTINO-ZLATARNICA j.d.o.o., OIB 94560723012, Toplička 13, 49240 Donja Stubica</derivirana_varijabla>
  </DomainObject.Predmet.ProtustrankaWithAdressOIB>
  <DomainObject.Predmet.ProtustrankaNazivFormated>
    <izvorni_sadrzaj>VALENTINO-ZLATARNICA j.d.o.o.</izvorni_sadrzaj>
    <derivirana_varijabla naziv="DomainObject.Predmet.ProtustrankaNazivFormated_1">VALENTINO-ZLATARNICA j.d.o.o.</derivirana_varijabla>
  </DomainObject.Predmet.ProtustrankaNazivFormated>
  <DomainObject.Predmet.ProtustrankaNazivFormatedOIB>
    <izvorni_sadrzaj>VALENTINO-ZLATARNICA j.d.o.o., OIB 94560723012</izvorni_sadrzaj>
    <derivirana_varijabla naziv="DomainObject.Predmet.ProtustrankaNazivFormatedOIB_1">VALENTINO-ZLATARNICA j.d.o.o., OIB 94560723012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Romana Pozaić</izvorni_sadrzaj>
    <derivirana_varijabla naziv="DomainObject.Predmet.StrankaFormated_1">  FINA Regionalni centar Zagreb; Romana Pozaić</derivirana_varijabla>
  </DomainObject.Predmet.StrankaFormated>
  <DomainObject.Predmet.StrankaFormatedOIB>
    <izvorni_sadrzaj>  FINA Regionalni centar Zagreb, OIB 85821130368; Romana Pozaić, OIB 14358469859</izvorni_sadrzaj>
    <derivirana_varijabla naziv="DomainObject.Predmet.StrankaFormatedOIB_1">  FINA Regionalni centar Zagreb, OIB 85821130368; Romana Pozaić, OIB 14358469859</derivirana_varijabla>
  </DomainObject.Predmet.StrankaFormatedOIB>
  <DomainObject.Predmet.StrankaFormatedWithAdress>
    <izvorni_sadrzaj> FINA Regionalni centar Zagreb, Trg svibanjskih žrtava 1995. 1, 10000 Zagreb; Romana Pozaić, Valenta Jakuša 30a, 49247 Lug Poznanovečki</izvorni_sadrzaj>
    <derivirana_varijabla naziv="DomainObject.Predmet.StrankaFormatedWithAdress_1"> FINA Regionalni centar Zagreb, Trg svibanjskih žrtava 1995. 1, 10000 Zagreb; Romana Pozaić, Valenta Jakuša 30a, 49247 Lug Poznanovečki</derivirana_varijabla>
  </DomainObject.Predmet.StrankaFormatedWithAdress>
  <DomainObject.Predmet.StrankaFormatedWithAdressOIB>
    <izvorni_sadrzaj> FINA Regionalni centar Zagreb, OIB 85821130368, Trg svibanjskih žrtava 1995. 1, 10000 Zagreb; Romana Pozaić, OIB 14358469859, Valenta Jakuša 30a, 49247 Lug Poznanovečki</izvorni_sadrzaj>
    <derivirana_varijabla naziv="DomainObject.Predmet.StrankaFormatedWithAdressOIB_1"> FINA Regionalni centar Zagreb, OIB 85821130368, Trg svibanjskih žrtava 1995. 1, 10000 Zagreb; Romana Pozaić, OIB 14358469859, Valenta Jakuša 30a, 49247 Lug Poznanovečki</derivirana_varijabla>
  </DomainObject.Predmet.StrankaFormatedWithAdressOIB>
  <DomainObject.Predmet.StrankaWithAdress>
    <izvorni_sadrzaj>FINA Regionalni centar Zagreb Trg svibanjskih žrtava 1995. 1,10000 Zagreb,Romana Pozaić Valenta Jakuša 30a,49247 Lug Poznanovečki</izvorni_sadrzaj>
    <derivirana_varijabla naziv="DomainObject.Predmet.StrankaWithAdress_1">FINA Regionalni centar Zagreb Trg svibanjskih žrtava 1995. 1,10000 Zagreb,Romana Pozaić Valenta Jakuša 30a,49247 Lug Poznanovečki</derivirana_varijabla>
  </DomainObject.Predmet.StrankaWithAdress>
  <DomainObject.Predmet.StrankaWithAdressOIB>
    <izvorni_sadrzaj>FINA Regionalni centar Zagreb, OIB 85821130368, Trg svibanjskih žrtava 1995. 1,10000 Zagreb,Romana Pozaić, OIB 14358469859, Valenta Jakuša 30a,49247 Lug Poznanovečki</izvorni_sadrzaj>
    <derivirana_varijabla naziv="DomainObject.Predmet.StrankaWithAdressOIB_1">FINA Regionalni centar Zagreb, OIB 85821130368, Trg svibanjskih žrtava 1995. 1,10000 Zagreb,Romana Pozaić, OIB 14358469859, Valenta Jakuša 30a,49247 Lug Poznanovečki</derivirana_varijabla>
  </DomainObject.Predmet.StrankaWithAdressOIB>
  <DomainObject.Predmet.StrankaNazivFormated>
    <izvorni_sadrzaj>FINA Regionalni centar Zagreb,Romana Pozaić</izvorni_sadrzaj>
    <derivirana_varijabla naziv="DomainObject.Predmet.StrankaNazivFormated_1">FINA Regionalni centar Zagreb,Romana Pozaić</derivirana_varijabla>
  </DomainObject.Predmet.StrankaNazivFormated>
  <DomainObject.Predmet.StrankaNazivFormatedOIB>
    <izvorni_sadrzaj>FINA Regionalni centar Zagreb, OIB 85821130368,Romana Pozaić, OIB 14358469859</izvorni_sadrzaj>
    <derivirana_varijabla naziv="DomainObject.Predmet.StrankaNazivFormatedOIB_1">FINA Regionalni centar Zagreb, OIB 85821130368,Romana Pozaić, OIB 14358469859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Romana Pozaić</item>
    </izvorni_sadrzaj>
    <derivirana_varijabla naziv="DomainObject.Predmet.StrankaListFormated_1">
      <item>FINA Regionalni centar Zagreb</item>
      <item>Romana Pozaić</item>
    </derivirana_varijabla>
  </DomainObject.Predmet.StrankaListFormated>
  <DomainObject.Predmet.StrankaListFormatedOIB>
    <izvorni_sadrzaj>
      <item>FINA Regionalni centar Zagreb, OIB 85821130368</item>
      <item>Romana Pozaić, OIB 14358469859</item>
    </izvorni_sadrzaj>
    <derivirana_varijabla naziv="DomainObject.Predmet.StrankaListFormatedOIB_1">
      <item>FINA Regionalni centar Zagreb, OIB 85821130368</item>
      <item>Romana Pozaić, OIB 14358469859</item>
    </derivirana_varijabla>
  </DomainObject.Predmet.StrankaListFormatedOIB>
  <DomainObject.Predmet.StrankaListFormatedWithAdress>
    <izvorni_sadrzaj>
      <item>FINA Regionalni centar Zagreb, Trg svibanjskih žrtava 1995. 1, 10000 Zagreb</item>
      <item>Romana Pozaić, Valenta Jakuša 30a, 49247 Lug Poznanovečki</item>
    </izvorni_sadrzaj>
    <derivirana_varijabla naziv="DomainObject.Predmet.StrankaListFormatedWithAdress_1">
      <item>FINA Regionalni centar Zagreb, Trg svibanjskih žrtava 1995. 1, 10000 Zagreb</item>
      <item>Romana Pozaić, Valenta Jakuša 30a, 49247 Lug Poznanovečki</item>
    </derivirana_varijabla>
  </DomainObject.Predmet.StrankaListFormatedWithAdress>
  <DomainObject.Predmet.StrankaListFormatedWithAdressOIB>
    <izvorni_sadrzaj>
      <item>FINA Regionalni centar Zagreb, OIB 85821130368, Trg svibanjskih žrtava 1995. 1, 10000 Zagreb</item>
      <item>Romana Pozaić, OIB 14358469859, Valenta Jakuša 30a, 49247 Lug Poznanovečki</item>
    </izvorni_sadrzaj>
    <derivirana_varijabla naziv="DomainObject.Predmet.StrankaListFormatedWithAdressOIB_1">
      <item>FINA Regionalni centar Zagreb, OIB 85821130368, Trg svibanjskih žrtava 1995. 1, 10000 Zagreb</item>
      <item>Romana Pozaić, OIB 14358469859, Valenta Jakuša 30a, 49247 Lug Poznanovečki</item>
    </derivirana_varijabla>
  </DomainObject.Predmet.StrankaListFormatedWithAdressOIB>
  <DomainObject.Predmet.StrankaListNazivFormated>
    <izvorni_sadrzaj>
      <item>FINA Regionalni centar Zagreb</item>
      <item>Romana Pozaić</item>
    </izvorni_sadrzaj>
    <derivirana_varijabla naziv="DomainObject.Predmet.StrankaListNazivFormated_1">
      <item>FINA Regionalni centar Zagreb</item>
      <item>Romana Pozaić</item>
    </derivirana_varijabla>
  </DomainObject.Predmet.StrankaListNazivFormated>
  <DomainObject.Predmet.StrankaListNazivFormatedOIB>
    <izvorni_sadrzaj>
      <item>FINA Regionalni centar Zagreb, OIB 85821130368</item>
      <item>Romana Pozaić, OIB 14358469859</item>
    </izvorni_sadrzaj>
    <derivirana_varijabla naziv="DomainObject.Predmet.StrankaListNazivFormatedOIB_1">
      <item>FINA Regionalni centar Zagreb, OIB 85821130368</item>
      <item>Romana Pozaić, OIB 14358469859</item>
    </derivirana_varijabla>
  </DomainObject.Predmet.StrankaListNazivFormatedOIB>
  <DomainObject.Predmet.ProtuStrankaListFormated>
    <izvorni_sadrzaj>
      <item>VALENTINO-ZLATARNICA j.d.o.o.</item>
    </izvorni_sadrzaj>
    <derivirana_varijabla naziv="DomainObject.Predmet.ProtuStrankaListFormated_1">
      <item>VALENTINO-ZLATARNICA j.d.o.o.</item>
    </derivirana_varijabla>
  </DomainObject.Predmet.ProtuStrankaListFormated>
  <DomainObject.Predmet.ProtuStrankaListFormatedOIB>
    <izvorni_sadrzaj>
      <item>VALENTINO-ZLATARNICA j.d.o.o., OIB 94560723012</item>
    </izvorni_sadrzaj>
    <derivirana_varijabla naziv="DomainObject.Predmet.ProtuStrankaListFormatedOIB_1">
      <item>VALENTINO-ZLATARNICA j.d.o.o., OIB 94560723012</item>
    </derivirana_varijabla>
  </DomainObject.Predmet.ProtuStrankaListFormatedOIB>
  <DomainObject.Predmet.ProtuStrankaListFormatedWithAdress>
    <izvorni_sadrzaj>
      <item>VALENTINO-ZLATARNICA j.d.o.o., Toplička 13, 49240 Donja Stubica</item>
    </izvorni_sadrzaj>
    <derivirana_varijabla naziv="DomainObject.Predmet.ProtuStrankaListFormatedWithAdress_1">
      <item>VALENTINO-ZLATARNICA j.d.o.o., Toplička 13, 49240 Donja Stubica</item>
    </derivirana_varijabla>
  </DomainObject.Predmet.ProtuStrankaListFormatedWithAdress>
  <DomainObject.Predmet.ProtuStrankaListFormatedWithAdressOIB>
    <izvorni_sadrzaj>
      <item>VALENTINO-ZLATARNICA j.d.o.o., OIB 94560723012, Toplička 13, 49240 Donja Stubica</item>
    </izvorni_sadrzaj>
    <derivirana_varijabla naziv="DomainObject.Predmet.ProtuStrankaListFormatedWithAdressOIB_1">
      <item>VALENTINO-ZLATARNICA j.d.o.o., OIB 94560723012, Toplička 13, 49240 Donja Stubica</item>
    </derivirana_varijabla>
  </DomainObject.Predmet.ProtuStrankaListFormatedWithAdressOIB>
  <DomainObject.Predmet.ProtuStrankaListNazivFormated>
    <izvorni_sadrzaj>
      <item>VALENTINO-ZLATARNICA j.d.o.o.</item>
    </izvorni_sadrzaj>
    <derivirana_varijabla naziv="DomainObject.Predmet.ProtuStrankaListNazivFormated_1">
      <item>VALENTINO-ZLATARNICA j.d.o.o.</item>
    </derivirana_varijabla>
  </DomainObject.Predmet.ProtuStrankaListNazivFormated>
  <DomainObject.Predmet.ProtuStrankaListNazivFormatedOIB>
    <izvorni_sadrzaj>
      <item>VALENTINO-ZLATARNICA j.d.o.o., OIB 94560723012</item>
    </izvorni_sadrzaj>
    <derivirana_varijabla naziv="DomainObject.Predmet.ProtuStrankaListNazivFormatedOIB_1">
      <item>VALENTINO-ZLATARNICA j.d.o.o., OIB 94560723012</item>
    </derivirana_varijabla>
  </DomainObject.Predmet.ProtuStrankaListNazivFormatedOIB>
  <DomainObject.Predmet.OstaliListFormated>
    <izvorni_sadrzaj>
      <item>Romana Pozaić</item>
      <item>ŽUPANIJSKO DRŽAVNO ODVJETNIŠTVO U ZAGREBU</item>
      <item>ZAGREBAČKA BANKA DIONIČKO DRUŠTVO</item>
    </izvorni_sadrzaj>
    <derivirana_varijabla naziv="DomainObject.Predmet.OstaliListFormated_1">
      <item>Romana Pozaić</item>
      <item>ŽUPANIJSKO DRŽAVNO ODVJETNIŠTVO U ZAGREBU</item>
      <item>ZAGREBAČKA BANKA DIONIČKO DRUŠTVO</item>
    </derivirana_varijabla>
  </DomainObject.Predmet.OstaliListFormated>
  <DomainObject.Predmet.OstaliListFormatedOIB>
    <izvorni_sadrzaj>
      <item>Romana Pozaić, OIB 14358469859</item>
      <item>ŽUPANIJSKO DRŽAVNO ODVJETNIŠTVO U ZAGREBU, OIB 16488001145</item>
      <item>ZAGREBAČKA BANKA DIONIČKO DRUŠTVO, OIB 92963223473</item>
    </izvorni_sadrzaj>
    <derivirana_varijabla naziv="DomainObject.Predmet.OstaliListFormatedOIB_1">
      <item>Romana Pozaić, OIB 14358469859</item>
      <item>ŽUPANIJSKO DRŽAVNO ODVJETNIŠTVO U ZAGREBU, OIB 16488001145</item>
      <item>ZAGREBAČKA BANKA DIONIČKO DRUŠTVO, OIB 92963223473</item>
    </derivirana_varijabla>
  </DomainObject.Predmet.OstaliListFormatedOIB>
  <DomainObject.Predmet.OstaliListFormatedWithAdress>
    <izvorni_sadrzaj>
      <item>Romana Pozaić, Valenta Jakuša 30a, 49247 Lug Poznanovečki</item>
      <item>ŽUPANIJSKO DRŽAVNO ODVJETNIŠTVO U ZAGREBU, Savska Cesta 41, 10000 Zagreb</item>
      <item>ZAGREBAČKA BANKA DIONIČKO DRUŠTVO, Trg bana Josipa Jelačića 10, 10000 Zagreb</item>
    </izvorni_sadrzaj>
    <derivirana_varijabla naziv="DomainObject.Predmet.OstaliListFormatedWithAdress_1">
      <item>Romana Pozaić, Valenta Jakuša 30a, 49247 Lug Poznanovečki</item>
      <item>ŽUPANIJSKO DRŽAVNO ODVJETNIŠTVO U ZAGREBU, Savska Cesta 41, 10000 Zagreb</item>
      <item>ZAGREBAČKA BANKA DIONIČKO DRUŠTVO, Trg bana Josipa Jelačića 10, 10000 Zagreb</item>
    </derivirana_varijabla>
  </DomainObject.Predmet.OstaliListFormatedWithAdress>
  <DomainObject.Predmet.OstaliListFormatedWithAdressOIB>
    <izvorni_sadrzaj>
      <item>Romana Pozaić, OIB 14358469859, Valenta Jakuša 30a, 49247 Lug Poznanovečki</item>
      <item>ŽUPANIJSKO DRŽAVNO ODVJETNIŠTVO U ZAGREBU, OIB 16488001145, Savska Cesta 41, 10000 Zagreb</item>
      <item>ZAGREBAČKA BANKA DIONIČKO DRUŠTVO, OIB 92963223473, Trg bana Josipa Jelačića 10, 10000 Zagreb</item>
    </izvorni_sadrzaj>
    <derivirana_varijabla naziv="DomainObject.Predmet.OstaliListFormatedWithAdressOIB_1">
      <item>Romana Pozaić, OIB 14358469859, Valenta Jakuša 30a, 49247 Lug Poznanovečki</item>
      <item>ŽUPANIJSKO DRŽAVNO ODVJETNIŠTVO U ZAGREBU, OIB 16488001145, Savska Cesta 41, 10000 Zagreb</item>
      <item>ZAGREBAČKA BANKA DIONIČKO DRUŠTVO, OIB 92963223473, Trg bana Josipa Jelačića 10, 10000 Zagreb</item>
    </derivirana_varijabla>
  </DomainObject.Predmet.OstaliListFormatedWithAdressOIB>
  <DomainObject.Predmet.OstaliListNazivFormated>
    <izvorni_sadrzaj>
      <item>Romana Pozaić</item>
      <item>ŽUPANIJSKO DRŽAVNO ODVJETNIŠTVO U ZAGREBU</item>
      <item>ZAGREBAČKA BANKA DIONIČKO DRUŠTVO</item>
    </izvorni_sadrzaj>
    <derivirana_varijabla naziv="DomainObject.Predmet.OstaliListNazivFormated_1">
      <item>Romana Pozaić</item>
      <item>ŽUPANIJSKO DRŽAVNO ODVJETNIŠTVO U ZAGREBU</item>
      <item>ZAGREBAČKA BANKA DIONIČKO DRUŠTVO</item>
    </derivirana_varijabla>
  </DomainObject.Predmet.OstaliListNazivFormated>
  <DomainObject.Predmet.OstaliListNazivFormatedOIB>
    <izvorni_sadrzaj>
      <item>Romana Pozaić, OIB 14358469859</item>
      <item>ŽUPANIJSKO DRŽAVNO ODVJETNIŠTVO U ZAGREBU, OIB 16488001145</item>
      <item>ZAGREBAČKA BANKA DIONIČKO DRUŠTVO, OIB 92963223473</item>
    </izvorni_sadrzaj>
    <derivirana_varijabla naziv="DomainObject.Predmet.OstaliListNazivFormatedOIB_1">
      <item>Romana Pozaić, OIB 14358469859</item>
      <item>ŽUPANIJSKO DRŽAVNO ODVJETNIŠTVO U ZAGREBU, OIB 16488001145</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VALENTINO-ZLATARNICA j.d.o.o.</izvorni_sadrzaj>
    <derivirana_varijabla naziv="DomainObject.Predmet.ProtustrankaIDrugi_1">VALENTINO-ZLATARNICA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VALENTINO-ZLATARNICA j.d.o.o., OIB 94560723012, Toplička 13, 49240 Donja Stubica</izvorni_sadrzaj>
    <derivirana_varijabla naziv="DomainObject.Predmet.ProtustrankaIDrugiAdressOIB_1">VALENTINO-ZLATARNICA j.d.o.o., OIB 94560723012, Toplička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VALENTINO-ZLATARNICA j.d.o.o.</item>
      <item>Romana Pozaić</item>
      <item>ŽUPANIJSKO DRŽAVNO ODVJETNIŠTVO U ZAGREBU</item>
      <item>ZAGREBAČKA BANKA DIONIČKO DRUŠTVO</item>
      <item>Romana Pozaić</item>
    </izvorni_sadrzaj>
    <derivirana_varijabla naziv="DomainObject.Predmet.SudioniciListNaziv_1">
      <item>FINA Regionalni centar Zagreb</item>
      <item>VALENTINO-ZLATARNICA j.d.o.o.</item>
      <item>Romana Pozaić</item>
      <item>ŽUPANIJSKO DRŽAVNO ODVJETNIŠTVO U ZAGREBU</item>
      <item>ZAGREBAČKA BANKA DIONIČKO DRUŠTVO</item>
      <item>Romana Pozaić</item>
    </derivirana_varijabla>
  </DomainObject.Predmet.SudioniciListNaziv>
  <DomainObject.Predmet.SudioniciListAdressOIB>
    <izvorni_sadrzaj>
      <item>FINA Regionalni centar Zagreb, OIB 85821130368, Trg svibanjskih žrtava 1995. 1,10000 Zagreb</item>
      <item>VALENTINO-ZLATARNICA j.d.o.o., OIB 94560723012, Toplička 13,49240 Donja Stubica</item>
      <item>Romana Pozaić, OIB 14358469859, Valenta Jakuša 30a,49247 Lug Poznanovečki</item>
      <item>ŽUPANIJSKO DRŽAVNO ODVJETNIŠTVO U ZAGREBU, OIB 16488001145, Savska Cesta 41,10000 Zagreb</item>
      <item>ZAGREBAČKA BANKA DIONIČKO DRUŠTVO, OIB 92963223473, Trg bana Josipa Jelačića 10,10000 Zagreb</item>
      <item>Romana Pozaić, OIB 14358469859, Valenta Jakuša 30a,49247 Lug Poznanovečki</item>
    </izvorni_sadrzaj>
    <derivirana_varijabla naziv="DomainObject.Predmet.SudioniciListAdressOIB_1">
      <item>FINA Regionalni centar Zagreb, OIB 85821130368, Trg svibanjskih žrtava 1995. 1,10000 Zagreb</item>
      <item>VALENTINO-ZLATARNICA j.d.o.o., OIB 94560723012, Toplička 13,49240 Donja Stubica</item>
      <item>Romana Pozaić, OIB 14358469859, Valenta Jakuša 30a,49247 Lug Poznanovečki</item>
      <item>ŽUPANIJSKO DRŽAVNO ODVJETNIŠTVO U ZAGREBU, OIB 16488001145, Savska Cesta 41,10000 Zagreb</item>
      <item>ZAGREBAČKA BANKA DIONIČKO DRUŠTVO, OIB 92963223473, Trg bana Josipa Jelačića 10,10000 Zagreb</item>
      <item>Romana Pozaić, OIB 14358469859, Valenta Jakuša 30a,49247 Lug Poznanovečki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94560723012</item>
      <item>, OIB 14358469859</item>
      <item>, OIB 16488001145</item>
      <item>, OIB 92963223473</item>
      <item>, OIB 14358469859</item>
    </izvorni_sadrzaj>
    <derivirana_varijabla naziv="DomainObject.Predmet.SudioniciListNazivOIB_1">
      <item>, OIB 85821130368</item>
      <item>, OIB 94560723012</item>
      <item>, OIB 14358469859</item>
      <item>, OIB 16488001145</item>
      <item>, OIB 92963223473</item>
      <item>, OIB 14358469859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Tomeš, OIB 55542209293, Ul. Slobode 20 Ivanić-Grad</item>
    </izvorni_sadrzaj>
    <derivirana_varijabla naziv="DomainObject.Predmet.StecajniUpraviteljiListAddressOIB_1">
      <item>Marija Tomeš, OIB 55542209293, Ul. Slobode 20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790</properties:Words>
  <properties:Characters>4471</properties:Characters>
  <properties:Lines>148</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2017-10-20T07:00:00Z</dcterms:created>
  <dc:creator>nribaric</dc:creator>
  <cp:lastModifiedBy>Jadranka Zelić</cp:lastModifiedBy>
  <cp:lastPrinted>2017-10-20T07:00:00Z</cp:lastPrinted>
  <dcterms:modified xmlns:xsi="http://www.w3.org/2001/XMLSchema-instance" xsi:type="dcterms:W3CDTF">2017-10-20T07:01:00Z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