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31312" w:rsidR="006E0605" w:rsidRPr="006E0605">
        <w:tc>
          <w:tcPr>
            <w:tcW w:type="dxa" w:w="2985"/>
            <w:shd w:fill="auto" w:color="auto" w:val="clear"/>
          </w:tcPr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a521ac1" w14:paraId="a521ac1" w:rsidRDefault="006E0605" w:rsidP="006E0605" w:rsidR="006E0605" w:rsidRPr="006E0605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31312" w:rsidR="006E0605" w:rsidRPr="006E0605">
        <w:trPr>
          <w:jc w:val="right"/>
        </w:trPr>
        <w:tc>
          <w:tcPr>
            <w:tcW w:type="dxa" w:w="4320"/>
          </w:tcPr>
          <w:p w:rsidRDefault="002B1DF3" w:rsidP="006E0605" w:rsidR="006E0605" w:rsidRPr="006E060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St-445/2017-26</w:t>
            </w:r>
          </w:p>
        </w:tc>
      </w:tr>
    </w:tbl>
    <w:p w:rsidRDefault="006E0605" w:rsidP="006E0605" w:rsidR="006E0605" w:rsidRPr="006E0605">
      <w:pPr>
        <w:spacing w:after="0"/>
        <w:jc w:val="right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both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  <w:r w:rsidRPr="006E0605">
        <w:rPr>
          <w:rFonts w:cs="Times New Roman" w:eastAsia="Times New Roman"/>
          <w:lang w:eastAsia="en-AU"/>
        </w:rPr>
        <w:t>R E P U B L I K A   H R V A T S K A</w:t>
      </w: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  <w:r w:rsidRPr="006E0605">
        <w:rPr>
          <w:rFonts w:cs="Times New Roman" w:eastAsia="Times New Roman"/>
          <w:lang w:eastAsia="en-AU"/>
        </w:rPr>
        <w:t xml:space="preserve">R J E Š E NJ E   </w:t>
      </w: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7E733E" w:rsidP="007E733E" w:rsidR="007E733E" w:rsidRPr="001E6F4F">
      <w:pPr>
        <w:spacing w:after="0"/>
        <w:rPr>
          <w:rFonts w:cs="Times New Roman" w:eastAsia="Times New Roman"/>
          <w:color w:val="FF0000"/>
          <w:lang w:eastAsia="hr-HR"/>
        </w:rPr>
      </w:pPr>
    </w:p>
    <w:p w:rsidRDefault="002B1DF3" w:rsidP="00F768DA" w:rsidR="00952355">
      <w:pPr>
        <w:ind w:firstLine="708"/>
        <w:jc w:val="both"/>
      </w:pPr>
      <w:r w:rsidRPr="002B1DF3">
        <w:t xml:space="preserve">Trgovački sud u Varaždinu, po sutkinji toga suda Meliti Poljanec Bubaš, kao stečajnoj sutkinji, u stečajnom predmetu koji se vodi nad dužnikom Stečajna masa iza VUC d.o.o., Varaždin, Kratka 2, OIB: 77994406904, </w:t>
      </w:r>
      <w:r>
        <w:t xml:space="preserve">zastupan po stečajnoj upraviteljici </w:t>
      </w:r>
      <w:proofErr w:type="spellStart"/>
      <w:r>
        <w:t>Lidii</w:t>
      </w:r>
      <w:proofErr w:type="spellEnd"/>
      <w:r>
        <w:t xml:space="preserve"> Belamarić, </w:t>
      </w:r>
      <w:r w:rsidRPr="002B1DF3">
        <w:t xml:space="preserve">dana </w:t>
      </w:r>
      <w:r>
        <w:t xml:space="preserve">14. studenoga </w:t>
      </w:r>
      <w:r w:rsidRPr="002B1DF3">
        <w:t xml:space="preserve">2018.     </w:t>
      </w:r>
    </w:p>
    <w:p w:rsidRDefault="006E0605" w:rsidP="00027AB0" w:rsidR="00027AB0">
      <w:pPr>
        <w:spacing w:after="0"/>
        <w:jc w:val="center"/>
      </w:pPr>
      <w:r>
        <w:t xml:space="preserve">r i j e š i o   </w:t>
      </w:r>
      <w:r w:rsidR="00027AB0">
        <w:t>j e</w:t>
      </w:r>
    </w:p>
    <w:p w:rsidRDefault="006A5075" w:rsidP="00027AB0" w:rsidR="006A5075">
      <w:pPr>
        <w:spacing w:after="0"/>
        <w:jc w:val="center"/>
      </w:pPr>
    </w:p>
    <w:p w:rsidRDefault="00952355" w:rsidP="00027AB0" w:rsidR="00952355">
      <w:pPr>
        <w:spacing w:after="0"/>
        <w:jc w:val="center"/>
      </w:pPr>
    </w:p>
    <w:p w:rsidRDefault="002B1DF3" w:rsidP="00805605" w:rsidR="00805605" w:rsidRPr="004E481D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1.</w:t>
      </w:r>
      <w:r w:rsidR="00805605" w:rsidRPr="00805605">
        <w:rPr>
          <w:rFonts w:cs="Times New Roman" w:eastAsia="Calibri"/>
        </w:rPr>
        <w:t xml:space="preserve"> Određuje se nagrada stečajno</w:t>
      </w:r>
      <w:r>
        <w:rPr>
          <w:rFonts w:cs="Times New Roman" w:eastAsia="Calibri"/>
        </w:rPr>
        <w:t xml:space="preserve">j upraviteljici </w:t>
      </w:r>
      <w:proofErr w:type="spellStart"/>
      <w:r>
        <w:rPr>
          <w:rFonts w:cs="Times New Roman" w:eastAsia="Calibri"/>
        </w:rPr>
        <w:t>Lidii</w:t>
      </w:r>
      <w:proofErr w:type="spellEnd"/>
      <w:r>
        <w:rPr>
          <w:rFonts w:cs="Times New Roman" w:eastAsia="Calibri"/>
        </w:rPr>
        <w:t xml:space="preserve"> Belamarić iz Varaždina, Kratka 2, OIB: 55271144632, u bruto iznosu od 1.875,00 kn te naknada troškova postupka u iznosu od 3.121,86 kn. </w:t>
      </w:r>
    </w:p>
    <w:p w:rsidRDefault="00805605" w:rsidP="00805605" w:rsidR="00805605" w:rsidRPr="00805605">
      <w:pPr>
        <w:spacing w:after="0"/>
        <w:jc w:val="both"/>
        <w:rPr>
          <w:rFonts w:cs="Times New Roman" w:eastAsia="Calibri"/>
        </w:rPr>
      </w:pPr>
    </w:p>
    <w:p w:rsidRDefault="00805605" w:rsidP="00805605" w:rsidR="00805605" w:rsidRPr="00805605">
      <w:pPr>
        <w:spacing w:after="0"/>
        <w:jc w:val="both"/>
        <w:rPr>
          <w:rFonts w:cs="Times New Roman" w:eastAsia="Calibri"/>
        </w:rPr>
      </w:pPr>
      <w:r w:rsidRPr="00805605">
        <w:rPr>
          <w:rFonts w:cs="Times New Roman" w:eastAsia="Calibri"/>
        </w:rPr>
        <w:tab/>
      </w:r>
      <w:r w:rsidR="002B1DF3">
        <w:rPr>
          <w:rFonts w:cs="Times New Roman" w:eastAsia="Calibri"/>
        </w:rPr>
        <w:t>2.</w:t>
      </w:r>
      <w:r w:rsidRPr="00805605">
        <w:rPr>
          <w:rFonts w:cs="Times New Roman" w:eastAsia="Calibri"/>
        </w:rPr>
        <w:t xml:space="preserve"> Nalaže se računovodstvu ovog suda, u roku od </w:t>
      </w:r>
      <w:r w:rsidR="007E733E">
        <w:rPr>
          <w:rFonts w:cs="Times New Roman" w:eastAsia="Calibri"/>
        </w:rPr>
        <w:t>8</w:t>
      </w:r>
      <w:r w:rsidRPr="00805605">
        <w:rPr>
          <w:rFonts w:cs="Times New Roman" w:eastAsia="Calibri"/>
        </w:rPr>
        <w:t xml:space="preserve"> dana iz Fonda za pokriće troškova stečajnog postupka izvršiti isplatu nagrade </w:t>
      </w:r>
      <w:r w:rsidR="002B1DF3">
        <w:rPr>
          <w:rFonts w:cs="Times New Roman" w:eastAsia="Calibri"/>
        </w:rPr>
        <w:t xml:space="preserve">i naknade troškova </w:t>
      </w:r>
      <w:r w:rsidRPr="00805605">
        <w:rPr>
          <w:rFonts w:cs="Times New Roman" w:eastAsia="Calibri"/>
        </w:rPr>
        <w:t xml:space="preserve">u </w:t>
      </w:r>
      <w:r w:rsidR="002B1DF3">
        <w:rPr>
          <w:rFonts w:cs="Times New Roman" w:eastAsia="Calibri"/>
        </w:rPr>
        <w:t xml:space="preserve">ukupnom </w:t>
      </w:r>
      <w:r w:rsidRPr="004E481D">
        <w:rPr>
          <w:rFonts w:cs="Times New Roman" w:eastAsia="Calibri"/>
        </w:rPr>
        <w:t>iznosu od 4.</w:t>
      </w:r>
      <w:r w:rsidR="002B1DF3">
        <w:rPr>
          <w:rFonts w:cs="Times New Roman" w:eastAsia="Calibri"/>
        </w:rPr>
        <w:t>996,86</w:t>
      </w:r>
      <w:r w:rsidRPr="004E481D">
        <w:rPr>
          <w:rFonts w:cs="Times New Roman" w:eastAsia="Calibri"/>
        </w:rPr>
        <w:t xml:space="preserve"> kn, </w:t>
      </w:r>
      <w:proofErr w:type="spellStart"/>
      <w:r w:rsidR="002B1DF3">
        <w:rPr>
          <w:rFonts w:cs="Times New Roman" w:eastAsia="Calibri"/>
        </w:rPr>
        <w:t>Lidii</w:t>
      </w:r>
      <w:proofErr w:type="spellEnd"/>
      <w:r w:rsidR="002B1DF3">
        <w:rPr>
          <w:rFonts w:cs="Times New Roman" w:eastAsia="Calibri"/>
        </w:rPr>
        <w:t xml:space="preserve"> Belamarić iz Varaždina, </w:t>
      </w:r>
      <w:r w:rsidR="002B1DF3">
        <w:rPr>
          <w:rFonts w:cs="Times New Roman" w:eastAsia="Calibri"/>
        </w:rPr>
        <w:t>Kratka 2, OIB: 55271144632</w:t>
      </w:r>
      <w:r w:rsidRPr="00805605">
        <w:rPr>
          <w:rFonts w:cs="Times New Roman" w:eastAsia="Calibri"/>
        </w:rPr>
        <w:t xml:space="preserve">, na račun broj: IBAN: </w:t>
      </w:r>
      <w:r w:rsidR="002B1DF3">
        <w:rPr>
          <w:rFonts w:cs="Times New Roman" w:eastAsia="Calibri"/>
        </w:rPr>
        <w:t>HR66 2390 0011 1010 2259 7</w:t>
      </w:r>
      <w:r w:rsidRPr="00805605">
        <w:rPr>
          <w:rFonts w:cs="Times New Roman" w:eastAsia="Calibri"/>
        </w:rPr>
        <w:t xml:space="preserve">, otvoren kod </w:t>
      </w:r>
      <w:r w:rsidR="002B1DF3">
        <w:rPr>
          <w:rFonts w:cs="Times New Roman" w:eastAsia="Calibri"/>
        </w:rPr>
        <w:t xml:space="preserve">Hrvatske poštanske banke d.d., Varaždin. </w:t>
      </w:r>
    </w:p>
    <w:p w:rsidRDefault="000228A5" w:rsidP="00027AB0" w:rsidR="000228A5">
      <w:pPr>
        <w:spacing w:after="0"/>
        <w:ind w:firstLine="720"/>
        <w:jc w:val="both"/>
      </w:pPr>
    </w:p>
    <w:p w:rsidRDefault="00F768DA" w:rsidP="00027AB0" w:rsidR="00F768DA">
      <w:pPr>
        <w:spacing w:after="0"/>
        <w:ind w:hanging="705" w:left="705"/>
        <w:jc w:val="both"/>
        <w:rPr>
          <w:color w:val="000000"/>
        </w:rPr>
      </w:pPr>
    </w:p>
    <w:p w:rsidRDefault="00952355" w:rsidP="00027AB0" w:rsidR="00952355">
      <w:pPr>
        <w:spacing w:after="0"/>
        <w:ind w:hanging="705" w:left="705"/>
        <w:jc w:val="both"/>
        <w:rPr>
          <w:color w:val="000000"/>
        </w:rPr>
      </w:pPr>
    </w:p>
    <w:p w:rsidRDefault="00027AB0" w:rsidP="00F42394" w:rsidR="00F42394">
      <w:pPr>
        <w:spacing w:after="0"/>
        <w:jc w:val="center"/>
      </w:pPr>
      <w:r>
        <w:t>Obrazloženje</w:t>
      </w:r>
    </w:p>
    <w:p w:rsidRDefault="00952355" w:rsidP="00F42394" w:rsidR="00952355">
      <w:pPr>
        <w:spacing w:after="0"/>
        <w:jc w:val="center"/>
      </w:pPr>
    </w:p>
    <w:p w:rsidRDefault="000228A5" w:rsidP="00027AB0" w:rsidR="000228A5">
      <w:pPr>
        <w:spacing w:after="0"/>
        <w:jc w:val="center"/>
      </w:pPr>
    </w:p>
    <w:p w:rsidRDefault="006A5075" w:rsidP="006A5075" w:rsidR="009367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5075">
        <w:rPr>
          <w:rFonts w:cs="Times New Roman" w:eastAsia="Calibri"/>
        </w:rPr>
        <w:t>Rješenjem ovoga suda broj 2 St-</w:t>
      </w:r>
      <w:r w:rsidR="002B1DF3">
        <w:rPr>
          <w:rFonts w:cs="Times New Roman" w:eastAsia="Calibri"/>
        </w:rPr>
        <w:t>445/2017-2 od 20. rujna 2017.</w:t>
      </w:r>
      <w:r w:rsidR="007E733E">
        <w:rPr>
          <w:rFonts w:cs="Times New Roman" w:eastAsia="Calibri"/>
        </w:rPr>
        <w:t xml:space="preserve"> postavljen</w:t>
      </w:r>
      <w:r w:rsidR="002B1DF3">
        <w:rPr>
          <w:rFonts w:cs="Times New Roman" w:eastAsia="Calibri"/>
        </w:rPr>
        <w:t>a</w:t>
      </w:r>
      <w:r w:rsidR="009367BE">
        <w:rPr>
          <w:rFonts w:cs="Times New Roman" w:eastAsia="Calibri"/>
        </w:rPr>
        <w:t xml:space="preserve"> je</w:t>
      </w:r>
      <w:r w:rsidRPr="006A5075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>u izreci naveden</w:t>
      </w:r>
      <w:r w:rsidR="002B1DF3">
        <w:rPr>
          <w:rFonts w:cs="Times New Roman" w:eastAsia="Calibri"/>
        </w:rPr>
        <w:t>a</w:t>
      </w:r>
      <w:r w:rsidR="009367BE">
        <w:rPr>
          <w:rFonts w:cs="Times New Roman" w:eastAsia="Calibri"/>
        </w:rPr>
        <w:t xml:space="preserve"> stečajn</w:t>
      </w:r>
      <w:r w:rsidR="002B1DF3">
        <w:rPr>
          <w:rFonts w:cs="Times New Roman" w:eastAsia="Calibri"/>
        </w:rPr>
        <w:t>a</w:t>
      </w:r>
      <w:r w:rsidR="007E733E">
        <w:rPr>
          <w:rFonts w:cs="Times New Roman" w:eastAsia="Calibri"/>
        </w:rPr>
        <w:t xml:space="preserve"> upravitelj</w:t>
      </w:r>
      <w:r w:rsidR="002B1DF3">
        <w:rPr>
          <w:rFonts w:cs="Times New Roman" w:eastAsia="Calibri"/>
        </w:rPr>
        <w:t>ica</w:t>
      </w:r>
      <w:r w:rsidRPr="006A5075">
        <w:rPr>
          <w:rFonts w:cs="Times New Roman" w:eastAsia="Calibri"/>
        </w:rPr>
        <w:t xml:space="preserve"> </w:t>
      </w:r>
      <w:r w:rsidR="002B1DF3">
        <w:rPr>
          <w:rFonts w:cs="Times New Roman" w:eastAsia="Calibri"/>
        </w:rPr>
        <w:t xml:space="preserve">Stečajnoj masi iza VUC d.o.o., Varaždin, </w:t>
      </w:r>
      <w:r w:rsidR="000C08BF">
        <w:rPr>
          <w:rFonts w:cs="Times New Roman" w:eastAsia="Calibri"/>
        </w:rPr>
        <w:t>Kratka 2</w:t>
      </w:r>
      <w:r w:rsidR="002B1DF3">
        <w:rPr>
          <w:rFonts w:cs="Times New Roman" w:eastAsia="Calibri"/>
        </w:rPr>
        <w:t>, OIB:</w:t>
      </w:r>
      <w:r w:rsidR="007E733E">
        <w:rPr>
          <w:rFonts w:cs="Times New Roman" w:eastAsia="Times New Roman"/>
          <w:lang w:eastAsia="hr-HR"/>
        </w:rPr>
        <w:t xml:space="preserve"> </w:t>
      </w:r>
      <w:r w:rsidR="000C08BF">
        <w:rPr>
          <w:rFonts w:cs="Times New Roman" w:eastAsia="Times New Roman"/>
          <w:lang w:eastAsia="hr-HR"/>
        </w:rPr>
        <w:t>77994406904</w:t>
      </w:r>
      <w:r w:rsidR="007E733E">
        <w:rPr>
          <w:rFonts w:cs="Times New Roman" w:eastAsia="Times New Roman"/>
          <w:lang w:eastAsia="hr-HR"/>
        </w:rPr>
        <w:t>.</w:t>
      </w:r>
    </w:p>
    <w:p w:rsidRDefault="007E733E" w:rsidP="006A5075" w:rsidR="007E733E" w:rsidRPr="006A5075">
      <w:pPr>
        <w:spacing w:after="0"/>
        <w:ind w:firstLine="708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Stečajn</w:t>
      </w:r>
      <w:r w:rsidR="000C08BF">
        <w:rPr>
          <w:rFonts w:cs="Times New Roman" w:eastAsia="Calibri"/>
        </w:rPr>
        <w:t>a</w:t>
      </w:r>
      <w:r w:rsidR="007E733E">
        <w:rPr>
          <w:rFonts w:cs="Times New Roman" w:eastAsia="Calibri"/>
        </w:rPr>
        <w:t xml:space="preserve"> upravitelj</w:t>
      </w:r>
      <w:r w:rsidR="000C08BF">
        <w:rPr>
          <w:rFonts w:cs="Times New Roman" w:eastAsia="Calibri"/>
        </w:rPr>
        <w:t>ica</w:t>
      </w:r>
      <w:r w:rsidR="009367BE">
        <w:rPr>
          <w:rFonts w:cs="Times New Roman" w:eastAsia="Calibri"/>
        </w:rPr>
        <w:t xml:space="preserve"> </w:t>
      </w:r>
      <w:r w:rsidRPr="006A5075">
        <w:rPr>
          <w:rFonts w:cs="Times New Roman" w:eastAsia="Calibri"/>
        </w:rPr>
        <w:t xml:space="preserve">je podneskom od </w:t>
      </w:r>
      <w:r w:rsidR="000C08BF">
        <w:rPr>
          <w:rFonts w:cs="Times New Roman" w:eastAsia="Calibri"/>
        </w:rPr>
        <w:t>11. rujna 2018., dopunjenog podneskom od 11. listopada 2018. zatražila</w:t>
      </w:r>
      <w:r w:rsidRPr="006A5075">
        <w:rPr>
          <w:rFonts w:cs="Times New Roman" w:eastAsia="Calibri"/>
        </w:rPr>
        <w:t xml:space="preserve"> određivanje nagrade</w:t>
      </w:r>
      <w:r>
        <w:rPr>
          <w:rFonts w:cs="Times New Roman" w:eastAsia="Calibri"/>
        </w:rPr>
        <w:t xml:space="preserve"> </w:t>
      </w:r>
      <w:r w:rsidR="000C08BF">
        <w:rPr>
          <w:rFonts w:cs="Times New Roman" w:eastAsia="Calibri"/>
        </w:rPr>
        <w:t>za</w:t>
      </w:r>
      <w:r w:rsidR="000C08BF" w:rsidRPr="006A5075">
        <w:rPr>
          <w:rFonts w:cs="Times New Roman" w:eastAsia="Calibri"/>
        </w:rPr>
        <w:t xml:space="preserve"> </w:t>
      </w:r>
      <w:r w:rsidR="000C08BF">
        <w:rPr>
          <w:rFonts w:cs="Times New Roman" w:eastAsia="Calibri"/>
        </w:rPr>
        <w:t>svoj rad i naknadu stvarnih troškova</w:t>
      </w:r>
      <w:r w:rsidRPr="006A5075">
        <w:rPr>
          <w:rFonts w:cs="Times New Roman" w:eastAsia="Calibri"/>
        </w:rPr>
        <w:t>.</w:t>
      </w:r>
      <w:r w:rsidR="003B78B2">
        <w:rPr>
          <w:rFonts w:cs="Times New Roman" w:eastAsia="Calibri"/>
        </w:rPr>
        <w:t xml:space="preserve"> </w:t>
      </w: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Prema čl. 94. st. 1. Stečajnog zakona (Narodne novine broj 71/15, 104/17, dalje SZ) stečajni upravitelj ima pravo na nagradu za svoj rad</w:t>
      </w:r>
      <w:r>
        <w:rPr>
          <w:rFonts w:cs="Times New Roman" w:eastAsia="Calibri"/>
        </w:rPr>
        <w:t xml:space="preserve"> i naknadu stvarnih troškova</w:t>
      </w:r>
      <w:r w:rsidRPr="006A5075">
        <w:rPr>
          <w:rFonts w:cs="Times New Roman" w:eastAsia="Calibri"/>
        </w:rPr>
        <w:t>. Prema čl. 155. st. 1. SZ-a u troškove stečajnog postupka ulaze i nagrade i izdaci stečajnog upravitelja.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Odredbom čl. </w:t>
      </w:r>
      <w:r>
        <w:rPr>
          <w:rFonts w:cs="Times New Roman" w:eastAsia="Calibri"/>
        </w:rPr>
        <w:t>5</w:t>
      </w:r>
      <w:r w:rsidRPr="006A5075">
        <w:rPr>
          <w:rFonts w:cs="Times New Roman" w:eastAsia="Calibri"/>
        </w:rPr>
        <w:t xml:space="preserve">. Uredbe o kriterijima i načinu obračuna i plaćanja nagrada stečajnim upraviteljima (NN 105/15, dalje Uredba) određeno je da </w:t>
      </w:r>
      <w:r w:rsidR="003B78B2">
        <w:rPr>
          <w:rFonts w:cs="Times New Roman" w:eastAsia="Calibri"/>
        </w:rPr>
        <w:t xml:space="preserve">sud rješenjem utvrđuje visinu </w:t>
      </w:r>
      <w:r w:rsidR="003B78B2">
        <w:rPr>
          <w:rFonts w:cs="Times New Roman" w:eastAsia="Calibri"/>
        </w:rPr>
        <w:lastRenderedPageBreak/>
        <w:t xml:space="preserve">nagrade stečajnog upravitelja, uzimajući u obzir obujam i složenost poslova, njegov rad na ispitivanju tražbina te vrijednost unovčene stečajne mase.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Uzimajući u obzir obujam poslova i rad stečajn</w:t>
      </w:r>
      <w:r w:rsidR="00AE7924">
        <w:rPr>
          <w:rFonts w:cs="Times New Roman" w:eastAsia="Calibri"/>
        </w:rPr>
        <w:t>e upraviteljice</w:t>
      </w:r>
      <w:r w:rsidR="00873EE1">
        <w:rPr>
          <w:rFonts w:cs="Times New Roman" w:eastAsia="Calibri"/>
        </w:rPr>
        <w:t xml:space="preserve"> </w:t>
      </w:r>
      <w:r w:rsidR="00A118CD">
        <w:rPr>
          <w:rFonts w:cs="Times New Roman" w:eastAsia="Calibri"/>
        </w:rPr>
        <w:t>kao i stvarno nastale troškove koje je stečajna upraviteljica određeno prikazala i dokumentirala priloženim računima te izvodom banke</w:t>
      </w:r>
      <w:r w:rsidR="003B78B2">
        <w:rPr>
          <w:rFonts w:cs="Times New Roman" w:eastAsia="Calibri"/>
        </w:rPr>
        <w:t>,</w:t>
      </w:r>
      <w:r w:rsidR="004E481D">
        <w:rPr>
          <w:rFonts w:cs="Times New Roman" w:eastAsia="Calibri"/>
        </w:rPr>
        <w:t xml:space="preserve"> </w:t>
      </w:r>
      <w:r w:rsidR="003B78B2">
        <w:rPr>
          <w:rFonts w:cs="Times New Roman" w:eastAsia="Calibri"/>
        </w:rPr>
        <w:t xml:space="preserve">sud je </w:t>
      </w:r>
      <w:r w:rsidRPr="006A5075">
        <w:rPr>
          <w:rFonts w:cs="Times New Roman" w:eastAsia="Calibri"/>
        </w:rPr>
        <w:t>primjenom čl. 94. st. 1. SZ-a odluč</w:t>
      </w:r>
      <w:r w:rsidR="003B78B2">
        <w:rPr>
          <w:rFonts w:cs="Times New Roman" w:eastAsia="Calibri"/>
        </w:rPr>
        <w:t>io</w:t>
      </w:r>
      <w:r w:rsidRPr="006A5075">
        <w:rPr>
          <w:rFonts w:cs="Times New Roman" w:eastAsia="Calibri"/>
        </w:rPr>
        <w:t xml:space="preserve"> kao pod točkama </w:t>
      </w:r>
      <w:r w:rsidR="00AE7924">
        <w:rPr>
          <w:rFonts w:cs="Times New Roman" w:eastAsia="Calibri"/>
        </w:rPr>
        <w:t>1</w:t>
      </w:r>
      <w:r w:rsidRPr="006A5075">
        <w:rPr>
          <w:rFonts w:cs="Times New Roman" w:eastAsia="Calibri"/>
        </w:rPr>
        <w:t xml:space="preserve">. i </w:t>
      </w:r>
      <w:r w:rsidR="00AE7924">
        <w:rPr>
          <w:rFonts w:cs="Times New Roman" w:eastAsia="Calibri"/>
        </w:rPr>
        <w:t>2</w:t>
      </w:r>
      <w:r w:rsidRPr="006A5075">
        <w:rPr>
          <w:rFonts w:cs="Times New Roman" w:eastAsia="Calibri"/>
        </w:rPr>
        <w:t>. izreke.</w:t>
      </w:r>
    </w:p>
    <w:p w:rsidRDefault="006A5075" w:rsidP="006A5075" w:rsidR="006A5075">
      <w:pPr>
        <w:spacing w:after="0"/>
        <w:jc w:val="both"/>
        <w:rPr>
          <w:rFonts w:cs="Times New Roman" w:eastAsia="Calibri"/>
        </w:rPr>
      </w:pPr>
    </w:p>
    <w:p w:rsidRDefault="00390882" w:rsidP="006A5075" w:rsidR="00390882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jc w:val="center"/>
        <w:rPr>
          <w:rFonts w:cs="Times New Roman" w:eastAsia="Calibri"/>
          <w:color w:val="000000"/>
        </w:rPr>
      </w:pPr>
      <w:r w:rsidRPr="006A5075">
        <w:rPr>
          <w:rFonts w:cs="Times New Roman" w:eastAsia="Calibri"/>
          <w:color w:val="000000"/>
        </w:rPr>
        <w:t xml:space="preserve">U Varaždinu </w:t>
      </w:r>
      <w:r w:rsidR="00AE7924">
        <w:rPr>
          <w:rFonts w:cs="Times New Roman" w:eastAsia="Calibri"/>
          <w:color w:val="000000"/>
        </w:rPr>
        <w:t>14</w:t>
      </w:r>
      <w:r w:rsidR="007E733E">
        <w:rPr>
          <w:rFonts w:cs="Times New Roman" w:eastAsia="Calibri"/>
          <w:color w:val="000000"/>
        </w:rPr>
        <w:t xml:space="preserve">. studenoga 2018. </w:t>
      </w:r>
      <w:r w:rsidR="009367BE">
        <w:rPr>
          <w:rFonts w:cs="Times New Roman" w:eastAsia="Calibri"/>
          <w:color w:val="000000"/>
        </w:rPr>
        <w:t xml:space="preserve">           </w:t>
      </w:r>
    </w:p>
    <w:p w:rsidRDefault="006A5075" w:rsidP="006A5075" w:rsidR="006A5075">
      <w:pPr>
        <w:spacing w:after="0"/>
        <w:jc w:val="center"/>
        <w:rPr>
          <w:rFonts w:cs="Times New Roman" w:eastAsia="Calibri"/>
          <w:color w:val="000000"/>
        </w:rPr>
      </w:pPr>
    </w:p>
    <w:p w:rsidRDefault="00AE7924" w:rsidP="006A5075" w:rsidR="00AE7924" w:rsidRPr="006A5075">
      <w:pPr>
        <w:spacing w:after="0"/>
        <w:jc w:val="center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ind w:left="4248"/>
        <w:jc w:val="center"/>
        <w:rPr>
          <w:rFonts w:cs="Times New Roman" w:eastAsia="Calibri"/>
          <w:color w:val="000000"/>
        </w:rPr>
      </w:pPr>
      <w:r w:rsidRPr="006A5075">
        <w:rPr>
          <w:rFonts w:cs="Times New Roman" w:eastAsia="Calibri"/>
          <w:color w:val="000000"/>
        </w:rPr>
        <w:t>Sutkinja</w:t>
      </w:r>
    </w:p>
    <w:p w:rsidRDefault="006A5075" w:rsidP="006A5075" w:rsidR="006A5075" w:rsidRPr="006A5075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9367BE" w:rsidP="006A5075" w:rsidR="006A5075">
      <w:pPr>
        <w:spacing w:after="0"/>
        <w:ind w:left="4248"/>
        <w:jc w:val="center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Melita Poljanec Bubaš</w:t>
      </w:r>
      <w:r w:rsidR="00A118CD">
        <w:rPr>
          <w:rFonts w:cs="Times New Roman" w:eastAsia="Calibri"/>
          <w:color w:val="000000"/>
        </w:rPr>
        <w:t>, v. r.</w:t>
      </w:r>
    </w:p>
    <w:p w:rsidRDefault="00A118CD" w:rsidP="006A5075" w:rsidR="00A118CD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A118CD" w:rsidP="006A5075" w:rsidR="00A118CD">
      <w:pPr>
        <w:spacing w:after="0"/>
        <w:ind w:left="4248"/>
        <w:jc w:val="center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Za točnost </w:t>
      </w:r>
      <w:proofErr w:type="spellStart"/>
      <w:r>
        <w:rPr>
          <w:rFonts w:cs="Times New Roman" w:eastAsia="Calibri"/>
          <w:color w:val="000000"/>
        </w:rPr>
        <w:t>otpravka</w:t>
      </w:r>
      <w:proofErr w:type="spellEnd"/>
      <w:r>
        <w:rPr>
          <w:rFonts w:cs="Times New Roman" w:eastAsia="Calibri"/>
          <w:color w:val="000000"/>
        </w:rPr>
        <w:t xml:space="preserve">-ovlašteni službenik: </w:t>
      </w:r>
      <w:bookmarkStart w:name="_GoBack" w:id="0"/>
      <w:bookmarkEnd w:id="0"/>
    </w:p>
    <w:p w:rsidRDefault="00706359" w:rsidP="006A5075" w:rsidR="00706359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AF692B" w:rsidP="006A5075" w:rsidR="00AF692B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Uputa o pravnom lijeku:               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>
      <w:pPr>
        <w:spacing w:after="0"/>
        <w:jc w:val="both"/>
        <w:rPr>
          <w:rFonts w:cs="Times New Roman" w:eastAsia="Calibri"/>
          <w:color w:val="FF0000"/>
        </w:rPr>
      </w:pPr>
    </w:p>
    <w:p w:rsidRDefault="007E733E" w:rsidP="006A5075" w:rsidR="007E733E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DNA: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- </w:t>
      </w:r>
      <w:r w:rsidR="002C1D45" w:rsidRPr="002C1D45">
        <w:rPr>
          <w:rFonts w:cs="Times New Roman" w:eastAsia="Calibri"/>
        </w:rPr>
        <w:t>stečajn</w:t>
      </w:r>
      <w:r w:rsidR="00AE7924">
        <w:rPr>
          <w:rFonts w:cs="Times New Roman" w:eastAsia="Calibri"/>
        </w:rPr>
        <w:t xml:space="preserve">a upraviteljica </w:t>
      </w:r>
      <w:proofErr w:type="spellStart"/>
      <w:r w:rsidR="00AE7924">
        <w:rPr>
          <w:rFonts w:cs="Times New Roman" w:eastAsia="Calibri"/>
        </w:rPr>
        <w:t>Lidia</w:t>
      </w:r>
      <w:proofErr w:type="spellEnd"/>
      <w:r w:rsidR="00AE7924">
        <w:rPr>
          <w:rFonts w:cs="Times New Roman" w:eastAsia="Calibri"/>
        </w:rPr>
        <w:t xml:space="preserve"> Belamarić iz Varaždina, Kratka 2                             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- e-oglasna ploča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- računovodstv</w:t>
      </w:r>
      <w:r w:rsidR="00F57551">
        <w:rPr>
          <w:rFonts w:cs="Times New Roman" w:eastAsia="Calibri"/>
        </w:rPr>
        <w:t>o</w:t>
      </w:r>
      <w:r w:rsidRPr="006A5075">
        <w:rPr>
          <w:rFonts w:cs="Times New Roman" w:eastAsia="Calibri"/>
        </w:rPr>
        <w:t xml:space="preserve"> ovog suda</w:t>
      </w:r>
      <w:r w:rsidR="00057554">
        <w:rPr>
          <w:rFonts w:cs="Times New Roman" w:eastAsia="Calibri"/>
        </w:rPr>
        <w:t xml:space="preserve"> (nakon pravomoćnosti)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6A5075">
      <w:pPr>
        <w:spacing w:after="0"/>
        <w:rPr>
          <w:rFonts w:cs="Times New Roman" w:eastAsia="Calibri"/>
        </w:rPr>
      </w:pPr>
    </w:p>
    <w:p w:rsidRDefault="00A21F0D" w:rsidP="00027AB0" w:rsidR="00A21F0D">
      <w:pPr>
        <w:pStyle w:val="NormaleSPIS"/>
        <w:spacing w:after="0"/>
        <w:rPr>
          <w:noProof/>
        </w:rPr>
      </w:pPr>
    </w:p>
    <w:p w:rsidRDefault="00DA0242" w:rsidP="00027AB0" w:rsidR="00DA0242">
      <w:pPr>
        <w:pStyle w:val="ZapisniarPotpis"/>
        <w:spacing w:after="0"/>
      </w:pPr>
    </w:p>
    <w:sectPr w:rsidSect="00C53175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6DA" w:rsidP="00537B78" w:rsidR="008E46DA">
      <w:r>
        <w:separator/>
      </w:r>
    </w:p>
  </w:endnote>
  <w:endnote w:id="0" w:type="continuationSeparator">
    <w:p w:rsidRDefault="008E46DA" w:rsidP="00537B78" w:rsidR="008E4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6DA" w:rsidP="00537B78" w:rsidR="008E46DA">
      <w:r>
        <w:separator/>
      </w:r>
    </w:p>
  </w:footnote>
  <w:footnote w:id="0" w:type="continuationSeparator">
    <w:p w:rsidRDefault="008E46DA" w:rsidP="00537B78" w:rsidR="008E4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759072"/>
      <w:docPartObj>
        <w:docPartGallery w:val="Page Numbers (Top of Page)"/>
        <w:docPartUnique/>
      </w:docPartObj>
    </w:sdtPr>
    <w:sdtEndPr/>
    <w:sdtContent>
      <w:p w:rsidRDefault="00C53175" w:rsidP="00C53175" w:rsidR="006E060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8CD">
          <w:t>2</w:t>
        </w:r>
        <w:r>
          <w:fldChar w:fldCharType="end"/>
        </w:r>
      </w:p>
      <w:p w:rsidRDefault="00A118CD" w:rsidP="00057554" w:rsidR="00DA4265">
        <w:pPr>
          <w:pStyle w:val="Zaglavlje"/>
          <w:spacing w:after="0"/>
        </w:pP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47989" w:rsidR="002B1DF3" w:rsidRPr="006E0605">
      <w:trPr>
        <w:jc w:val="right"/>
      </w:trPr>
      <w:tc>
        <w:tcPr>
          <w:tcW w:type="dxa" w:w="4320"/>
        </w:tcPr>
        <w:p w:rsidRDefault="002B1DF3" w:rsidP="00B47989" w:rsidR="002B1DF3" w:rsidRPr="006E0605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St-445/2017-26</w:t>
          </w:r>
        </w:p>
      </w:tc>
    </w:tr>
  </w:tbl>
  <w:p w:rsidRDefault="00C53175" w:rsidP="00057554" w:rsidR="00C53175">
    <w:pPr>
      <w:pStyle w:val="Zaglavlje"/>
      <w:spacing w:after="0"/>
    </w:pPr>
  </w:p>
  <w:p w:rsidRDefault="00C53175" w:rsidP="00C53175" w:rsidR="00C53175" w:rsidRPr="00C53175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175" w:rsidP="00C53175" w:rsidR="00C53175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63868"/>
    <w:multiLevelType w:val="hybridMultilevel"/>
    <w:tmpl w:val="FE28F548"/>
    <w:lvl w:tplc="8F56484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31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8A5"/>
    <w:rsid w:val="00023DE9"/>
    <w:rsid w:val="00025F7E"/>
    <w:rsid w:val="00027824"/>
    <w:rsid w:val="00027AB0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554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940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08BF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53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5C2"/>
    <w:rsid w:val="00121DD9"/>
    <w:rsid w:val="001220A1"/>
    <w:rsid w:val="00123B19"/>
    <w:rsid w:val="00123EC9"/>
    <w:rsid w:val="00125981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BE3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469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6F2"/>
    <w:rsid w:val="002059E1"/>
    <w:rsid w:val="00206630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DF3"/>
    <w:rsid w:val="002B21AC"/>
    <w:rsid w:val="002B2DED"/>
    <w:rsid w:val="002B516C"/>
    <w:rsid w:val="002B6864"/>
    <w:rsid w:val="002B6DF4"/>
    <w:rsid w:val="002C115E"/>
    <w:rsid w:val="002C1D45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8AB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88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8B2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679"/>
    <w:rsid w:val="003E7D08"/>
    <w:rsid w:val="003F0BAD"/>
    <w:rsid w:val="003F0E96"/>
    <w:rsid w:val="003F21A2"/>
    <w:rsid w:val="003F38D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97A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81D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6F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DBE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AAB"/>
    <w:rsid w:val="00544E5B"/>
    <w:rsid w:val="005464F4"/>
    <w:rsid w:val="00547C28"/>
    <w:rsid w:val="0055093A"/>
    <w:rsid w:val="00550A43"/>
    <w:rsid w:val="00551A2D"/>
    <w:rsid w:val="00551CB3"/>
    <w:rsid w:val="0055354D"/>
    <w:rsid w:val="00554235"/>
    <w:rsid w:val="00556139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4EF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432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4B30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96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075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605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359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170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767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6A53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33E"/>
    <w:rsid w:val="007E757F"/>
    <w:rsid w:val="007E7853"/>
    <w:rsid w:val="007F1971"/>
    <w:rsid w:val="007F1D75"/>
    <w:rsid w:val="007F283B"/>
    <w:rsid w:val="007F4090"/>
    <w:rsid w:val="00800AFF"/>
    <w:rsid w:val="00801D27"/>
    <w:rsid w:val="00801FD5"/>
    <w:rsid w:val="00802A48"/>
    <w:rsid w:val="008050E3"/>
    <w:rsid w:val="00805605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23F2"/>
    <w:rsid w:val="008434F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3EE1"/>
    <w:rsid w:val="00875458"/>
    <w:rsid w:val="00881A4D"/>
    <w:rsid w:val="008843DA"/>
    <w:rsid w:val="0088508F"/>
    <w:rsid w:val="008879BE"/>
    <w:rsid w:val="00887A3A"/>
    <w:rsid w:val="008900CA"/>
    <w:rsid w:val="008901E2"/>
    <w:rsid w:val="0089257B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6DA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4C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7BE"/>
    <w:rsid w:val="00936C72"/>
    <w:rsid w:val="00937FF9"/>
    <w:rsid w:val="009404D6"/>
    <w:rsid w:val="00941521"/>
    <w:rsid w:val="0094212D"/>
    <w:rsid w:val="009472A7"/>
    <w:rsid w:val="00950290"/>
    <w:rsid w:val="00952355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41C"/>
    <w:rsid w:val="009D200C"/>
    <w:rsid w:val="009D21AD"/>
    <w:rsid w:val="009D31C0"/>
    <w:rsid w:val="009D38A4"/>
    <w:rsid w:val="009D4D02"/>
    <w:rsid w:val="009D58F5"/>
    <w:rsid w:val="009D71B3"/>
    <w:rsid w:val="009E10A7"/>
    <w:rsid w:val="009E1566"/>
    <w:rsid w:val="009E27E7"/>
    <w:rsid w:val="009E2A82"/>
    <w:rsid w:val="009E32B1"/>
    <w:rsid w:val="009E6E68"/>
    <w:rsid w:val="009E784A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EFD"/>
    <w:rsid w:val="00A1027B"/>
    <w:rsid w:val="00A11853"/>
    <w:rsid w:val="00A118CD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3FC"/>
    <w:rsid w:val="00A346F9"/>
    <w:rsid w:val="00A34E56"/>
    <w:rsid w:val="00A35B39"/>
    <w:rsid w:val="00A35D39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4E9D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0E1E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0860"/>
    <w:rsid w:val="00AC1D17"/>
    <w:rsid w:val="00AC2854"/>
    <w:rsid w:val="00AC2E7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924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92B"/>
    <w:rsid w:val="00AF6B1D"/>
    <w:rsid w:val="00AF77C3"/>
    <w:rsid w:val="00B0005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AA0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7B"/>
    <w:rsid w:val="00BD69CB"/>
    <w:rsid w:val="00BE0630"/>
    <w:rsid w:val="00BE209A"/>
    <w:rsid w:val="00BE3B6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84E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175"/>
    <w:rsid w:val="00C53930"/>
    <w:rsid w:val="00C563B7"/>
    <w:rsid w:val="00C57DF5"/>
    <w:rsid w:val="00C6077F"/>
    <w:rsid w:val="00C6114D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855"/>
    <w:rsid w:val="00DA0D46"/>
    <w:rsid w:val="00DA1399"/>
    <w:rsid w:val="00DA4265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F48"/>
    <w:rsid w:val="00DF637F"/>
    <w:rsid w:val="00DF6891"/>
    <w:rsid w:val="00DF6F7A"/>
    <w:rsid w:val="00E0087B"/>
    <w:rsid w:val="00E02847"/>
    <w:rsid w:val="00E04F96"/>
    <w:rsid w:val="00E07F5C"/>
    <w:rsid w:val="00E10B53"/>
    <w:rsid w:val="00E10CC2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94"/>
    <w:rsid w:val="00F423F5"/>
    <w:rsid w:val="00F42EDA"/>
    <w:rsid w:val="00F46CE2"/>
    <w:rsid w:val="00F46D9C"/>
    <w:rsid w:val="00F51B70"/>
    <w:rsid w:val="00F534D3"/>
    <w:rsid w:val="00F57551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68DA"/>
    <w:rsid w:val="00F800BB"/>
    <w:rsid w:val="00F81FFF"/>
    <w:rsid w:val="00F823DC"/>
    <w:rsid w:val="00F83F94"/>
    <w:rsid w:val="00F84E6D"/>
    <w:rsid w:val="00F85180"/>
    <w:rsid w:val="00F865FB"/>
    <w:rsid w:val="00F90422"/>
    <w:rsid w:val="00F944F1"/>
    <w:rsid w:val="00F9720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6CD9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193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541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645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78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51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79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2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St-272/2014-46</izvorni_sadrzaj>
    <derivirana_varijabla naziv="DomainObject.Oznaka_1">St-272/2014-46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2014.</izvorni_sadrzaj>
    <derivirana_varijabla naziv="DomainObject.Predmet.DatumOsnivanja_1">28.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St-272/2014</izvorni_sadrzaj>
    <derivirana_varijabla naziv="DomainObject.Predmet.OznakaBroj_1">St-272/2014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SLASTIČARSTVO CVEK - društvo s ograničenom odgovornošću za proizvodnju i trgovinu</izvorni_sadrzaj>
    <derivirana_varijabla naziv="DomainObject.Predmet.ProtustrankaFormated_1">  SLASTIČARSTVO CVEK - društvo s ograničenom odgovornošću za proizvodnju i trgovinu</derivirana_varijabla>
  </DomainObject.Predmet.ProtustrankaFormated>
  <DomainObject.Predmet.ProtustrankaFormatedOIB>
    <izvorni_sadrzaj>  SLASTIČARSTVO CVEK - društvo s ograničenom odgovornošću za proizvodnju i trgovinu, OIB 38598650783</izvorni_sadrzaj>
    <derivirana_varijabla naziv="DomainObject.Predmet.ProtustrankaFormatedOIB_1">  SLASTIČARSTVO CVEK - društvo s ograničenom odgovornošću za proizvodnju i trgovinu, OIB 38598650783</derivirana_varijabla>
  </DomainObject.Predmet.ProtustrankaFormatedOIB>
  <DomainObject.Predmet.ProtustrankaFormatedWithAdress>
    <izvorni_sadrzaj> SLASTIČARSTVO CVEK - društvo s ograničenom odgovornošću za proizvodnju i trgovinu, Čakovečka 82, 40000 Pušćine</izvorni_sadrzaj>
    <derivirana_varijabla naziv="DomainObject.Predmet.ProtustrankaFormatedWithAdress_1"> SLASTIČARSTVO CVEK - društvo s ograničenom odgovornošću za proizvodnju i trgovinu, Čakovečka 82, 40000 Pušćine</derivirana_varijabla>
  </DomainObject.Predmet.ProtustrankaFormatedWithAdress>
  <DomainObject.Predmet.ProtustrankaFormatedWithAdressOIB>
    <izvorni_sadrzaj> SLASTIČARSTVO CVEK - društvo s ograničenom odgovornošću za proizvodnju i trgovinu, OIB 38598650783, Čakovečka 82, 40000 Pušćine</izvorni_sadrzaj>
    <derivirana_varijabla naziv="DomainObject.Predmet.ProtustrankaFormatedWithAdressOIB_1"> SLASTIČARSTVO CVEK - društvo s ograničenom odgovornošću za proizvodnju i trgovinu, OIB 38598650783, Čakovečka 82, 40000 Pušćine</derivirana_varijabla>
  </DomainObject.Predmet.ProtustrankaFormatedWithAdressOIB>
  <DomainObject.Predmet.ProtustrankaWithAdress>
    <izvorni_sadrzaj>SLASTIČARSTVO CVEK - društvo s ograničenom odgovornošću za proizvodnju i trgovinu Čakovečka 82, 40000 Pušćine</izvorni_sadrzaj>
    <derivirana_varijabla naziv="DomainObject.Predmet.ProtustrankaWithAdress_1">SLASTIČARSTVO CVEK - društvo s ograničenom odgovornošću za proizvodnju i trgovinu Čakovečka 82, 40000 Pušćine</derivirana_varijabla>
  </DomainObject.Predmet.ProtustrankaWithAdress>
  <DomainObject.Predmet.ProtustrankaWithAdressOIB>
    <izvorni_sadrzaj>SLASTIČARSTVO CVEK - društvo s ograničenom odgovornošću za proizvodnju i trgovinu, OIB 38598650783, Čakovečka 82, 40000 Pušćine</izvorni_sadrzaj>
    <derivirana_varijabla naziv="DomainObject.Predmet.ProtustrankaWithAdressOIB_1">SLASTIČARSTVO CVEK - društvo s ograničenom odgovornošću za proizvodnju i trgovinu, OIB 38598650783, Čakovečka 82, 40000 Pušćine</derivirana_varijabla>
  </DomainObject.Predmet.ProtustrankaWithAdressOIB>
  <DomainObject.Predmet.ProtustrankaNazivFormated>
    <izvorni_sadrzaj>SLASTIČARSTVO CVEK - društvo s ograničenom odgovornošću za proizvodnju i trgovinu</izvorni_sadrzaj>
    <derivirana_varijabla naziv="DomainObject.Predmet.ProtustrankaNazivFormated_1">SLASTIČARSTVO CVEK - društvo s ograničenom odgovornošću za proizvodnju i trgovinu</derivirana_varijabla>
  </DomainObject.Predmet.ProtustrankaNazivFormated>
  <DomainObject.Predmet.ProtustrankaNazivFormatedOIB>
    <izvorni_sadrzaj>SLASTIČARSTVO CVEK - društvo s ograničenom odgovornošću za proizvodnju i trgovinu, OIB 38598650783</izvorni_sadrzaj>
    <derivirana_varijabla naziv="DomainObject.Predmet.ProtustrankaNazivFormatedOIB_1">SLASTIČARSTVO CVEK - društvo s ograničenom odgovornošću za proizvodnju i trgovinu, OIB 38598650783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1735976.29</izvorni_sadrzaj>
    <derivirana_varijabla naziv="DomainObject.Predmet.TrenutnaVrijednost_1">1735976.29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SLASTIČARSTVO CVEK - društvo s ograničenom odgovornošću za proizvodnju i trgovinu</item>
    </izvorni_sadrzaj>
    <derivirana_varijabla naziv="DomainObject.Predmet.ProtuStrankaListFormated_1">
      <item>SLASTIČARSTVO CVEK - društvo s ograničenom odgovornošću za proizvodnju i trgovinu</item>
    </derivirana_varijabla>
  </DomainObject.Predmet.ProtuStrankaListFormated>
  <DomainObject.Predmet.ProtuStrankaListFormatedOIB>
    <izvorni_sadrzaj>
      <item>SLASTIČARSTVO CVEK - društvo s ograničenom odgovornošću za proizvodnju i trgovinu, OIB 38598650783</item>
    </izvorni_sadrzaj>
    <derivirana_varijabla naziv="DomainObject.Predmet.ProtuStrankaListFormatedOIB_1">
      <item>SLASTIČARSTVO CVEK - društvo s ograničenom odgovornošću za proizvodnju i trgovinu, OIB 38598650783</item>
    </derivirana_varijabla>
  </DomainObject.Predmet.ProtuStrankaListFormatedOIB>
  <DomainObject.Predmet.ProtuStrankaListFormatedWithAdress>
    <izvorni_sadrzaj>
      <item>SLASTIČARSTVO CVEK - društvo s ograničenom odgovornošću za proizvodnju i trgovinu, Čakovečka 82, 40000 Pušćine</item>
    </izvorni_sadrzaj>
    <derivirana_varijabla naziv="DomainObject.Predmet.ProtuStrankaListFormatedWithAdress_1">
      <item>SLASTIČARSTVO CVEK - društvo s ograničenom odgovornošću za proizvodnju i trgovinu, Čakovečka 82, 40000 Pušćine</item>
    </derivirana_varijabla>
  </DomainObject.Predmet.ProtuStrankaListFormatedWithAdress>
  <DomainObject.Predmet.ProtuStrankaListFormatedWithAdressOIB>
    <izvorni_sadrzaj>
      <item>SLASTIČARSTVO CVEK - društvo s ograničenom odgovornošću za proizvodnju i trgovinu, OIB 38598650783, Čakovečka 82, 40000 Pušćine</item>
    </izvorni_sadrzaj>
    <derivirana_varijabla naziv="DomainObject.Predmet.ProtuStrankaListFormatedWithAdressOIB_1">
      <item>SLASTIČARSTVO CVEK - društvo s ograničenom odgovornošću za proizvodnju i trgovinu, OIB 38598650783, Čakovečka 82, 40000 Pušćine</item>
    </derivirana_varijabla>
  </DomainObject.Predmet.ProtuStrankaListFormatedWithAdressOIB>
  <DomainObject.Predmet.ProtuStrankaListNazivFormated>
    <izvorni_sadrzaj>
      <item>SLASTIČARSTVO CVEK - društvo s ograničenom odgovornošću za proizvodnju i trgovinu</item>
    </izvorni_sadrzaj>
    <derivirana_varijabla naziv="DomainObject.Predmet.ProtuStrankaListNazivFormated_1">
      <item>SLASTIČARSTVO CVEK - društvo s ograničenom odgovornošću za proizvodnju i trgovinu</item>
    </derivirana_varijabla>
  </DomainObject.Predmet.ProtuStrankaListNazivFormated>
  <DomainObject.Predmet.ProtuStrankaListNazivFormatedOIB>
    <izvorni_sadrzaj>
      <item>SLASTIČARSTVO CVEK - društvo s ograničenom odgovornošću za proizvodnju i trgovinu, OIB 38598650783</item>
    </izvorni_sadrzaj>
    <derivirana_varijabla naziv="DomainObject.Predmet.ProtuStrankaListNazivFormatedOIB_1">
      <item>SLASTIČARSTVO CVEK - društvo s ograničenom odgovornošću za proizvodnju i trgovinu, OIB 38598650783</item>
    </derivirana_varijabla>
  </DomainObject.Predmet.ProtuStrankaListNazivFormatedOIB>
  <DomainObject.Predmet.OstaliList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St-272/2014-46</izvorni_sadrzaj>
    <derivirana_varijabla naziv="DomainObject.PoslovniBrojDokumenta_1">St-272/2014-46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SLASTIČARSTVO CVEK - društvo s ograničenom odgovornošću za proizvodnju i trgovinu</izvorni_sadrzaj>
    <derivirana_varijabla naziv="DomainObject.Predmet.ProtustrankaIDrugi_1">SLASTIČARSTVO CVEK -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SLASTIČARSTVO CVEK - društvo s ograničenom odgovornošću za proizvodnju i trgovinu, OIB 38598650783, Čakovečka 82, 40000 Pušćine</izvorni_sadrzaj>
    <derivirana_varijabla naziv="DomainObject.Predmet.ProtustrankaIDrugiAdressOIB_1">SLASTIČARSTVO CVEK - društvo s ograničenom odgovornošću za proizvodnju i trgovinu, OIB 38598650783, Čakovečka 82,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SudioniciListNaziv_1"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61A60-44D4-440D-95F0-2FDC35B3CA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2530</properties:Characters>
  <properties:Lines>21</properties:Lines>
  <properties:Paragraphs>5</properties:Paragraphs>
  <properties:TotalTime>147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2017-08-08T07:31:00Z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2018-11-14T13:48:00Z</cp:lastPrinted>
  <dcterms:modified xmlns:xsi="http://www.w3.org/2001/XMLSchema-instance" xsi:type="dcterms:W3CDTF">2018-11-14T13:49:00Z</dcterms:modified>
  <cp:revision>47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St-272/2014-46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