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b533b57" w14:textId="b533b5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33BC7">
        <w:rPr>
          <w:rFonts w:ascii="Times New Roman" w:hAnsi="Times New Roman"/>
          <w:sz w:val="24"/>
          <w:szCs w:val="24"/>
        </w:rPr>
        <w:t>1040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33BC7">
        <w:rPr>
          <w:rFonts w:ascii="Times New Roman" w:hAnsi="Times New Roman"/>
          <w:sz w:val="24"/>
          <w:szCs w:val="24"/>
        </w:rPr>
        <w:t>1040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33BC7" w:rsidRDefault="00633BC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BODEGA HVAR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Heinzelova</w:t>
      </w:r>
      <w:proofErr w:type="spellEnd"/>
      <w:r>
        <w:rPr>
          <w:rFonts w:ascii="Times New Roman" w:hAnsi="Times New Roman"/>
          <w:sz w:val="24"/>
          <w:szCs w:val="24"/>
        </w:rPr>
        <w:t xml:space="preserve"> 62 A, OIB: 45693970932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3BC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3B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3B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3B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3B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3B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St-1040/2019</izvorni_sadrzaj>
    <derivirana_varijabla naziv="DomainObject.Predmet.OznakaBroj_1">St-1040/2019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BODEGA HVAR d.o.o.</izvorni_sadrzaj>
    <derivirana_varijabla naziv="DomainObject.Predmet.ProtustrankaFormated_1">  BODEGA HVAR d.o.o.</derivirana_varijabla>
  </DomainObject.Predmet.ProtustrankaFormated>
  <DomainObject.Predmet.ProtustrankaFormatedOIB>
    <izvorni_sadrzaj>  BODEGA HVAR d.o.o., OIB 45693970932</izvorni_sadrzaj>
    <derivirana_varijabla naziv="DomainObject.Predmet.ProtustrankaFormatedOIB_1">  BODEGA HVAR d.o.o., OIB 45693970932</derivirana_varijabla>
  </DomainObject.Predmet.ProtustrankaFormatedOIB>
  <DomainObject.Predmet.ProtustrankaFormatedWithAdress>
    <izvorni_sadrzaj> BODEGA HVAR d.o.o., Heinzelova/62 A, 10000 Zagreb</izvorni_sadrzaj>
    <derivirana_varijabla naziv="DomainObject.Predmet.ProtustrankaFormatedWithAdress_1"> BODEGA HVAR d.o.o., Heinzelova/62 A, 10000 Zagreb</derivirana_varijabla>
  </DomainObject.Predmet.ProtustrankaFormatedWithAdress>
  <DomainObject.Predmet.ProtustrankaFormatedWithAdressOIB>
    <izvorni_sadrzaj> BODEGA HVAR d.o.o., OIB 45693970932, Heinzelova/62 A, 10000 Zagreb</izvorni_sadrzaj>
    <derivirana_varijabla naziv="DomainObject.Predmet.ProtustrankaFormatedWithAdressOIB_1"> BODEGA HVAR d.o.o., OIB 45693970932, Heinzelova/62 A, 10000 Zagreb</derivirana_varijabla>
  </DomainObject.Predmet.ProtustrankaFormatedWithAdressOIB>
  <DomainObject.Predmet.ProtustrankaWithAdress>
    <izvorni_sadrzaj>BODEGA HVAR d.o.o. Heinzelova/62 A, 10000 Zagreb</izvorni_sadrzaj>
    <derivirana_varijabla naziv="DomainObject.Predmet.ProtustrankaWithAdress_1">BODEGA HVAR d.o.o. Heinzelova/62 A, 10000 Zagreb</derivirana_varijabla>
  </DomainObject.Predmet.ProtustrankaWithAdress>
  <DomainObject.Predmet.ProtustrankaWithAdressOIB>
    <izvorni_sadrzaj>BODEGA HVAR d.o.o., OIB 45693970932, Heinzelova/62 A, 10000 Zagreb</izvorni_sadrzaj>
    <derivirana_varijabla naziv="DomainObject.Predmet.ProtustrankaWithAdressOIB_1">BODEGA HVAR d.o.o., OIB 45693970932, Heinzelova/62 A, 10000 Zagreb</derivirana_varijabla>
  </DomainObject.Predmet.ProtustrankaWithAdressOIB>
  <DomainObject.Predmet.ProtustrankaNazivFormated>
    <izvorni_sadrzaj>BODEGA HVAR d.o.o.</izvorni_sadrzaj>
    <derivirana_varijabla naziv="DomainObject.Predmet.ProtustrankaNazivFormated_1">BODEGA HVAR d.o.o.</derivirana_varijabla>
  </DomainObject.Predmet.ProtustrankaNazivFormated>
  <DomainObject.Predmet.ProtustrankaNazivFormatedOIB>
    <izvorni_sadrzaj>BODEGA HVAR d.o.o., OIB 45693970932</izvorni_sadrzaj>
    <derivirana_varijabla naziv="DomainObject.Predmet.ProtustrankaNazivFormatedOIB_1">BODEGA HVAR d.o.o., OIB 45693970932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BODEGA HVAR d.o.o.</item>
    </izvorni_sadrzaj>
    <derivirana_varijabla naziv="DomainObject.Predmet.ProtuStrankaListFormated_1">
      <item>BODEGA HVAR d.o.o.</item>
    </derivirana_varijabla>
  </DomainObject.Predmet.ProtuStrankaListFormated>
  <DomainObject.Predmet.ProtuStrankaListFormatedOIB>
    <izvorni_sadrzaj>
      <item>BODEGA HVAR d.o.o., OIB 45693970932</item>
    </izvorni_sadrzaj>
    <derivirana_varijabla naziv="DomainObject.Predmet.ProtuStrankaListFormatedOIB_1">
      <item>BODEGA HVAR d.o.o., OIB 45693970932</item>
    </derivirana_varijabla>
  </DomainObject.Predmet.ProtuStrankaListFormatedOIB>
  <DomainObject.Predmet.ProtuStrankaListFormatedWithAdress>
    <izvorni_sadrzaj>
      <item>BODEGA HVAR d.o.o., Heinzelova/62 A, 10000 Zagreb</item>
    </izvorni_sadrzaj>
    <derivirana_varijabla naziv="DomainObject.Predmet.ProtuStrankaListFormatedWithAdress_1">
      <item>BODEGA HVAR d.o.o., Heinzelova/62 A, 10000 Zagreb</item>
    </derivirana_varijabla>
  </DomainObject.Predmet.ProtuStrankaListFormatedWithAdress>
  <DomainObject.Predmet.ProtuStrankaListFormatedWithAdressOIB>
    <izvorni_sadrzaj>
      <item>BODEGA HVAR d.o.o., OIB 45693970932, Heinzelova/62 A, 10000 Zagreb</item>
    </izvorni_sadrzaj>
    <derivirana_varijabla naziv="DomainObject.Predmet.ProtuStrankaListFormatedWithAdressOIB_1">
      <item>BODEGA HVAR d.o.o., OIB 45693970932, Heinzelova/62 A, 10000 Zagreb</item>
    </derivirana_varijabla>
  </DomainObject.Predmet.ProtuStrankaListFormatedWithAdressOIB>
  <DomainObject.Predmet.ProtuStrankaListNazivFormated>
    <izvorni_sadrzaj>
      <item>BODEGA HVAR d.o.o.</item>
    </izvorni_sadrzaj>
    <derivirana_varijabla naziv="DomainObject.Predmet.ProtuStrankaListNazivFormated_1">
      <item>BODEGA HVAR d.o.o.</item>
    </derivirana_varijabla>
  </DomainObject.Predmet.ProtuStrankaListNazivFormated>
  <DomainObject.Predmet.ProtuStrankaListNazivFormatedOIB>
    <izvorni_sadrzaj>
      <item>BODEGA HVAR d.o.o., OIB 45693970932</item>
    </izvorni_sadrzaj>
    <derivirana_varijabla naziv="DomainObject.Predmet.ProtuStrankaListNazivFormatedOIB_1">
      <item>BODEGA HVAR d.o.o., OIB 45693970932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BODEGA HVAR d.o.o.</izvorni_sadrzaj>
    <derivirana_varijabla naziv="DomainObject.Predmet.ProtustrankaIDrugi_1">BODEGA HVAR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BODEGA HVAR d.o.o., OIB 45693970932, Heinzelova/62 A, 10000 Zagreb</izvorni_sadrzaj>
    <derivirana_varijabla naziv="DomainObject.Predmet.ProtustrankaIDrugiAdressOIB_1">BODEGA HVAR d.o.o., OIB 45693970932, Heinzelova/62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BODEGA HVAR d.o.o.</item>
    </izvorni_sadrzaj>
    <derivirana_varijabla naziv="DomainObject.Predmet.SudioniciListNaziv_1">
      <item>FINA Regionalni centar Zagreb</item>
      <item>BODEGA HVAR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BODEGA HVAR d.o.o., OIB 45693970932, Heinzelova/62 A,10000 Zagreb</item>
    </izvorni_sadrzaj>
    <derivirana_varijabla naziv="DomainObject.Predmet.SudioniciListAdressOIB_1">
      <item>FINA Regionalni centar Zagreb, OIB 85821130368, Trg svibanjskih žrtava 1995.1,10000 Zagreb</item>
      <item>BODEGA HVAR d.o.o., OIB 45693970932, Heinzelova/62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45693970932</item>
    </izvorni_sadrzaj>
    <derivirana_varijabla naziv="DomainObject.Predmet.SudioniciListNazivOIB_1">
      <item>, OIB 85821130368</item>
      <item>, OIB 45693970932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5EA3C-92A9-4C54-BE87-A6B1EDF0D9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2019-09-04T07:22:00Z</cp:lastPrinted>
  <dcterms:modified xmlns:xsi="http://www.w3.org/2001/XMLSchema-instance" xsi:type="dcterms:W3CDTF">2019-09-04T07:22:00Z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