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144d" w14:paraId="c77144d" w:rsidRDefault="004D3C45" w:rsidP="00B542FA" w:rsidR="004D3C4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D3C45" w:rsidP="004D3C45" w:rsidR="00720596" w:rsidRPr="004D3C4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625639" w:rsidP="00625639" w:rsidR="002A3429" w:rsidRPr="00457301">
      <w:pPr>
        <w:jc w:val="both"/>
        <w:rPr>
          <w:sz w:val="24"/>
          <w:szCs w:val="24"/>
        </w:rPr>
      </w:pPr>
      <w:proofErr w:type="spellStart"/>
      <w:r w:rsidRPr="00457301">
        <w:rPr>
          <w:sz w:val="24"/>
          <w:szCs w:val="24"/>
        </w:rPr>
        <w:t>Amruševa</w:t>
      </w:r>
      <w:proofErr w:type="spellEnd"/>
      <w:r w:rsidRPr="00457301">
        <w:rPr>
          <w:sz w:val="24"/>
          <w:szCs w:val="24"/>
        </w:rPr>
        <w:t xml:space="preserve"> 2/II</w:t>
      </w:r>
    </w:p>
    <w:p w:rsidRDefault="004D3C45" w:rsidP="002A3429" w:rsidR="002A3429" w:rsidRPr="00457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53F96">
        <w:rPr>
          <w:sz w:val="24"/>
          <w:szCs w:val="24"/>
        </w:rPr>
        <w:t>67. St-549/14</w:t>
      </w:r>
      <w:r>
        <w:rPr>
          <w:sz w:val="24"/>
          <w:szCs w:val="24"/>
        </w:rPr>
        <w:t>-95</w:t>
      </w:r>
    </w:p>
    <w:p w:rsidRDefault="002A3429" w:rsidP="002A3429" w:rsidR="002A3429" w:rsidRPr="00457301">
      <w:pPr>
        <w:ind w:firstLine="708"/>
        <w:jc w:val="both"/>
        <w:rPr>
          <w:sz w:val="24"/>
          <w:szCs w:val="24"/>
        </w:rPr>
      </w:pPr>
    </w:p>
    <w:p w:rsidRDefault="00625639" w:rsidP="00625639" w:rsidR="002A3429" w:rsidRPr="00457301">
      <w:pPr>
        <w:ind w:left="2880"/>
        <w:rPr>
          <w:sz w:val="24"/>
          <w:szCs w:val="24"/>
        </w:rPr>
      </w:pPr>
      <w:r w:rsidRPr="00457301">
        <w:rPr>
          <w:sz w:val="24"/>
          <w:szCs w:val="24"/>
        </w:rPr>
        <w:t xml:space="preserve">       </w:t>
      </w:r>
      <w:r w:rsidR="002A3429" w:rsidRPr="00457301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664767" w:rsidP="00081DA4" w:rsidR="002248AC" w:rsidRPr="002A3429">
      <w:pPr>
        <w:ind w:firstLine="708"/>
        <w:jc w:val="both"/>
        <w:rPr>
          <w:sz w:val="24"/>
          <w:szCs w:val="24"/>
        </w:rPr>
      </w:pPr>
      <w:r w:rsidRPr="00664767">
        <w:rPr>
          <w:sz w:val="24"/>
          <w:szCs w:val="24"/>
        </w:rPr>
        <w:t xml:space="preserve">Trgovački sud u Zagrebu, po sucu Gordanu </w:t>
      </w:r>
      <w:proofErr w:type="spellStart"/>
      <w:r w:rsidRPr="00664767">
        <w:rPr>
          <w:sz w:val="24"/>
          <w:szCs w:val="24"/>
        </w:rPr>
        <w:t>Zubaku</w:t>
      </w:r>
      <w:proofErr w:type="spellEnd"/>
      <w:r w:rsidRPr="00664767">
        <w:rPr>
          <w:sz w:val="24"/>
          <w:szCs w:val="24"/>
        </w:rPr>
        <w:t xml:space="preserve">, u stečajnom  postupku nad dužnikom </w:t>
      </w:r>
      <w:r w:rsidR="00353F96" w:rsidRPr="00353F96">
        <w:rPr>
          <w:bCs/>
          <w:sz w:val="24"/>
          <w:szCs w:val="24"/>
        </w:rPr>
        <w:t>VINCEK GRADNJA d.o.o. u stečaju, Mrzlo Polje, Mrzlo Polje 80, OIB: 39719201231</w:t>
      </w:r>
      <w:r w:rsidR="00081DA4">
        <w:rPr>
          <w:sz w:val="24"/>
          <w:szCs w:val="24"/>
        </w:rPr>
        <w:t xml:space="preserve">, </w:t>
      </w:r>
      <w:r w:rsidR="00F02397">
        <w:rPr>
          <w:sz w:val="24"/>
          <w:szCs w:val="24"/>
        </w:rPr>
        <w:t>19. listopada</w:t>
      </w:r>
      <w:r w:rsidR="00353F96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353F96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Nalaže se računovodstvu Trgovačkog suda u Zagrebu s računa sudskog depozita ovog suda isplatiti iznos</w:t>
      </w:r>
      <w:r w:rsidR="002A3429">
        <w:rPr>
          <w:sz w:val="24"/>
          <w:szCs w:val="24"/>
        </w:rPr>
        <w:t xml:space="preserve"> jamčevine</w:t>
      </w:r>
      <w:r w:rsidRPr="002A3429">
        <w:rPr>
          <w:sz w:val="24"/>
          <w:szCs w:val="24"/>
        </w:rPr>
        <w:t xml:space="preserve"> od </w:t>
      </w:r>
      <w:r w:rsidR="00F02397">
        <w:rPr>
          <w:sz w:val="24"/>
          <w:szCs w:val="24"/>
        </w:rPr>
        <w:t>5.356,50</w:t>
      </w:r>
      <w:r w:rsidR="00625639">
        <w:rPr>
          <w:sz w:val="24"/>
          <w:szCs w:val="24"/>
        </w:rPr>
        <w:t xml:space="preserve"> kn</w:t>
      </w:r>
      <w:r w:rsidR="00664767" w:rsidRPr="00664767">
        <w:rPr>
          <w:sz w:val="24"/>
          <w:szCs w:val="24"/>
        </w:rPr>
        <w:t xml:space="preserve"> </w:t>
      </w:r>
      <w:r w:rsidRPr="002A3429">
        <w:rPr>
          <w:sz w:val="24"/>
          <w:szCs w:val="24"/>
        </w:rPr>
        <w:t>na</w:t>
      </w:r>
      <w:r w:rsidR="00457301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 xml:space="preserve">račun </w:t>
      </w:r>
      <w:proofErr w:type="spellStart"/>
      <w:r w:rsidR="00F02397">
        <w:rPr>
          <w:sz w:val="24"/>
          <w:szCs w:val="24"/>
        </w:rPr>
        <w:t>Daria</w:t>
      </w:r>
      <w:proofErr w:type="spellEnd"/>
      <w:r w:rsidR="00F02397" w:rsidRPr="00F02397">
        <w:rPr>
          <w:sz w:val="24"/>
          <w:szCs w:val="24"/>
        </w:rPr>
        <w:t xml:space="preserve"> Bauer</w:t>
      </w:r>
      <w:r w:rsidR="00F02397">
        <w:rPr>
          <w:sz w:val="24"/>
          <w:szCs w:val="24"/>
        </w:rPr>
        <w:t>a</w:t>
      </w:r>
      <w:r w:rsidR="00F02397" w:rsidRPr="00F02397">
        <w:rPr>
          <w:sz w:val="24"/>
          <w:szCs w:val="24"/>
        </w:rPr>
        <w:t xml:space="preserve"> iz Zagreba, </w:t>
      </w:r>
      <w:proofErr w:type="spellStart"/>
      <w:r w:rsidR="00F02397" w:rsidRPr="00F02397">
        <w:rPr>
          <w:sz w:val="24"/>
          <w:szCs w:val="24"/>
        </w:rPr>
        <w:t>Jurja</w:t>
      </w:r>
      <w:proofErr w:type="spellEnd"/>
      <w:r w:rsidR="00F02397" w:rsidRPr="00F02397">
        <w:rPr>
          <w:sz w:val="24"/>
          <w:szCs w:val="24"/>
        </w:rPr>
        <w:t xml:space="preserve"> Križanića 11, OIB: 23286359691</w:t>
      </w:r>
      <w:r w:rsidR="00353F96">
        <w:rPr>
          <w:sz w:val="24"/>
          <w:szCs w:val="24"/>
        </w:rPr>
        <w:t xml:space="preserve">, broj </w:t>
      </w:r>
      <w:r w:rsidR="00F02397" w:rsidRPr="00F02397">
        <w:rPr>
          <w:sz w:val="24"/>
          <w:szCs w:val="24"/>
        </w:rPr>
        <w:t>HR6223600003233137973</w:t>
      </w:r>
      <w:r w:rsidR="00353F96">
        <w:rPr>
          <w:sz w:val="24"/>
          <w:szCs w:val="24"/>
        </w:rPr>
        <w:t>.</w:t>
      </w:r>
    </w:p>
    <w:p w:rsidRDefault="00A34E95" w:rsidP="00353F96" w:rsidR="00A34E95">
      <w:pPr>
        <w:jc w:val="both"/>
        <w:rPr>
          <w:sz w:val="24"/>
          <w:szCs w:val="24"/>
        </w:rPr>
      </w:pP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2563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53F96" w:rsidRPr="00353F96">
        <w:rPr>
          <w:bCs/>
          <w:sz w:val="24"/>
          <w:szCs w:val="24"/>
        </w:rPr>
        <w:t>VINCEK GRADNJA d.o.o. u stečaju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dana </w:t>
      </w:r>
      <w:r w:rsidR="00A34E95">
        <w:rPr>
          <w:sz w:val="24"/>
          <w:szCs w:val="24"/>
        </w:rPr>
        <w:br/>
      </w:r>
      <w:r w:rsidR="00F02397">
        <w:rPr>
          <w:sz w:val="24"/>
          <w:szCs w:val="24"/>
        </w:rPr>
        <w:t>19. listopada</w:t>
      </w:r>
      <w:r w:rsidR="00353F96">
        <w:rPr>
          <w:sz w:val="24"/>
          <w:szCs w:val="24"/>
        </w:rPr>
        <w:t xml:space="preserve"> 2017</w:t>
      </w:r>
      <w:r w:rsid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>održana je javn</w:t>
      </w:r>
      <w:r w:rsidR="00625639">
        <w:rPr>
          <w:sz w:val="24"/>
          <w:szCs w:val="24"/>
        </w:rPr>
        <w:t xml:space="preserve">a </w:t>
      </w:r>
      <w:r w:rsidR="00353F96">
        <w:rPr>
          <w:sz w:val="24"/>
          <w:szCs w:val="24"/>
        </w:rPr>
        <w:t>dražba radi prodaje nekretnine</w:t>
      </w:r>
      <w:r w:rsidR="00A34E95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koja je</w:t>
      </w:r>
      <w:r w:rsidR="002A3429">
        <w:rPr>
          <w:sz w:val="24"/>
          <w:szCs w:val="24"/>
        </w:rPr>
        <w:t xml:space="preserve"> u vlasništvu stečajnog dužnika</w:t>
      </w:r>
      <w:r w:rsidR="00F02397">
        <w:rPr>
          <w:sz w:val="24"/>
          <w:szCs w:val="24"/>
        </w:rPr>
        <w:t>. Dario Bauer iz Zagreba</w:t>
      </w:r>
      <w:r w:rsidR="00353F96">
        <w:rPr>
          <w:sz w:val="24"/>
          <w:szCs w:val="24"/>
        </w:rPr>
        <w:t>,</w:t>
      </w:r>
      <w:r w:rsidR="00353F96" w:rsidRPr="00353F96">
        <w:rPr>
          <w:sz w:val="24"/>
          <w:szCs w:val="24"/>
        </w:rPr>
        <w:t xml:space="preserve"> </w:t>
      </w:r>
      <w:r w:rsidR="00457301">
        <w:rPr>
          <w:sz w:val="24"/>
          <w:szCs w:val="24"/>
        </w:rPr>
        <w:t xml:space="preserve">uplatio je </w:t>
      </w:r>
      <w:r w:rsidR="00353F96">
        <w:rPr>
          <w:sz w:val="24"/>
          <w:szCs w:val="24"/>
        </w:rPr>
        <w:t>jamčevinu za navedenu nekretninu</w:t>
      </w:r>
      <w:r w:rsidR="00457301">
        <w:rPr>
          <w:sz w:val="24"/>
          <w:szCs w:val="24"/>
        </w:rPr>
        <w:t xml:space="preserve"> ali je </w:t>
      </w:r>
      <w:r w:rsidR="00A43DCF">
        <w:rPr>
          <w:sz w:val="24"/>
          <w:szCs w:val="24"/>
        </w:rPr>
        <w:t>na navedenoj javnoj dražbi</w:t>
      </w:r>
      <w:r w:rsidR="00457301">
        <w:rPr>
          <w:sz w:val="24"/>
          <w:szCs w:val="24"/>
        </w:rPr>
        <w:t xml:space="preserve"> tražio povrat jamčevine</w:t>
      </w:r>
      <w:r w:rsidR="00353F96">
        <w:rPr>
          <w:sz w:val="24"/>
          <w:szCs w:val="24"/>
        </w:rPr>
        <w:t xml:space="preserve"> </w:t>
      </w:r>
      <w:r w:rsidR="00F02397">
        <w:rPr>
          <w:sz w:val="24"/>
          <w:szCs w:val="24"/>
        </w:rPr>
        <w:t>na broj računa koji je naveo na spomenutom ročištu</w:t>
      </w:r>
      <w:r w:rsidR="00625639">
        <w:rPr>
          <w:sz w:val="24"/>
          <w:szCs w:val="24"/>
        </w:rPr>
        <w:t xml:space="preserve">. S obzirom na to da je </w:t>
      </w:r>
      <w:r w:rsidR="00F02397">
        <w:rPr>
          <w:sz w:val="24"/>
          <w:szCs w:val="24"/>
        </w:rPr>
        <w:t>Dario Bauer iz Zagreba</w:t>
      </w:r>
      <w:r w:rsidR="00353F96">
        <w:rPr>
          <w:sz w:val="24"/>
          <w:szCs w:val="24"/>
        </w:rPr>
        <w:t>,</w:t>
      </w:r>
      <w:r w:rsidR="00353F96" w:rsidRPr="00353F96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 xml:space="preserve">zatražio vraćanje iznosa od </w:t>
      </w:r>
      <w:r w:rsidR="00F02397" w:rsidRPr="00F02397">
        <w:rPr>
          <w:sz w:val="24"/>
          <w:szCs w:val="24"/>
        </w:rPr>
        <w:t>5.356,50 kn</w:t>
      </w:r>
      <w:r w:rsidR="00625639">
        <w:rPr>
          <w:sz w:val="24"/>
          <w:szCs w:val="24"/>
        </w:rPr>
        <w:t>, sud je odlučio kao u izreci zaključka.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02397">
        <w:rPr>
          <w:sz w:val="24"/>
          <w:szCs w:val="24"/>
        </w:rPr>
        <w:t>19. listopada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D3C45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D65985" w:rsidP="00D65985" w:rsidR="00D65985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>Protiv ovog rješenja 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720596" w:rsidP="00D65985" w:rsidR="00720596">
      <w:pPr>
        <w:rPr>
          <w:sz w:val="24"/>
          <w:szCs w:val="24"/>
        </w:rPr>
      </w:pPr>
    </w:p>
    <w:p w:rsidRDefault="004D3C45" w:rsidP="00D65985" w:rsidR="004D3C45" w:rsidRPr="002A3429">
      <w:pPr>
        <w:rPr>
          <w:sz w:val="24"/>
          <w:szCs w:val="24"/>
        </w:rPr>
      </w:pPr>
    </w:p>
    <w:p w:rsidRDefault="004D3C45" w:rsidP="00BA7734" w:rsidR="004D3C45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4D3C45" w:rsidP="00BA7734" w:rsidR="004D3C45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C553E7" w:rsidP="004D3C45" w:rsidR="00C553E7" w:rsidRPr="00625639">
      <w:pPr>
        <w:ind w:left="720"/>
        <w:jc w:val="both"/>
        <w:rPr>
          <w:sz w:val="24"/>
          <w:szCs w:val="24"/>
        </w:rPr>
      </w:pPr>
    </w:p>
    <w:sectPr w:rsidR="00C553E7" w:rsidRPr="0062563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4D3C45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C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C4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C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C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C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C4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202</properties:Words>
  <properties:Characters>1006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2017-10-19T08:19:00Z</dcterms:created>
  <dc:creator>nmarkovic</dc:creator>
  <cp:lastModifiedBy>Katica Franjić</cp:lastModifiedBy>
  <cp:lastPrinted>2017-10-19T08:28:00Z</cp:lastPrinted>
  <dcterms:modified xmlns:xsi="http://www.w3.org/2001/XMLSchema-instance" xsi:type="dcterms:W3CDTF">2017-10-19T08:28:00Z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