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a9bd" w14:paraId="943a9b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FD0A72">
        <w:rPr>
          <w:rFonts w:hAnsi="Times New Roman" w:ascii="Times New Roman"/>
          <w:b/>
          <w:bCs/>
          <w:sz w:val="24"/>
          <w:szCs w:val="24"/>
        </w:rPr>
        <w:t>2519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D0A72">
        <w:rPr>
          <w:rFonts w:hAnsi="Times New Roman" w:ascii="Times New Roman"/>
        </w:rPr>
        <w:t>2519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D0A72" w:rsidRPr="00FD0A72">
        <w:rPr>
          <w:rFonts w:hAnsi="Times New Roman" w:ascii="Times New Roman"/>
        </w:rPr>
        <w:t>GIMLI j.d.o.o.</w:t>
      </w:r>
      <w:r w:rsidR="00FD0A72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F00C23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FD0A72" w:rsidRPr="00FD0A72">
        <w:rPr>
          <w:rFonts w:hAnsi="Times New Roman" w:ascii="Times New Roman"/>
        </w:rPr>
        <w:t>98561652563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532A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0A72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5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3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3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3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3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5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3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3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3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3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St-2519/2016</izvorni_sadrzaj>
    <derivirana_varijabla naziv="DomainObject.Predmet.OznakaBroj_1">St-2519/2016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GIMLI j.d.o.o.</izvorni_sadrzaj>
    <derivirana_varijabla naziv="DomainObject.Predmet.ProtustrankaFormated_1">  GIMLI j.d.o.o.</derivirana_varijabla>
  </DomainObject.Predmet.ProtustrankaFormated>
  <DomainObject.Predmet.ProtustrankaFormatedOIB>
    <izvorni_sadrzaj>  GIMLI j.d.o.o., OIB 98561652563</izvorni_sadrzaj>
    <derivirana_varijabla naziv="DomainObject.Predmet.ProtustrankaFormatedOIB_1">  GIMLI j.d.o.o., OIB 98561652563</derivirana_varijabla>
  </DomainObject.Predmet.ProtustrankaFormatedOIB>
  <DomainObject.Predmet.ProtustrankaFormatedWithAdress>
    <izvorni_sadrzaj> GIMLI j.d.o.o., Samoborska cesta 63, 10000 Zagreb</izvorni_sadrzaj>
    <derivirana_varijabla naziv="DomainObject.Predmet.ProtustrankaFormatedWithAdress_1"> GIMLI j.d.o.o., Samoborska cesta 63, 10000 Zagreb</derivirana_varijabla>
  </DomainObject.Predmet.ProtustrankaFormatedWithAdress>
  <DomainObject.Predmet.ProtustrankaFormatedWithAdressOIB>
    <izvorni_sadrzaj> GIMLI j.d.o.o., OIB 98561652563, Samoborska cesta 63, 10000 Zagreb</izvorni_sadrzaj>
    <derivirana_varijabla naziv="DomainObject.Predmet.ProtustrankaFormatedWithAdressOIB_1"> GIMLI j.d.o.o., OIB 98561652563, Samoborska cesta 63, 10000 Zagreb</derivirana_varijabla>
  </DomainObject.Predmet.ProtustrankaFormatedWithAdressOIB>
  <DomainObject.Predmet.ProtustrankaWithAdress>
    <izvorni_sadrzaj>GIMLI j.d.o.o. Samoborska cesta 63, 10000 Zagreb</izvorni_sadrzaj>
    <derivirana_varijabla naziv="DomainObject.Predmet.ProtustrankaWithAdress_1">GIMLI j.d.o.o. Samoborska cesta 63, 10000 Zagreb</derivirana_varijabla>
  </DomainObject.Predmet.ProtustrankaWithAdress>
  <DomainObject.Predmet.ProtustrankaWithAdressOIB>
    <izvorni_sadrzaj>GIMLI j.d.o.o., OIB 98561652563, Samoborska cesta 63, 10000 Zagreb</izvorni_sadrzaj>
    <derivirana_varijabla naziv="DomainObject.Predmet.ProtustrankaWithAdressOIB_1">GIMLI j.d.o.o., OIB 98561652563, Samoborska cesta 63, 10000 Zagreb</derivirana_varijabla>
  </DomainObject.Predmet.ProtustrankaWithAdressOIB>
  <DomainObject.Predmet.ProtustrankaNazivFormated>
    <izvorni_sadrzaj>GIMLI j.d.o.o.</izvorni_sadrzaj>
    <derivirana_varijabla naziv="DomainObject.Predmet.ProtustrankaNazivFormated_1">GIMLI j.d.o.o.</derivirana_varijabla>
  </DomainObject.Predmet.ProtustrankaNazivFormated>
  <DomainObject.Predmet.ProtustrankaNazivFormatedOIB>
    <izvorni_sadrzaj>GIMLI j.d.o.o., OIB 98561652563</izvorni_sadrzaj>
    <derivirana_varijabla naziv="DomainObject.Predmet.ProtustrankaNazivFormatedOIB_1">GIMLI j.d.o.o., OIB 98561652563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GIMLI j.d.o.o.</item>
    </izvorni_sadrzaj>
    <derivirana_varijabla naziv="DomainObject.Predmet.ProtuStrankaListFormated_1">
      <item>GIMLI j.d.o.o.</item>
    </derivirana_varijabla>
  </DomainObject.Predmet.ProtuStrankaListFormated>
  <DomainObject.Predmet.ProtuStrankaListFormatedOIB>
    <izvorni_sadrzaj>
      <item>GIMLI j.d.o.o., OIB 98561652563</item>
    </izvorni_sadrzaj>
    <derivirana_varijabla naziv="DomainObject.Predmet.ProtuStrankaListFormatedOIB_1">
      <item>GIMLI j.d.o.o., OIB 98561652563</item>
    </derivirana_varijabla>
  </DomainObject.Predmet.ProtuStrankaListFormatedOIB>
  <DomainObject.Predmet.ProtuStrankaListFormatedWithAdress>
    <izvorni_sadrzaj>
      <item>GIMLI j.d.o.o., Samoborska cesta 63, 10000 Zagreb</item>
    </izvorni_sadrzaj>
    <derivirana_varijabla naziv="DomainObject.Predmet.ProtuStrankaListFormatedWithAdress_1">
      <item>GIMLI j.d.o.o., Samoborska cesta 63, 10000 Zagreb</item>
    </derivirana_varijabla>
  </DomainObject.Predmet.ProtuStrankaListFormatedWithAdress>
  <DomainObject.Predmet.ProtuStrankaListFormatedWithAdressOIB>
    <izvorni_sadrzaj>
      <item>GIMLI j.d.o.o., OIB 98561652563, Samoborska cesta 63, 10000 Zagreb</item>
    </izvorni_sadrzaj>
    <derivirana_varijabla naziv="DomainObject.Predmet.ProtuStrankaListFormatedWithAdressOIB_1">
      <item>GIMLI j.d.o.o., OIB 98561652563, Samoborska cesta 63, 10000 Zagreb</item>
    </derivirana_varijabla>
  </DomainObject.Predmet.ProtuStrankaListFormatedWithAdressOIB>
  <DomainObject.Predmet.ProtuStrankaListNazivFormated>
    <izvorni_sadrzaj>
      <item>GIMLI j.d.o.o.</item>
    </izvorni_sadrzaj>
    <derivirana_varijabla naziv="DomainObject.Predmet.ProtuStrankaListNazivFormated_1">
      <item>GIMLI j.d.o.o.</item>
    </derivirana_varijabla>
  </DomainObject.Predmet.ProtuStrankaListNazivFormated>
  <DomainObject.Predmet.ProtuStrankaListNazivFormatedOIB>
    <izvorni_sadrzaj>
      <item>GIMLI j.d.o.o., OIB 98561652563</item>
    </izvorni_sadrzaj>
    <derivirana_varijabla naziv="DomainObject.Predmet.ProtuStrankaListNazivFormatedOIB_1">
      <item>GIMLI j.d.o.o., OIB 98561652563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GIMLI j.d.o.o.</izvorni_sadrzaj>
    <derivirana_varijabla naziv="DomainObject.Predmet.ProtustrankaIDrugi_1">GIMLI j.d.o.o.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GIMLI j.d.o.o., OIB 98561652563, Samoborska cesta 63, 10000 Zagreb</izvorni_sadrzaj>
    <derivirana_varijabla naziv="DomainObject.Predmet.ProtustrankaIDrugiAdressOIB_1">GIMLI j.d.o.o., OIB 98561652563, Samoborska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GIMLI j.d.o.o.</item>
    </izvorni_sadrzaj>
    <derivirana_varijabla naziv="DomainObject.Predmet.SudioniciListNaziv_1">
      <item>FINA Regionalni centra Zagreb</item>
      <item>GIMLI j.d.o.o.</item>
    </derivirana_varijabla>
  </DomainObject.Predmet.SudioniciListNaziv>
  <DomainObject.Predmet.SudioniciListAdressOIB>
    <izvorni_sadrzaj>
      <item>FINA Regionalni centra Zagreb, OIB 85821130368, Trg svibanjskih žrtava 1995. 1,10000 Zagreb</item>
      <item>GIMLI j.d.o.o., OIB 98561652563, Samoborska cesta 63,10000 Zagreb</item>
    </izvorni_sadrzaj>
    <derivirana_varijabla naziv="DomainObject.Predmet.SudioniciListAdressOIB_1">
      <item>FINA Regionalni centra Zagreb, OIB 85821130368, Trg svibanjskih žrtava 1995. 1,10000 Zagreb</item>
      <item>GIMLI j.d.o.o., OIB 98561652563, Samoborska cesta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98561652563</item>
    </izvorni_sadrzaj>
    <derivirana_varijabla naziv="DomainObject.Predmet.SudioniciListNazivOIB_1">
      <item>, OIB 85821130368</item>
      <item>, OIB 98561652563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48</properties:Lines>
  <properties:Paragraphs>22</properties:Paragraphs>
  <properties:TotalTime>391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2016-06-08T09:04:00Z</cp:lastPrinted>
  <dcterms:modified xmlns:xsi="http://www.w3.org/2001/XMLSchema-instance" xsi:type="dcterms:W3CDTF">2016-06-08T09:04:00Z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