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d5bb" w14:paraId="d58d5bb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4670F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4670F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74670F" w:rsidRPr="0074670F">
        <w:rPr>
          <w:rFonts w:eastAsiaTheme="minorEastAsia"/>
          <w:sz w:val="24"/>
          <w:szCs w:val="24"/>
        </w:rPr>
        <w:t xml:space="preserve">MILJEČKI – RAZUM d.o.o.-u stečaju, Molvice, Dugava 35, OIB: 38231019133 </w:t>
      </w:r>
      <w:r w:rsidR="00E45B44" w:rsidRPr="0074670F">
        <w:rPr>
          <w:sz w:val="24"/>
          <w:szCs w:val="24"/>
          <w:lang w:val="pt-BR"/>
        </w:rPr>
        <w:t xml:space="preserve">dana </w:t>
      </w:r>
      <w:r w:rsidR="0074670F" w:rsidRPr="0074670F">
        <w:rPr>
          <w:sz w:val="24"/>
          <w:szCs w:val="24"/>
          <w:lang w:val="pt-BR"/>
        </w:rPr>
        <w:t>20</w:t>
      </w:r>
      <w:r w:rsidR="00FF632E" w:rsidRPr="0074670F">
        <w:rPr>
          <w:sz w:val="24"/>
          <w:szCs w:val="24"/>
          <w:lang w:val="pt-BR"/>
        </w:rPr>
        <w:t xml:space="preserve">. veljače 2019. </w:t>
      </w:r>
      <w:r w:rsidRPr="0074670F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BC2022" w:rsidR="00EE30A7" w:rsidRPr="007850E8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FB652F" w:rsidP="00BC2022" w:rsidR="00E12B0D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4"/>
        <w:gridCol w:w="3218"/>
        <w:gridCol w:w="1453"/>
        <w:gridCol w:w="1429"/>
        <w:gridCol w:w="1486"/>
        <w:gridCol w:w="1370"/>
      </w:tblGrid>
      <w:tr w:rsidTr="00D3501E" w:rsidR="00BC2022" w:rsidRPr="00CB026E">
        <w:trPr>
          <w:trHeight w:val="1270"/>
          <w:jc w:val="center"/>
        </w:trPr>
        <w:tc>
          <w:tcPr>
            <w:tcW w:type="auto" w:w="0"/>
            <w:vAlign w:val="center"/>
          </w:tcPr>
          <w:p w:rsidRDefault="00BC2022" w:rsidP="00D3501E" w:rsidR="00BC2022" w:rsidRPr="00CB026E">
            <w:pPr>
              <w:pStyle w:val="Bezproreda"/>
              <w:jc w:val="center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Red. br</w:t>
            </w:r>
          </w:p>
        </w:tc>
        <w:tc>
          <w:tcPr>
            <w:tcW w:type="auto" w:w="0"/>
            <w:vAlign w:val="center"/>
          </w:tcPr>
          <w:p w:rsidRDefault="00BC2022" w:rsidP="00D3501E" w:rsidR="00BC2022" w:rsidRPr="00CB026E">
            <w:pPr>
              <w:pStyle w:val="Bezproreda"/>
              <w:jc w:val="center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BC2022" w:rsidP="00D3501E" w:rsidR="00BC2022" w:rsidRPr="00CB026E">
            <w:pPr>
              <w:pStyle w:val="Bezproreda"/>
              <w:jc w:val="center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BC2022" w:rsidP="00D3501E" w:rsidR="00BC2022" w:rsidRPr="00CB026E">
            <w:pPr>
              <w:pStyle w:val="Bezproreda"/>
              <w:jc w:val="center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BC2022" w:rsidP="00D3501E" w:rsidR="00BC2022" w:rsidRPr="00CB026E">
            <w:pPr>
              <w:pStyle w:val="Bezproreda"/>
              <w:jc w:val="center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Iznos prijavljene tražbine (kn)</w:t>
            </w:r>
            <w:r w:rsidRPr="00CB026E">
              <w:rPr>
                <w:rStyle w:val="Referencafusnote"/>
                <w:sz w:val="22"/>
                <w:szCs w:val="22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BC2022" w:rsidP="00D3501E" w:rsidR="00BC2022" w:rsidRPr="00CB026E">
            <w:pPr>
              <w:pStyle w:val="Bezproreda"/>
              <w:jc w:val="center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Iznos priznate tražbine</w:t>
            </w:r>
          </w:p>
          <w:p w:rsidRDefault="00BC2022" w:rsidP="00D3501E" w:rsidR="00BC2022" w:rsidRPr="00CB026E">
            <w:pPr>
              <w:pStyle w:val="Bezproreda"/>
              <w:jc w:val="center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(kn)</w:t>
            </w:r>
          </w:p>
        </w:tc>
      </w:tr>
      <w:tr w:rsidTr="00D3501E" w:rsidR="00BC2022" w:rsidRPr="00CB026E">
        <w:trPr>
          <w:trHeight w:val="978"/>
          <w:jc w:val="center"/>
        </w:trPr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1.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B2 KAPITAL d.o.o.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57509775367</w:t>
            </w: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Radnička cesta 41, Zagreb</w:t>
            </w: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jc w:val="right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43.667,60 kn</w:t>
            </w: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  <w:p w:rsidRDefault="00BC2022" w:rsidP="00D3501E" w:rsidR="00BC2022" w:rsidRPr="00CB026E">
            <w:pPr>
              <w:pStyle w:val="Bezproreda"/>
              <w:jc w:val="right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43.667,60  kn</w:t>
            </w:r>
          </w:p>
        </w:tc>
      </w:tr>
      <w:tr w:rsidTr="00D3501E" w:rsidR="00BC2022" w:rsidRPr="00CB026E">
        <w:trPr>
          <w:trHeight w:val="1041"/>
          <w:jc w:val="center"/>
        </w:trPr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2.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CROATIA osiguranje d.d.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2618994862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Vatroslava Jagića 33, Zagreb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jc w:val="center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2.780,44 kn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jc w:val="center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2.780,44 kn</w:t>
            </w:r>
          </w:p>
        </w:tc>
      </w:tr>
      <w:tr w:rsidTr="00D3501E" w:rsidR="00BC2022" w:rsidRPr="00CB026E">
        <w:trPr>
          <w:trHeight w:val="1324"/>
          <w:jc w:val="center"/>
        </w:trPr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3.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 xml:space="preserve">REPUBLIKA HRVATSKA, Ministarstavo financija, Porezna uprava zastupana po Županijskom državnom odvjetništvu u Velikoj Gorici 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18683136487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jc w:val="right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 xml:space="preserve">361.839,31 kn 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jc w:val="center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361.229,31 kn</w:t>
            </w:r>
          </w:p>
        </w:tc>
      </w:tr>
      <w:tr w:rsidTr="00D3501E" w:rsidR="00BC2022" w:rsidRPr="00CB026E">
        <w:trPr>
          <w:jc w:val="center"/>
        </w:trPr>
        <w:tc>
          <w:tcPr>
            <w:tcW w:type="auto" w:w="0"/>
            <w:gridSpan w:val="4"/>
          </w:tcPr>
          <w:p w:rsidRDefault="00BC2022" w:rsidP="00D3501E" w:rsidR="00BC2022" w:rsidRPr="00CB026E">
            <w:pPr>
              <w:pStyle w:val="Bezproreda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UKUPNO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jc w:val="right"/>
              <w:rPr>
                <w:sz w:val="22"/>
                <w:szCs w:val="22"/>
              </w:rPr>
            </w:pPr>
            <w:r w:rsidRPr="00CB026E">
              <w:rPr>
                <w:sz w:val="22"/>
                <w:szCs w:val="22"/>
              </w:rPr>
              <w:t>408.287,35 kn</w:t>
            </w:r>
          </w:p>
        </w:tc>
        <w:tc>
          <w:tcPr>
            <w:tcW w:type="auto" w:w="0"/>
          </w:tcPr>
          <w:p w:rsidRDefault="00BC2022" w:rsidP="00D3501E" w:rsidR="00BC2022" w:rsidRPr="00CB026E">
            <w:pPr>
              <w:pStyle w:val="Bezproreda"/>
              <w:jc w:val="right"/>
              <w:rPr>
                <w:sz w:val="22"/>
                <w:szCs w:val="22"/>
              </w:rPr>
            </w:pPr>
            <w:bookmarkStart w:name="_Hlk535305205" w:id="1"/>
            <w:r w:rsidRPr="00CB026E">
              <w:rPr>
                <w:sz w:val="22"/>
                <w:szCs w:val="22"/>
              </w:rPr>
              <w:t>407.677,35 kn</w:t>
            </w:r>
            <w:bookmarkEnd w:id="1"/>
          </w:p>
        </w:tc>
      </w:tr>
    </w:tbl>
    <w:p w:rsidRDefault="00DA3422" w:rsidP="00CB026E" w:rsidR="00CB026E" w:rsidRPr="007E7C82">
      <w:pPr>
        <w:pStyle w:val="Tijeloteksta"/>
        <w:jc w:val="both"/>
      </w:pPr>
      <w:r w:rsidRPr="007850E8">
        <w:lastRenderedPageBreak/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>
        <w:rPr>
          <w:sz w:val="24"/>
          <w:szCs w:val="24"/>
        </w:rPr>
        <w:t>spitnom ročištu održanom dana 20.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CB026E" w:rsidP="00CB026E" w:rsidR="00CB026E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Stečajni upravitelj nije </w:t>
      </w:r>
      <w:r>
        <w:rPr>
          <w:sz w:val="24"/>
          <w:szCs w:val="24"/>
        </w:rPr>
        <w:t>o</w:t>
      </w:r>
      <w:r w:rsidRPr="007E7C82">
        <w:rPr>
          <w:sz w:val="24"/>
          <w:szCs w:val="24"/>
        </w:rPr>
        <w:t xml:space="preserve">sporio </w:t>
      </w:r>
      <w:r w:rsidR="008812D0">
        <w:rPr>
          <w:sz w:val="24"/>
          <w:szCs w:val="24"/>
        </w:rPr>
        <w:t xml:space="preserve">niti jednu prijavljenu tražbinu, </w:t>
      </w:r>
      <w:r w:rsidR="00D7179D">
        <w:rPr>
          <w:sz w:val="24"/>
          <w:szCs w:val="24"/>
        </w:rPr>
        <w:t>ali je RH-MF-PU povukla</w:t>
      </w:r>
      <w:r w:rsidR="008812D0">
        <w:rPr>
          <w:sz w:val="24"/>
          <w:szCs w:val="24"/>
        </w:rPr>
        <w:t xml:space="preserve"> dio prijave</w:t>
      </w:r>
      <w:r w:rsidR="00D7179D">
        <w:rPr>
          <w:sz w:val="24"/>
          <w:szCs w:val="24"/>
        </w:rPr>
        <w:t xml:space="preserve"> tražbine u iznosu od 610,00 kn, </w:t>
      </w:r>
      <w:r w:rsidR="008812D0">
        <w:rPr>
          <w:sz w:val="24"/>
          <w:szCs w:val="24"/>
        </w:rPr>
        <w:t>jer</w:t>
      </w:r>
      <w:r w:rsidR="00D7179D">
        <w:rPr>
          <w:sz w:val="24"/>
          <w:szCs w:val="24"/>
        </w:rPr>
        <w:t xml:space="preserve"> se odnosi na niži isplatni red, pa je sud na ispitnom ročištu donio rješenje kojim se utvrđuje da je dio prijave za navedenu tražbinu povučen. </w:t>
      </w:r>
    </w:p>
    <w:p w:rsidRDefault="00CB026E" w:rsidP="00CB026E" w:rsidR="00CB026E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CB026E">
        <w:rPr>
          <w:sz w:val="24"/>
          <w:szCs w:val="24"/>
        </w:rPr>
        <w:t>20</w:t>
      </w:r>
      <w:r w:rsidR="00413DD0" w:rsidRPr="007850E8">
        <w:rPr>
          <w:sz w:val="24"/>
          <w:szCs w:val="24"/>
        </w:rPr>
        <w:t xml:space="preserve">. veljače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7874EB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874EB" w:rsidR="007874EB" w:rsidRPr="007874E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74EB">
        <w:rPr>
          <w:sz w:val="24"/>
          <w:szCs w:val="24"/>
        </w:rPr>
        <w:t>Za točnost otpravka-ovl. službenik</w:t>
      </w:r>
    </w:p>
    <w:p w:rsidRDefault="007874EB" w:rsidR="007874EB" w:rsidRPr="007874EB">
      <w:pPr>
        <w:rPr>
          <w:sz w:val="24"/>
          <w:szCs w:val="24"/>
        </w:rPr>
      </w:pPr>
      <w:r w:rsidRPr="007874EB">
        <w:rPr>
          <w:sz w:val="24"/>
          <w:szCs w:val="24"/>
        </w:rPr>
        <w:tab/>
      </w:r>
      <w:r w:rsidRPr="007874EB">
        <w:rPr>
          <w:sz w:val="24"/>
          <w:szCs w:val="24"/>
        </w:rPr>
        <w:tab/>
      </w:r>
      <w:r w:rsidRPr="007874EB">
        <w:rPr>
          <w:sz w:val="24"/>
          <w:szCs w:val="24"/>
        </w:rPr>
        <w:tab/>
      </w:r>
      <w:r w:rsidRPr="007874EB">
        <w:rPr>
          <w:sz w:val="24"/>
          <w:szCs w:val="24"/>
        </w:rPr>
        <w:tab/>
      </w:r>
      <w:r w:rsidRPr="007874EB">
        <w:rPr>
          <w:sz w:val="24"/>
          <w:szCs w:val="24"/>
        </w:rPr>
        <w:tab/>
      </w:r>
      <w:r w:rsidRPr="007874EB">
        <w:rPr>
          <w:sz w:val="24"/>
          <w:szCs w:val="24"/>
        </w:rPr>
        <w:tab/>
      </w:r>
      <w:r w:rsidRPr="007874EB">
        <w:rPr>
          <w:sz w:val="24"/>
          <w:szCs w:val="24"/>
        </w:rPr>
        <w:tab/>
      </w:r>
      <w:r w:rsidRPr="007874EB">
        <w:rPr>
          <w:sz w:val="24"/>
          <w:szCs w:val="24"/>
        </w:rPr>
        <w:tab/>
      </w:r>
      <w:r w:rsidRPr="007874EB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9A348D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  <w:footnote w:id="1">
    <w:p w:rsidRDefault="00BC2022" w:rsidP="00BC2022" w:rsidR="00BC2022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4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B026E">
      <w:rPr>
        <w:sz w:val="24"/>
        <w:szCs w:val="24"/>
      </w:rPr>
      <w:t>6510/16-20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1B19E7">
          <w:rPr>
            <w:sz w:val="24"/>
            <w:szCs w:val="24"/>
          </w:rPr>
          <w:t>6510/16-20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"/>
  </w:num>
  <w:num w:numId="3">
    <w:abstractNumId w:val="17"/>
  </w:num>
  <w:num w:numId="4">
    <w:abstractNumId w:val="30"/>
  </w:num>
  <w:num w:numId="5">
    <w:abstractNumId w:val="19"/>
  </w:num>
  <w:num w:numId="6">
    <w:abstractNumId w:val="2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3"/>
  </w:num>
  <w:num w:numId="15">
    <w:abstractNumId w:val="15"/>
  </w:num>
  <w:num w:numId="16">
    <w:abstractNumId w:val="16"/>
  </w:num>
  <w:num w:numId="17">
    <w:abstractNumId w:val="27"/>
  </w:num>
  <w:num w:numId="18">
    <w:abstractNumId w:val="22"/>
  </w:num>
  <w:num w:numId="19">
    <w:abstractNumId w:val="0"/>
  </w:num>
  <w:num w:numId="20">
    <w:abstractNumId w:val="24"/>
  </w:num>
  <w:num w:numId="21">
    <w:abstractNumId w:val="6"/>
  </w:num>
  <w:num w:numId="22">
    <w:abstractNumId w:val="4"/>
  </w:num>
  <w:num w:numId="23">
    <w:abstractNumId w:val="13"/>
  </w:num>
  <w:num w:numId="24">
    <w:abstractNumId w:val="28"/>
  </w:num>
  <w:num w:numId="25">
    <w:abstractNumId w:val="10"/>
  </w:num>
  <w:num w:numId="26">
    <w:abstractNumId w:val="14"/>
  </w:num>
  <w:num w:numId="27">
    <w:abstractNumId w:val="3"/>
  </w:num>
  <w:num w:numId="28">
    <w:abstractNumId w:val="29"/>
  </w:num>
  <w:num w:numId="29">
    <w:abstractNumId w:val="11"/>
  </w:num>
  <w:num w:numId="30">
    <w:abstractNumId w:val="32"/>
  </w:num>
  <w:num w:numId="31">
    <w:abstractNumId w:val="18"/>
  </w:num>
  <w:num w:numId="32">
    <w:abstractNumId w:val="20"/>
  </w:num>
  <w:num w:numId="33">
    <w:abstractNumId w:val="25"/>
  </w:num>
  <w:num w:numId="3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F4C24"/>
    <w:rsid w:val="000F6407"/>
    <w:rsid w:val="00100BB8"/>
    <w:rsid w:val="00104FCE"/>
    <w:rsid w:val="0011515B"/>
    <w:rsid w:val="0012269C"/>
    <w:rsid w:val="001242AD"/>
    <w:rsid w:val="001349F2"/>
    <w:rsid w:val="00135445"/>
    <w:rsid w:val="0014375A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B19E7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988"/>
    <w:rsid w:val="00265A96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C792D"/>
    <w:rsid w:val="002E22B5"/>
    <w:rsid w:val="002E607B"/>
    <w:rsid w:val="002E7E22"/>
    <w:rsid w:val="002F5FCF"/>
    <w:rsid w:val="00301BF0"/>
    <w:rsid w:val="00301F07"/>
    <w:rsid w:val="0030287C"/>
    <w:rsid w:val="00316D78"/>
    <w:rsid w:val="00326CB6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6D2B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09BD"/>
    <w:rsid w:val="0061199C"/>
    <w:rsid w:val="006176D0"/>
    <w:rsid w:val="0063363C"/>
    <w:rsid w:val="00645DF9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A6B6B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36E8D"/>
    <w:rsid w:val="00743E09"/>
    <w:rsid w:val="0074670F"/>
    <w:rsid w:val="00755D13"/>
    <w:rsid w:val="007606F3"/>
    <w:rsid w:val="007671E0"/>
    <w:rsid w:val="0077499B"/>
    <w:rsid w:val="007850E8"/>
    <w:rsid w:val="00786A29"/>
    <w:rsid w:val="0078722D"/>
    <w:rsid w:val="007874EB"/>
    <w:rsid w:val="00791119"/>
    <w:rsid w:val="00793600"/>
    <w:rsid w:val="007A0D68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04B6"/>
    <w:rsid w:val="008660D5"/>
    <w:rsid w:val="008715C7"/>
    <w:rsid w:val="0087775A"/>
    <w:rsid w:val="008812D0"/>
    <w:rsid w:val="00882A09"/>
    <w:rsid w:val="0089093D"/>
    <w:rsid w:val="00892CAD"/>
    <w:rsid w:val="00894F3A"/>
    <w:rsid w:val="008A3025"/>
    <w:rsid w:val="008A658B"/>
    <w:rsid w:val="008A69D5"/>
    <w:rsid w:val="008B0220"/>
    <w:rsid w:val="008C33CC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A348D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8F8"/>
    <w:rsid w:val="00A1185A"/>
    <w:rsid w:val="00A13591"/>
    <w:rsid w:val="00A20CCF"/>
    <w:rsid w:val="00A35682"/>
    <w:rsid w:val="00A50F67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AF696D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960F4"/>
    <w:rsid w:val="00BB119D"/>
    <w:rsid w:val="00BB4B25"/>
    <w:rsid w:val="00BC2022"/>
    <w:rsid w:val="00BE12E1"/>
    <w:rsid w:val="00C03C4B"/>
    <w:rsid w:val="00C0570C"/>
    <w:rsid w:val="00C12D40"/>
    <w:rsid w:val="00C22D61"/>
    <w:rsid w:val="00C25C3F"/>
    <w:rsid w:val="00C27F3E"/>
    <w:rsid w:val="00C326E6"/>
    <w:rsid w:val="00C3643A"/>
    <w:rsid w:val="00C557D9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026E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70859"/>
    <w:rsid w:val="00D7179D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14522"/>
    <w:rsid w:val="00E25A47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6510</izvorni_sadrzaj>
    <derivirana_varijabla naziv="DomainObject.Predmet.Broj_1">6510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St-6510/2016</izvorni_sadrzaj>
    <derivirana_varijabla naziv="DomainObject.Predmet.OznakaBroj_1">St-6510/2016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MILJEČKI-RAZUM d.o.o. zastupanog po punomoćniku VLADIMIR RAZUM</izvorni_sadrzaj>
    <derivirana_varijabla naziv="DomainObject.Predmet.ProtustrankaFormated_1">  MILJEČKI-RAZUM d.o.o. zastupanog po punomoćniku VLADIMIR RAZUM</derivirana_varijabla>
  </DomainObject.Predmet.ProtustrankaFormated>
  <DomainObject.Predmet.ProtustrankaFormatedOIB>
    <izvorni_sadrzaj>  MILJEČKI-RAZUM d.o.o., OIB 38231019133 zastupanog po punomoćniku VLADIMIR RAZUM</izvorni_sadrzaj>
    <derivirana_varijabla naziv="DomainObject.Predmet.ProtustrankaFormatedOIB_1">  MILJEČKI-RAZUM d.o.o., OIB 38231019133 zastupanog po punomoćniku VLADIMIR RAZUM</derivirana_varijabla>
  </DomainObject.Predmet.ProtustrankaFormatedOIB>
  <DomainObject.Predmet.ProtustrankaFormatedWithAdress>
    <izvorni_sadrzaj> MILJEČKI-RAZUM d.o.o., Dugava 35, 10430 Molvice zastupanog po punomoćniku VLADIMIR RAZUM</izvorni_sadrzaj>
    <derivirana_varijabla naziv="DomainObject.Predmet.ProtustrankaFormatedWithAdress_1"> MILJEČKI-RAZUM d.o.o., Dugava 35, 10430 Molvice zastupanog po punomoćniku VLADIMIR RAZUM</derivirana_varijabla>
  </DomainObject.Predmet.ProtustrankaFormatedWithAdress>
  <DomainObject.Predmet.ProtustrankaFormatedWithAdressOIB>
    <izvorni_sadrzaj> MILJEČKI-RAZUM d.o.o., OIB 38231019133, Dugava 35, 10430 Molvice zastupanog po punomoćniku VLADIMIR RAZUM</izvorni_sadrzaj>
    <derivirana_varijabla naziv="DomainObject.Predmet.ProtustrankaFormatedWithAdressOIB_1"> MILJEČKI-RAZUM d.o.o., OIB 38231019133, Dugava 35, 10430 Molvice zastupanog po punomoćniku VLADIMIR RAZUM</derivirana_varijabla>
  </DomainObject.Predmet.ProtustrankaFormatedWithAdressOIB>
  <DomainObject.Predmet.ProtustrankaWithAdress>
    <izvorni_sadrzaj>MILJEČKI-RAZUM d.o.o. Dugava 35, 10430 Molvice</izvorni_sadrzaj>
    <derivirana_varijabla naziv="DomainObject.Predmet.ProtustrankaWithAdress_1">MILJEČKI-RAZUM d.o.o. Dugava 35, 10430 Molvice</derivirana_varijabla>
  </DomainObject.Predmet.ProtustrankaWithAdress>
  <DomainObject.Predmet.ProtustrankaWithAdressOIB>
    <izvorni_sadrzaj>MILJEČKI-RAZUM d.o.o., OIB 38231019133, Dugava 35, 10430 Molvice</izvorni_sadrzaj>
    <derivirana_varijabla naziv="DomainObject.Predmet.ProtustrankaWithAdressOIB_1">MILJEČKI-RAZUM d.o.o., OIB 38231019133, Dugava 35, 10430 Molvice</derivirana_varijabla>
  </DomainObject.Predmet.ProtustrankaWithAdressOIB>
  <DomainObject.Predmet.ProtustrankaNazivFormated>
    <izvorni_sadrzaj>MILJEČKI-RAZUM d.o.o.</izvorni_sadrzaj>
    <derivirana_varijabla naziv="DomainObject.Predmet.ProtustrankaNazivFormated_1">MILJEČKI-RAZUM d.o.o.</derivirana_varijabla>
  </DomainObject.Predmet.ProtustrankaNazivFormated>
  <DomainObject.Predmet.ProtustrankaNazivFormatedOIB>
    <izvorni_sadrzaj>MILJEČKI-RAZUM d.o.o., OIB 38231019133</izvorni_sadrzaj>
    <derivirana_varijabla naziv="DomainObject.Predmet.ProtustrankaNazivFormatedOIB_1">MILJEČKI-RAZUM d.o.o., OIB 38231019133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MILJEČKI-RAZUM d.o.o. zastupanog po punomoćniku VLADIMIR RAZUM</item>
    </izvorni_sadrzaj>
    <derivirana_varijabla naziv="DomainObject.Predmet.ProtuStrankaListFormated_1">
      <item>MILJEČKI-RAZUM d.o.o. zastupanog po punomoćniku VLADIMIR RAZUM</item>
    </derivirana_varijabla>
  </DomainObject.Predmet.ProtuStrankaListFormated>
  <DomainObject.Predmet.ProtuStrankaListFormatedOIB>
    <izvorni_sadrzaj>
      <item>MILJEČKI-RAZUM d.o.o., OIB 38231019133 zastupanog po punomoćniku VLADIMIR RAZUM</item>
    </izvorni_sadrzaj>
    <derivirana_varijabla naziv="DomainObject.Predmet.ProtuStrankaListFormatedOIB_1">
      <item>MILJEČKI-RAZUM d.o.o., OIB 38231019133 zastupanog po punomoćniku VLADIMIR RAZUM</item>
    </derivirana_varijabla>
  </DomainObject.Predmet.ProtuStrankaListFormatedOIB>
  <DomainObject.Predmet.ProtuStrankaListFormatedWithAdress>
    <izvorni_sadrzaj>
      <item>MILJEČKI-RAZUM d.o.o., Dugava 35, 10430 Molvice zastupanog po punomoćniku VLADIMIR RAZUM</item>
    </izvorni_sadrzaj>
    <derivirana_varijabla naziv="DomainObject.Predmet.ProtuStrankaListFormatedWithAdress_1">
      <item>MILJEČKI-RAZUM d.o.o., Dugava 35, 10430 Molvice zastupanog po punomoćniku VLADIMIR RAZUM</item>
    </derivirana_varijabla>
  </DomainObject.Predmet.ProtuStrankaListFormatedWithAdress>
  <DomainObject.Predmet.ProtuStrankaListFormatedWithAdressOIB>
    <izvorni_sadrzaj>
      <item>MILJEČKI-RAZUM d.o.o., OIB 38231019133, Dugava 35, 10430 Molvice zastupanog po punomoćniku VLADIMIR RAZUM</item>
    </izvorni_sadrzaj>
    <derivirana_varijabla naziv="DomainObject.Predmet.ProtuStrankaListFormatedWithAdressOIB_1">
      <item>MILJEČKI-RAZUM d.o.o., OIB 38231019133, Dugava 35, 10430 Molvice zastupanog po punomoćniku VLADIMIR RAZUM</item>
    </derivirana_varijabla>
  </DomainObject.Predmet.ProtuStrankaListFormatedWithAdressOIB>
  <DomainObject.Predmet.ProtuStrankaListNazivFormated>
    <izvorni_sadrzaj>
      <item>MILJEČKI-RAZUM d.o.o.</item>
    </izvorni_sadrzaj>
    <derivirana_varijabla naziv="DomainObject.Predmet.ProtuStrankaListNazivFormated_1">
      <item>MILJEČKI-RAZUM d.o.o.</item>
    </derivirana_varijabla>
  </DomainObject.Predmet.ProtuStrankaListNazivFormated>
  <DomainObject.Predmet.ProtuStrankaListNazivFormatedOIB>
    <izvorni_sadrzaj>
      <item>MILJEČKI-RAZUM d.o.o., OIB 38231019133</item>
    </izvorni_sadrzaj>
    <derivirana_varijabla naziv="DomainObject.Predmet.ProtuStrankaListNazivFormatedOIB_1">
      <item>MILJEČKI-RAZUM d.o.o., OIB 38231019133</item>
    </derivirana_varijabla>
  </DomainObject.Predmet.ProtuStrankaListNazivFormatedOIB>
  <DomainObject.Predmet.OstaliListFormated>
    <izvorni_sadrzaj>
      <item>VLADIMIR RAZUM punomoćnik sudionika u postupku MILJEČKI-RAZUM d.o.o.</item>
      <item>ŽDO u Velikoj Gorici punomoćnik sudionika u postupku RH MF Porezna uprava Zagreb</item>
    </izvorni_sadrzaj>
    <derivirana_varijabla naziv="DomainObject.Predmet.OstaliListFormated_1">
      <item>VLADIMIR RAZUM punomoćnik sudionika u postupku MILJEČKI-RAZUM d.o.o.</item>
      <item>ŽDO u Velikoj Gorici punomoćnik sudionika u postupku RH MF Porezna uprava Zagreb</item>
    </derivirana_varijabla>
  </DomainObject.Predmet.OstaliListFormated>
  <DomainObject.Predmet.OstaliListFormatedOIB>
    <izvorni_sadrzaj>
      <item>VLADIMIR RAZUM, OIB 98561832981 punomoćnik sudionika u postupku MILJEČKI-RAZUM d.o.o.</item>
      <item>ŽDO u Velikoj Gorici, OIB 96292040276 punomoćnik sudionika u postupku RH MF Porezna uprava Zagreb</item>
    </izvorni_sadrzaj>
    <derivirana_varijabla naziv="DomainObject.Predmet.OstaliListFormatedOIB_1">
      <item>VLADIMIR RAZUM, OIB 98561832981 punomoćnik sudionika u postupku MILJEČKI-RAZUM d.o.o.</item>
      <item>ŽDO u Velikoj Gorici, OIB 96292040276 punomoćnik sudionika u postupku RH MF Porezna uprava Zagreb</item>
    </derivirana_varijabla>
  </DomainObject.Predmet.OstaliListFormatedOIB>
  <DomainObject.Predmet.OstaliListFormatedWithAdress>
    <izvorni_sadrzaj>
      <item>VLADIMIR RAZUM, KONŠČICA 19, 10435 Sveti Martin Pod Okićem punomoćnik sudionika u postupku MILJEČKI-RAZUM d.o.o.</item>
      <item>ŽDO u Velikoj Gorici, Trg kralja Tomislava 36, 10410 Velika Gorica punomoćnik sudionika u postupku RH MF Porezna uprava Zagreb</item>
    </izvorni_sadrzaj>
    <derivirana_varijabla naziv="DomainObject.Predmet.OstaliListFormatedWithAdress_1">
      <item>VLADIMIR RAZUM, KONŠČICA 19, 10435 Sveti Martin Pod Okićem punomoćnik sudionika u postupku MILJEČKI-RAZUM d.o.o.</item>
      <item>ŽDO u Velikoj Gorici, Trg kralja Tomislava 36, 10410 Velika Gorica punomoćnik sudionika u postupku RH MF Porezna uprava Zagreb</item>
    </derivirana_varijabla>
  </DomainObject.Predmet.OstaliListFormatedWithAdress>
  <DomainObject.Predmet.OstaliListFormatedWithAdressOIB>
    <izvorni_sadrzaj>
      <item>VLADIMIR RAZUM, OIB 98561832981, KONŠČICA 19, 10435 Sveti Martin Pod Okićem punomoćnik sudionika u postupku MILJEČKI-RAZUM d.o.o.</item>
      <item>ŽDO u Velikoj Gorici, OIB 96292040276, Trg kralja Tomislava 36, 10410 Velika Gorica punomoćnik sudionika u postupku RH MF Porezna uprava Zagreb</item>
    </izvorni_sadrzaj>
    <derivirana_varijabla naziv="DomainObject.Predmet.OstaliListFormatedWithAdressOIB_1">
      <item>VLADIMIR RAZUM, OIB 98561832981, KONŠČICA 19, 10435 Sveti Martin Pod Okićem punomoćnik sudionika u postupku MILJEČKI-RAZUM d.o.o.</item>
      <item>ŽDO u Velikoj Gorici, OIB 96292040276, Trg kralja Tomislava 36, 10410 Velika Gorica punomoćnik sudionika u postupku RH MF Porezna uprava Zagreb</item>
    </derivirana_varijabla>
  </DomainObject.Predmet.OstaliListFormatedWithAdressOIB>
  <DomainObject.Predmet.OstaliListNazivFormated>
    <izvorni_sadrzaj>
      <item>VLADIMIR RAZUM</item>
      <item>ŽDO u Velikoj Gorici</item>
    </izvorni_sadrzaj>
    <derivirana_varijabla naziv="DomainObject.Predmet.OstaliListNazivFormated_1">
      <item>VLADIMIR RAZUM</item>
      <item>ŽDO u Velikoj Gorici</item>
    </derivirana_varijabla>
  </DomainObject.Predmet.OstaliListNazivFormated>
  <DomainObject.Predmet.OstaliListNazivFormatedOIB>
    <izvorni_sadrzaj>
      <item>VLADIMIR RAZUM, OIB 98561832981</item>
      <item>ŽDO u Velikoj Gorici, OIB 96292040276</item>
    </izvorni_sadrzaj>
    <derivirana_varijabla naziv="DomainObject.Predmet.OstaliListNazivFormatedOIB_1">
      <item>VLADIMIR RAZUM, OIB 98561832981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MILJEČKI-RAZUM d.o.o.</izvorni_sadrzaj>
    <derivirana_varijabla naziv="DomainObject.Predmet.ProtustrankaIDrugi_1">MILJEČKI-RAZUM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MILJEČKI-RAZUM d.o.o., OIB 38231019133, Dugava 35, 10430 Molvice</izvorni_sadrzaj>
    <derivirana_varijabla naziv="DomainObject.Predmet.ProtustrankaIDrugiAdressOIB_1">MILJEČKI-RAZUM d.o.o., OIB 38231019133, Dugava 35,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MILJEČKI-RAZUM d.o.o.</item>
      <item>VLADIMIR RAZUM</item>
      <item>RH MF Porezna uprava Zagreb</item>
      <item>ŽDO u Velikoj Gorici</item>
    </izvorni_sadrzaj>
    <derivirana_varijabla naziv="DomainObject.Predmet.SudioniciListNaziv_1">
      <item>FINA Regionalni centar Zagreb</item>
      <item>MILJEČKI-RAZUM d.o.o.</item>
      <item>VLADIMIR RAZUM</item>
      <item>RH MF Porezna uprava Zagreb</item>
      <item>ŽDO u Velikoj Gorici</item>
    </derivirana_varijabla>
  </DomainObject.Predmet.SudioniciListNaziv>
  <DomainObject.Predmet.SudioniciListAdressOIB>
    <izvorni_sadrzaj>
      <item>MILJEČKI-RAZUM d.o.o., OIB 38231019133, Dugava 35,10430 Molvice</item>
      <item>FINA Regionalni centar Zagreb, OIB 85821130368, Trg svibanjskih žrtava 1995. 1,10000 Zagreb</item>
      <item>VLADIMIR RAZUM, OIB 98561832981, KONŠČICA 19,10435 Sveti Martin Pod Okićem</item>
      <item>RH MF Porezna uprava Zagreb, OIB 18683136487</item>
      <item>ŽDO u Velikoj Gorici, OIB 96292040276, Trg kralja Tomislava 36,10410 Velika Gorica</item>
    </izvorni_sadrzaj>
    <derivirana_varijabla naziv="DomainObject.Predmet.SudioniciListAdressOIB_1">
      <item>MILJEČKI-RAZUM d.o.o., OIB 38231019133, Dugava 35,10430 Molvice</item>
      <item>FINA Regionalni centar Zagreb, OIB 85821130368, Trg svibanjskih žrtava 1995. 1,10000 Zagreb</item>
      <item>VLADIMIR RAZUM, OIB 98561832981, KONŠČICA 19,10435 Sveti Martin Pod Okićem</item>
      <item>RH MF Porezna uprava Zagreb, OIB 18683136487</item>
      <item>ŽDO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38231019133</item>
      <item>, OIB 98561832981</item>
      <item>, OIB 18683136487</item>
      <item>, OIB 96292040276</item>
    </izvorni_sadrzaj>
    <derivirana_varijabla naziv="DomainObject.Predmet.SudioniciListNazivOIB_1">
      <item>, OIB 85821130368</item>
      <item>, OIB 38231019133</item>
      <item>, OIB 98561832981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CE531-E9B5-4260-9DA6-2B189A75D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1945</properties:Characters>
  <properties:Lines>119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2019-02-20T10:25:00Z</dcterms:created>
  <dc:creator>Matea Bizjak</dc:creator>
  <cp:lastModifiedBy>Vinka Mihalinčić</cp:lastModifiedBy>
  <cp:lastPrinted>2019-02-20T10:40:00Z</cp:lastPrinted>
  <dcterms:modified xmlns:xsi="http://www.w3.org/2001/XMLSchema-instance" xsi:type="dcterms:W3CDTF">2019-02-20T10:40:00Z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(1._St-6510-16- rješenje -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