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71a89" w14:paraId="6571a89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="002E292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D16AB">
        <w:rPr>
          <w:rFonts w:hAnsi="Times New Roman" w:ascii="Times New Roman"/>
          <w:sz w:val="24"/>
          <w:szCs w:val="24"/>
          <w:lang w:val="pl-PL"/>
        </w:rPr>
        <w:t>T</w:t>
      </w:r>
      <w:r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="002E292B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2E292B">
        <w:rPr>
          <w:rFonts w:hAnsi="Times New Roman" w:ascii="Times New Roman"/>
          <w:sz w:val="24"/>
          <w:szCs w:val="24"/>
          <w:lang w:val="pl-PL"/>
        </w:rPr>
        <w:t xml:space="preserve"> u Bjelovaru</w:t>
      </w:r>
    </w:p>
    <w:p w:rsidRDefault="000E1F39" w:rsidP="000E1F39" w:rsidR="000E1F39" w:rsidRPr="00DD16AB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</w:t>
      </w:r>
      <w:r w:rsidR="002E292B">
        <w:rPr>
          <w:rFonts w:hAnsi="Times New Roman" w:ascii="Times New Roman"/>
          <w:sz w:val="24"/>
          <w:szCs w:val="24"/>
          <w:lang w:val="pl-PL"/>
        </w:rPr>
        <w:t xml:space="preserve">j spisa </w:t>
      </w:r>
      <w:r w:rsidR="002E292B" w:rsidRPr="00DD16AB">
        <w:rPr>
          <w:rFonts w:hAnsi="Times New Roman" w:ascii="Times New Roman"/>
          <w:b/>
          <w:sz w:val="24"/>
          <w:szCs w:val="24"/>
          <w:lang w:val="pl-PL"/>
        </w:rPr>
        <w:t>7 St-410/2017-6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prezime/tvrtka</w:t>
      </w:r>
      <w:r w:rsidR="00B37C99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="002E292B">
        <w:rPr>
          <w:rFonts w:hAnsi="Times New Roman" w:ascii="Times New Roman"/>
          <w:sz w:val="24"/>
          <w:szCs w:val="24"/>
          <w:lang w:val="pl-PL"/>
        </w:rPr>
        <w:t xml:space="preserve">naziv, OIB, adresa/sjedište) STEČAJNA  MASA  IZA                                       </w:t>
      </w:r>
    </w:p>
    <w:p w:rsidRDefault="002E292B" w:rsidP="000E1F39" w:rsidR="002E292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KOD – ULAGANJE  d.o.o. u stečaju, Zagreb, Brazilska 3</w:t>
      </w:r>
    </w:p>
    <w:p w:rsidRDefault="002E292B" w:rsidP="000E1F39" w:rsidR="002E292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</w:t>
      </w:r>
      <w:r w:rsidR="002E292B">
        <w:rPr>
          <w:rFonts w:hAnsi="Times New Roman" w:ascii="Times New Roman"/>
          <w:sz w:val="24"/>
          <w:szCs w:val="24"/>
          <w:lang w:val="pl-PL"/>
        </w:rPr>
        <w:t xml:space="preserve">OBLJU OD  27. </w:t>
      </w:r>
      <w:r w:rsidR="00B37C99">
        <w:rPr>
          <w:rFonts w:hAnsi="Times New Roman" w:ascii="Times New Roman"/>
          <w:sz w:val="24"/>
          <w:szCs w:val="24"/>
          <w:lang w:val="pl-PL"/>
        </w:rPr>
        <w:t>o</w:t>
      </w:r>
      <w:r w:rsidR="002E292B">
        <w:rPr>
          <w:rFonts w:hAnsi="Times New Roman" w:ascii="Times New Roman"/>
          <w:sz w:val="24"/>
          <w:szCs w:val="24"/>
          <w:lang w:val="pl-PL"/>
        </w:rPr>
        <w:t>žujka 2017.g. DO 21. lipnja 2018. godine.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6674D3" w:rsidP="000E1F39" w:rsidR="00350F63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Nakon upisa STEČAJNE  MASE  IZA  KOD – ULAGANJE  d.o.o.  iz Zagreba, Brazilska  3, OIB: 68191535109 u sudski registar Trgovačkog suda u Zagrebu pod poslovnim brojem       47. St-7330/15 </w:t>
      </w:r>
      <w:r w:rsidR="00374D1F">
        <w:rPr>
          <w:rFonts w:hAnsi="Times New Roman" w:ascii="Times New Roman"/>
          <w:sz w:val="24"/>
          <w:szCs w:val="24"/>
          <w:lang w:val="pl-PL"/>
        </w:rPr>
        <w:t>i premještaj</w:t>
      </w:r>
      <w:r w:rsidR="00350F63">
        <w:rPr>
          <w:rFonts w:hAnsi="Times New Roman" w:ascii="Times New Roman"/>
          <w:sz w:val="24"/>
          <w:szCs w:val="24"/>
          <w:lang w:val="pl-PL"/>
        </w:rPr>
        <w:t>em</w:t>
      </w:r>
      <w:r w:rsidR="00374D1F">
        <w:rPr>
          <w:rFonts w:hAnsi="Times New Roman" w:ascii="Times New Roman"/>
          <w:sz w:val="24"/>
          <w:szCs w:val="24"/>
          <w:lang w:val="pl-PL"/>
        </w:rPr>
        <w:t xml:space="preserve"> sudskog spisa u Trgovač</w:t>
      </w:r>
      <w:r w:rsidR="00350F63">
        <w:rPr>
          <w:rFonts w:hAnsi="Times New Roman" w:ascii="Times New Roman"/>
          <w:sz w:val="24"/>
          <w:szCs w:val="24"/>
          <w:lang w:val="pl-PL"/>
        </w:rPr>
        <w:t xml:space="preserve">ki sud u Bjelovaru pod </w:t>
      </w:r>
      <w:r w:rsidR="00374D1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50F63">
        <w:rPr>
          <w:rFonts w:hAnsi="Times New Roman" w:ascii="Times New Roman"/>
          <w:sz w:val="24"/>
          <w:szCs w:val="24"/>
          <w:lang w:val="pl-PL"/>
        </w:rPr>
        <w:t xml:space="preserve">novim poslovnim </w:t>
      </w:r>
      <w:r w:rsidR="00374D1F">
        <w:rPr>
          <w:rFonts w:hAnsi="Times New Roman" w:ascii="Times New Roman"/>
          <w:sz w:val="24"/>
          <w:szCs w:val="24"/>
          <w:lang w:val="pl-PL"/>
        </w:rPr>
        <w:t xml:space="preserve">brojem 7 St-410/2017-6 i novim brojem  OIB-a:11280707350 </w:t>
      </w:r>
      <w:r w:rsidR="00350F63">
        <w:rPr>
          <w:rFonts w:hAnsi="Times New Roman" w:ascii="Times New Roman"/>
          <w:sz w:val="24"/>
          <w:szCs w:val="24"/>
          <w:lang w:val="pl-PL"/>
        </w:rPr>
        <w:t>stečajni upravitelj je obavio sljedeće poslove :</w:t>
      </w:r>
    </w:p>
    <w:p w:rsidRDefault="00350F63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Preuzeo je potrebnu dokumentaciju iz sudskog spisa i dao izraditi pečat.</w:t>
      </w:r>
      <w:r w:rsidR="0022547C">
        <w:rPr>
          <w:rFonts w:hAnsi="Times New Roman" w:ascii="Times New Roman"/>
          <w:sz w:val="24"/>
          <w:szCs w:val="24"/>
          <w:lang w:val="pl-PL"/>
        </w:rPr>
        <w:t xml:space="preserve"> Dužnik nema postupaka pred sudovima i drugim tijelima.</w:t>
      </w:r>
      <w:r w:rsidR="002220A9">
        <w:rPr>
          <w:rFonts w:hAnsi="Times New Roman" w:ascii="Times New Roman"/>
          <w:sz w:val="24"/>
          <w:szCs w:val="24"/>
          <w:lang w:val="pl-PL"/>
        </w:rPr>
        <w:t xml:space="preserve"> Utvrđeno je da je dužnik vlasnik trosobnog stana</w:t>
      </w:r>
      <w:r w:rsidR="009F0A1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220A9">
        <w:rPr>
          <w:rFonts w:hAnsi="Times New Roman" w:ascii="Times New Roman"/>
          <w:sz w:val="24"/>
          <w:szCs w:val="24"/>
          <w:lang w:val="pl-PL"/>
        </w:rPr>
        <w:t>na katu stambene zgrade  oznake S3 na  adresi</w:t>
      </w:r>
      <w:r w:rsidR="00374D1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220A9">
        <w:rPr>
          <w:rFonts w:hAnsi="Times New Roman" w:ascii="Times New Roman"/>
          <w:sz w:val="24"/>
          <w:szCs w:val="24"/>
          <w:lang w:val="pl-PL"/>
        </w:rPr>
        <w:t>u Zagrebu Šljivik  br. 6. Stan je upisan u zemljišnu knjigu Općinskog građanskog suda u Zagrebu, K.O. Grad  Zagreb, zk. Ul.100158, poduložak 3, zkč. Br. 7890/39. Stanu pripada garaža oznake  G2, spremište  oznake SPR  1 u podrumu  stambene  zgrade  i parkirno  mjesto  oznake PM3, neto korisne površine  110,90 čm. Neposrednom posjetom na adresi stana Šljivik br. 6. U Zagrebu od domara zgrade saznao sam</w:t>
      </w:r>
      <w:r w:rsidR="00343484">
        <w:rPr>
          <w:rFonts w:hAnsi="Times New Roman" w:ascii="Times New Roman"/>
          <w:sz w:val="24"/>
          <w:szCs w:val="24"/>
          <w:lang w:val="pl-PL"/>
        </w:rPr>
        <w:t>,</w:t>
      </w:r>
      <w:r w:rsidR="002220A9">
        <w:rPr>
          <w:rFonts w:hAnsi="Times New Roman" w:ascii="Times New Roman"/>
          <w:sz w:val="24"/>
          <w:szCs w:val="24"/>
          <w:lang w:val="pl-PL"/>
        </w:rPr>
        <w:t xml:space="preserve"> da </w:t>
      </w:r>
      <w:r w:rsidR="00343484">
        <w:rPr>
          <w:rFonts w:hAnsi="Times New Roman" w:ascii="Times New Roman"/>
          <w:sz w:val="24"/>
          <w:szCs w:val="24"/>
          <w:lang w:val="pl-PL"/>
        </w:rPr>
        <w:t xml:space="preserve">je </w:t>
      </w:r>
      <w:r w:rsidR="002220A9">
        <w:rPr>
          <w:rFonts w:hAnsi="Times New Roman" w:ascii="Times New Roman"/>
          <w:sz w:val="24"/>
          <w:szCs w:val="24"/>
          <w:lang w:val="pl-PL"/>
        </w:rPr>
        <w:t xml:space="preserve">stan </w:t>
      </w:r>
      <w:r w:rsidR="00343484">
        <w:rPr>
          <w:rFonts w:hAnsi="Times New Roman" w:ascii="Times New Roman"/>
          <w:sz w:val="24"/>
          <w:szCs w:val="24"/>
          <w:lang w:val="pl-PL"/>
        </w:rPr>
        <w:t>u posjedu  bivšeg</w:t>
      </w:r>
      <w:r w:rsidR="002220A9">
        <w:rPr>
          <w:rFonts w:hAnsi="Times New Roman" w:ascii="Times New Roman"/>
          <w:sz w:val="24"/>
          <w:szCs w:val="24"/>
          <w:lang w:val="pl-PL"/>
        </w:rPr>
        <w:t xml:space="preserve"> direktor</w:t>
      </w:r>
      <w:r w:rsidR="00343484">
        <w:rPr>
          <w:rFonts w:hAnsi="Times New Roman" w:ascii="Times New Roman"/>
          <w:sz w:val="24"/>
          <w:szCs w:val="24"/>
          <w:lang w:val="pl-PL"/>
        </w:rPr>
        <w:t>a</w:t>
      </w:r>
      <w:r w:rsidR="002220A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43484">
        <w:rPr>
          <w:rFonts w:hAnsi="Times New Roman" w:ascii="Times New Roman"/>
          <w:sz w:val="24"/>
          <w:szCs w:val="24"/>
          <w:lang w:val="pl-PL"/>
        </w:rPr>
        <w:t xml:space="preserve">tvrtke  KOD-ULAGANJE  d.o.o. Zdenka Lučića iz Makarske, Bračka 22, OIB: 76392115799. </w:t>
      </w:r>
      <w:r w:rsidR="00A20A51">
        <w:rPr>
          <w:rFonts w:hAnsi="Times New Roman" w:ascii="Times New Roman"/>
          <w:sz w:val="24"/>
          <w:szCs w:val="24"/>
          <w:lang w:val="pl-PL"/>
        </w:rPr>
        <w:t>Prema navodima domara zgrade, p</w:t>
      </w:r>
      <w:r w:rsidR="00343484">
        <w:rPr>
          <w:rFonts w:hAnsi="Times New Roman" w:ascii="Times New Roman"/>
          <w:sz w:val="24"/>
          <w:szCs w:val="24"/>
          <w:lang w:val="pl-PL"/>
        </w:rPr>
        <w:t>osjednik stan koristi vrlo rijetko, isključio je stru</w:t>
      </w:r>
      <w:r w:rsidR="00A20A51">
        <w:rPr>
          <w:rFonts w:hAnsi="Times New Roman" w:ascii="Times New Roman"/>
          <w:sz w:val="24"/>
          <w:szCs w:val="24"/>
          <w:lang w:val="pl-PL"/>
        </w:rPr>
        <w:t>ju i ne plaća stambenu pričuvu</w:t>
      </w:r>
      <w:r w:rsidR="00343484">
        <w:rPr>
          <w:rFonts w:hAnsi="Times New Roman" w:ascii="Times New Roman"/>
          <w:sz w:val="24"/>
          <w:szCs w:val="24"/>
          <w:lang w:val="pl-PL"/>
        </w:rPr>
        <w:t>. Tragom toga pisano sam se obratio Gradskom stambenom komunalnom gospodarstvu  d.o.o. u Zagrebu, Savska 1</w:t>
      </w:r>
      <w:r w:rsidR="00500CB9">
        <w:rPr>
          <w:rFonts w:hAnsi="Times New Roman" w:ascii="Times New Roman"/>
          <w:sz w:val="24"/>
          <w:szCs w:val="24"/>
          <w:lang w:val="pl-PL"/>
        </w:rPr>
        <w:t>, i zatražio podatke o pravnoj osnovi korištenja stana od posjednika Zdenka Lučića</w:t>
      </w:r>
      <w:r w:rsidR="00A20A51">
        <w:rPr>
          <w:rFonts w:hAnsi="Times New Roman" w:ascii="Times New Roman"/>
          <w:sz w:val="24"/>
          <w:szCs w:val="24"/>
          <w:lang w:val="pl-PL"/>
        </w:rPr>
        <w:t>, a isto tako plaća li posjednik pričuvu i druga komunalna davanja, i  ima li za te obveze kakvih dugovanja.</w:t>
      </w:r>
      <w:r w:rsidR="002220A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F14B9">
        <w:rPr>
          <w:rFonts w:hAnsi="Times New Roman" w:ascii="Times New Roman"/>
          <w:sz w:val="24"/>
          <w:szCs w:val="24"/>
          <w:lang w:val="pl-PL"/>
        </w:rPr>
        <w:t>Odgovorili su mi da za stan postoji dug na ime pričuve do 15.05. 2018. godine  u iznosu 10.868,20 kn a dužnik je označen Zdenko Lučić.</w:t>
      </w:r>
      <w:r w:rsidR="002220A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F14B9">
        <w:rPr>
          <w:rFonts w:hAnsi="Times New Roman" w:ascii="Times New Roman"/>
          <w:sz w:val="24"/>
          <w:szCs w:val="24"/>
          <w:lang w:val="pl-PL"/>
        </w:rPr>
        <w:t xml:space="preserve">Isto tako obavijestili su me da </w:t>
      </w:r>
      <w:r w:rsidR="00C15A8E">
        <w:rPr>
          <w:rFonts w:hAnsi="Times New Roman" w:ascii="Times New Roman"/>
          <w:sz w:val="24"/>
          <w:szCs w:val="24"/>
          <w:lang w:val="pl-PL"/>
        </w:rPr>
        <w:t xml:space="preserve">Zdenko Lučić duguje i za komunalnu naknadu, naknadu za uređenje voda, odvoza i zbrinjavanja komunalnog otpada (utuženi i neutuženo). Dostavili su mi i Ugovor o preuzimanju prava po predugovoru o kupoprodaji stana  između prodavatelja Ivan /Marko/ Glibo  i preuzimatelja Zdenka Lučića i Predugovor o kupoprodaji stana između, prodavatelja      KOD – ULAGANJE  d.o.o., Gredička 23, zastupan po direktoru Zdenku Lučiću, i kupca Ivana /Marko/Glibo. U obadva dokumenta su flomasterom zacrnjeni bitni dijelovi s tim da kompletne dokumente može zatražiti jedino sud. Stečajni upravitelj </w:t>
      </w:r>
      <w:r w:rsidR="00427CAD">
        <w:rPr>
          <w:rFonts w:hAnsi="Times New Roman" w:ascii="Times New Roman"/>
          <w:sz w:val="24"/>
          <w:szCs w:val="24"/>
          <w:lang w:val="pl-PL"/>
        </w:rPr>
        <w:t xml:space="preserve">prema usmenom tumačenju pravnika GSKG-a  nema za traženje tih dokumenata validni pravni interes. </w:t>
      </w:r>
      <w:r w:rsidR="000C1A59">
        <w:rPr>
          <w:rFonts w:hAnsi="Times New Roman" w:ascii="Times New Roman"/>
          <w:sz w:val="24"/>
          <w:szCs w:val="24"/>
          <w:lang w:val="pl-PL"/>
        </w:rPr>
        <w:t>Ova dva dokumenta o pravnom prometu stana nisu provedena u zemljišnoj knjizi što znači da nemaju validnost tabularne isprave.</w:t>
      </w:r>
      <w:r w:rsidR="00C15A8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220A9">
        <w:rPr>
          <w:rFonts w:hAnsi="Times New Roman" w:ascii="Times New Roman"/>
          <w:sz w:val="24"/>
          <w:szCs w:val="24"/>
          <w:lang w:val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74D1F">
        <w:rPr>
          <w:rFonts w:hAnsi="Times New Roman" w:ascii="Times New Roman"/>
          <w:sz w:val="24"/>
          <w:szCs w:val="24"/>
          <w:lang w:val="pl-PL"/>
        </w:rPr>
        <w:t xml:space="preserve">                    </w:t>
      </w:r>
      <w:r w:rsidR="006674D3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Naznačiti radnje koje će se poduze</w:t>
      </w:r>
      <w:r w:rsidR="00427CAD">
        <w:rPr>
          <w:rFonts w:hAnsi="Times New Roman" w:ascii="Times New Roman"/>
          <w:sz w:val="24"/>
          <w:szCs w:val="24"/>
          <w:lang w:val="pl-PL"/>
        </w:rPr>
        <w:t>ti u naredom razdoblju od ispitnog i izvještajnog ročišta.</w:t>
      </w:r>
    </w:p>
    <w:p w:rsidRDefault="00427CAD" w:rsidP="000E1F39" w:rsidR="00427CAD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Nakon što dobijem,nakon sudske potrage za dokumentacijom o pravnom prometu predmetnog stana u vlasništvu STEČAJNE  MASE  KOD - ULAGANJE  d.o.o.,traženu dokumentaciju</w:t>
      </w:r>
      <w:r w:rsidR="000C1A59">
        <w:rPr>
          <w:rFonts w:hAnsi="Times New Roman" w:ascii="Times New Roman"/>
          <w:sz w:val="24"/>
          <w:szCs w:val="24"/>
          <w:lang w:val="pl-PL"/>
        </w:rPr>
        <w:t>,</w:t>
      </w:r>
      <w:r>
        <w:rPr>
          <w:rFonts w:hAnsi="Times New Roman" w:ascii="Times New Roman"/>
          <w:sz w:val="24"/>
          <w:szCs w:val="24"/>
          <w:lang w:val="pl-PL"/>
        </w:rPr>
        <w:t xml:space="preserve"> treba pažljivo istražiti pravne mogućnosti </w:t>
      </w:r>
      <w:r w:rsidR="000C1A59">
        <w:rPr>
          <w:rFonts w:hAnsi="Times New Roman" w:ascii="Times New Roman"/>
          <w:sz w:val="24"/>
          <w:szCs w:val="24"/>
          <w:lang w:val="pl-PL"/>
        </w:rPr>
        <w:t xml:space="preserve">stupanja u posjed stana u  vlasništvu dužnika  STEČAJNE  MASE  KOD-ULAGANJE  d.o.o. u stečaju. 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izvješće sadrži i prijedlog odluka.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0C1A5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21. lipnja 2018.godine                                              Janko  Vidiček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Sect="00350063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C1A59"/>
    <w:rsid w:val="000E1F39"/>
    <w:rsid w:val="002220A9"/>
    <w:rsid w:val="0022547C"/>
    <w:rsid w:val="002668CD"/>
    <w:rsid w:val="002E292B"/>
    <w:rsid w:val="00343484"/>
    <w:rsid w:val="00350063"/>
    <w:rsid w:val="00350F63"/>
    <w:rsid w:val="00374D1F"/>
    <w:rsid w:val="00427CAD"/>
    <w:rsid w:val="00500CB9"/>
    <w:rsid w:val="006674D3"/>
    <w:rsid w:val="008512FB"/>
    <w:rsid w:val="009F0A19"/>
    <w:rsid w:val="00A20A51"/>
    <w:rsid w:val="00AA4909"/>
    <w:rsid w:val="00AF14B9"/>
    <w:rsid w:val="00B37C99"/>
    <w:rsid w:val="00C15A8E"/>
    <w:rsid w:val="00C61F72"/>
    <w:rsid w:val="00D95FBF"/>
    <w:rsid w:val="00DD16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A77E2F9D-C572-402F-87F9-6513BD356A9D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IBM Corporation</properties:Company>
  <properties:Pages>2</properties:Pages>
  <properties:Words>758</properties:Words>
  <properties:Characters>4324</properties:Characters>
  <properties:Lines>36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2018-06-27T12:31:00Z</dcterms:created>
  <dc:creator>ADMINIBM</dc:creator>
  <cp:lastModifiedBy>Marina Frčko</cp:lastModifiedBy>
  <cp:lastPrinted>2018-06-20T21:09:00Z</cp:lastPrinted>
  <dcterms:modified xmlns:xsi="http://www.w3.org/2001/XMLSchema-instance" xsi:type="dcterms:W3CDTF">2018-06-27T12:31:00Z</dcterms:modified>
  <cp:revision>2</cp:revision>
</cp:coreProperties>
</file>