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6d4d01" w14:paraId="f6d4d0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F638C">
        <w:rPr>
          <w:rFonts w:hAnsi="Times New Roman" w:ascii="Times New Roman"/>
          <w:b/>
          <w:sz w:val="24"/>
          <w:szCs w:val="24"/>
        </w:rPr>
        <w:t>6260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AF638C">
        <w:rPr>
          <w:rFonts w:hAnsi="Times New Roman" w:ascii="Times New Roman"/>
          <w:sz w:val="24"/>
          <w:szCs w:val="24"/>
        </w:rPr>
        <w:t>6260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F638C" w:rsidRPr="00AF638C">
        <w:rPr>
          <w:rFonts w:hAnsi="Times New Roman" w:ascii="Times New Roman"/>
          <w:sz w:val="24"/>
          <w:szCs w:val="24"/>
        </w:rPr>
        <w:t>Centar za edukaciju i osobni razvoj</w:t>
      </w:r>
      <w:r w:rsidR="00AF638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F638C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F638C" w:rsidRPr="00AF638C">
        <w:rPr>
          <w:rFonts w:hAnsi="Times New Roman" w:ascii="Times New Roman"/>
          <w:sz w:val="24"/>
          <w:szCs w:val="24"/>
        </w:rPr>
        <w:t>19967070776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0657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6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06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06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06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6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06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06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06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6260</izvorni_sadrzaj>
    <derivirana_varijabla naziv="DomainObject.Predmet.Broj_1">6260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St-6260/2015</izvorni_sadrzaj>
    <derivirana_varijabla naziv="DomainObject.Predmet.OznakaBroj_1">St-6260/2015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osobni razvoj</izvorni_sadrzaj>
    <derivirana_varijabla naziv="DomainObject.Predmet.ProtustrankaFormated_1">  Centar za edukaciju i osobni razvoj</derivirana_varijabla>
  </DomainObject.Predmet.ProtustrankaFormated>
  <DomainObject.Predmet.ProtustrankaFormatedOIB>
    <izvorni_sadrzaj>  Centar za edukaciju i osobni razvoj, OIB 19967070776</izvorni_sadrzaj>
    <derivirana_varijabla naziv="DomainObject.Predmet.ProtustrankaFormatedOIB_1">  Centar za edukaciju i osobni razvoj, OIB 19967070776</derivirana_varijabla>
  </DomainObject.Predmet.ProtustrankaFormatedOIB>
  <DomainObject.Predmet.ProtustrankaFormatedWithAdress>
    <izvorni_sadrzaj> Centar za edukaciju i osobni razvoj, Zagrebačka 68, 10410 Velika Gorica</izvorni_sadrzaj>
    <derivirana_varijabla naziv="DomainObject.Predmet.ProtustrankaFormatedWithAdress_1"> Centar za edukaciju i osobni razvoj, Zagrebačka 68, 10410 Velika Gorica</derivirana_varijabla>
  </DomainObject.Predmet.ProtustrankaFormatedWithAdress>
  <DomainObject.Predmet.ProtustrankaFormatedWithAdressOIB>
    <izvorni_sadrzaj> Centar za edukaciju i osobni razvoj, OIB 19967070776, Zagrebačka 68, 10410 Velika Gorica</izvorni_sadrzaj>
    <derivirana_varijabla naziv="DomainObject.Predmet.ProtustrankaFormatedWithAdressOIB_1"> Centar za edukaciju i osobni razvoj, OIB 19967070776, Zagrebačka 68, 10410 Velika Gorica</derivirana_varijabla>
  </DomainObject.Predmet.ProtustrankaFormatedWithAdressOIB>
  <DomainObject.Predmet.ProtustrankaWithAdress>
    <izvorni_sadrzaj>Centar za edukaciju i osobni razvoj Zagrebačka 68, 10410 Velika Gorica</izvorni_sadrzaj>
    <derivirana_varijabla naziv="DomainObject.Predmet.ProtustrankaWithAdress_1">Centar za edukaciju i osobni razvoj Zagrebačka 68, 10410 Velika Gorica</derivirana_varijabla>
  </DomainObject.Predmet.ProtustrankaWithAdress>
  <DomainObject.Predmet.ProtustrankaWithAdressOIB>
    <izvorni_sadrzaj>Centar za edukaciju i osobni razvoj, OIB 19967070776, Zagrebačka 68, 10410 Velika Gorica</izvorni_sadrzaj>
    <derivirana_varijabla naziv="DomainObject.Predmet.ProtustrankaWithAdressOIB_1">Centar za edukaciju i osobni razvoj, OIB 19967070776, Zagrebačka 68, 10410 Velika Gorica</derivirana_varijabla>
  </DomainObject.Predmet.ProtustrankaWithAdressOIB>
  <DomainObject.Predmet.ProtustrankaNazivFormated>
    <izvorni_sadrzaj>Centar za edukaciju i osobni razvoj</izvorni_sadrzaj>
    <derivirana_varijabla naziv="DomainObject.Predmet.ProtustrankaNazivFormated_1">Centar za edukaciju i osobni razvoj</derivirana_varijabla>
  </DomainObject.Predmet.ProtustrankaNazivFormated>
  <DomainObject.Predmet.ProtustrankaNazivFormatedOIB>
    <izvorni_sadrzaj>Centar za edukaciju i osobni razvoj, OIB 19967070776</izvorni_sadrzaj>
    <derivirana_varijabla naziv="DomainObject.Predmet.ProtustrankaNazivFormatedOIB_1">Centar za edukaciju i osobni razvoj, OIB 19967070776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osobni razvoj</item>
    </izvorni_sadrzaj>
    <derivirana_varijabla naziv="DomainObject.Predmet.ProtuStrankaListFormated_1">
      <item>Centar za edukaciju i osobni razvoj</item>
    </derivirana_varijabla>
  </DomainObject.Predmet.ProtuStrankaListFormated>
  <DomainObject.Predmet.ProtuStrankaListFormatedOIB>
    <izvorni_sadrzaj>
      <item>Centar za edukaciju i osobni razvoj, OIB 19967070776</item>
    </izvorni_sadrzaj>
    <derivirana_varijabla naziv="DomainObject.Predmet.ProtuStrankaListFormatedOIB_1">
      <item>Centar za edukaciju i osobni razvoj, OIB 19967070776</item>
    </derivirana_varijabla>
  </DomainObject.Predmet.ProtuStrankaListFormatedOIB>
  <DomainObject.Predmet.ProtuStrankaListFormatedWithAdress>
    <izvorni_sadrzaj>
      <item>Centar za edukaciju i osobni razvoj, Zagrebačka 68, 10410 Velika Gorica</item>
    </izvorni_sadrzaj>
    <derivirana_varijabla naziv="DomainObject.Predmet.ProtuStrankaListFormatedWithAdress_1">
      <item>Centar za edukaciju i osobni razvoj, Zagrebačka 68, 10410 Velika Gorica</item>
    </derivirana_varijabla>
  </DomainObject.Predmet.ProtuStrankaListFormatedWithAdress>
  <DomainObject.Predmet.ProtuStrankaListFormatedWithAdressOIB>
    <izvorni_sadrzaj>
      <item>Centar za edukaciju i osobni razvoj, OIB 19967070776, Zagrebačka 68, 10410 Velika Gorica</item>
    </izvorni_sadrzaj>
    <derivirana_varijabla naziv="DomainObject.Predmet.ProtuStrankaListFormatedWithAdressOIB_1">
      <item>Centar za edukaciju i osobni razvoj, OIB 19967070776, Zagrebačka 68, 10410 Velika Gorica</item>
    </derivirana_varijabla>
  </DomainObject.Predmet.ProtuStrankaListFormatedWithAdressOIB>
  <DomainObject.Predmet.ProtuStrankaListNazivFormated>
    <izvorni_sadrzaj>
      <item>Centar za edukaciju i osobni razvoj</item>
    </izvorni_sadrzaj>
    <derivirana_varijabla naziv="DomainObject.Predmet.ProtuStrankaListNazivFormated_1">
      <item>Centar za edukaciju i osobni razvoj</item>
    </derivirana_varijabla>
  </DomainObject.Predmet.ProtuStrankaListNazivFormated>
  <DomainObject.Predmet.ProtuStrankaListNazivFormatedOIB>
    <izvorni_sadrzaj>
      <item>Centar za edukaciju i osobni razvoj, OIB 19967070776</item>
    </izvorni_sadrzaj>
    <derivirana_varijabla naziv="DomainObject.Predmet.ProtuStrankaListNazivFormatedOIB_1">
      <item>Centar za edukaciju i osobni razvoj, OIB 19967070776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osobni razvoj</izvorni_sadrzaj>
    <derivirana_varijabla naziv="DomainObject.Predmet.ProtustrankaIDrugi_1">Centar za edukaciju i osobni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edukaciju i osobni razvoj, OIB 19967070776, Zagrebačka 68, 10410 Velika Gorica</izvorni_sadrzaj>
    <derivirana_varijabla naziv="DomainObject.Predmet.ProtustrankaIDrugiAdressOIB_1">Centar za edukaciju i osobni razvoj, OIB 19967070776, Zagrebačka 68,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edukaciju i osobni razvoj</item>
    </izvorni_sadrzaj>
    <derivirana_varijabla naziv="DomainObject.Predmet.SudioniciListNaziv_1">
      <item>FINA Regionalni centar Zagreb</item>
      <item>Centar za edukaciju i osobni razvoj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edukaciju i osobni razvoj, OIB 19967070776, Zagrebačka 68,10410 Velika Gorica</item>
    </izvorni_sadrzaj>
    <derivirana_varijabla naziv="DomainObject.Predmet.SudioniciListAdressOIB_1">
      <item>FINA Regionalni centar Zagreb, OIB 85821130368, Trg svibanjskih žrtava 1995. 1,10000 Zagreb</item>
      <item>Centar za edukaciju i osobni razvoj, OIB 19967070776, Zagrebačka 68,10410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19967070776</item>
    </izvorni_sadrzaj>
    <derivirana_varijabla naziv="DomainObject.Predmet.SudioniciListNazivOIB_1">
      <item>, OIB 85821130368</item>
      <item>, OIB 19967070776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799</properties:Characters>
  <properties:Lines>44</properties:Lines>
  <properties:Paragraphs>21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2016-04-18T07:05:00Z</cp:lastPrinted>
  <dcterms:modified xmlns:xsi="http://www.w3.org/2001/XMLSchema-instance" xsi:type="dcterms:W3CDTF">2016-04-18T07:07:00Z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