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4f58" w14:paraId="d674f5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54F98" w:rsidP="0040522B" w:rsidR="000F7B76" w:rsidRPr="0040522B">
      <w:pPr>
        <w:jc w:val="center"/>
        <w:rPr>
          <w:bCs/>
        </w:rPr>
      </w:pPr>
      <w:r>
        <w:t xml:space="preserve"> </w:t>
      </w:r>
    </w:p>
    <w:p w:rsidRDefault="0040522B" w:rsidP="0040522B" w:rsidR="0040522B"/>
    <w:p w:rsidRDefault="000A01AF" w:rsidP="00554F98" w:rsidR="00554F98">
      <w:pPr>
        <w:jc w:val="right"/>
      </w:pPr>
      <w:r>
        <w:t>10 St-</w:t>
      </w:r>
      <w:r w:rsidR="005D2042">
        <w:t>1104/2016-6</w:t>
      </w:r>
    </w:p>
    <w:p w:rsidRDefault="00554F98" w:rsidP="00554F98" w:rsidR="00554F98">
      <w:pPr>
        <w:jc w:val="right"/>
      </w:pPr>
      <w:r>
        <w:t xml:space="preserve">              </w:t>
      </w:r>
    </w:p>
    <w:p w:rsidRDefault="00554F98" w:rsidP="00554F98" w:rsidR="00554F98">
      <w:pPr>
        <w:jc w:val="right"/>
      </w:pPr>
    </w:p>
    <w:p w:rsidRDefault="00554F98" w:rsidP="00554F98" w:rsidR="00554F98" w:rsidRPr="0040522B">
      <w:pPr>
        <w:jc w:val="center"/>
        <w:rPr>
          <w:bCs/>
        </w:rPr>
      </w:pP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E</w:t>
      </w:r>
      <w:r>
        <w:rPr>
          <w:bCs/>
        </w:rPr>
        <w:t xml:space="preserve"> </w:t>
      </w:r>
      <w:r w:rsidRPr="0040522B">
        <w:rPr>
          <w:bCs/>
        </w:rPr>
        <w:t>P</w:t>
      </w:r>
      <w:r>
        <w:rPr>
          <w:bCs/>
        </w:rPr>
        <w:t xml:space="preserve"> </w:t>
      </w:r>
      <w:r w:rsidRPr="0040522B">
        <w:rPr>
          <w:bCs/>
        </w:rPr>
        <w:t>U</w:t>
      </w:r>
      <w:r>
        <w:rPr>
          <w:bCs/>
        </w:rPr>
        <w:t xml:space="preserve"> </w:t>
      </w:r>
      <w:r w:rsidRPr="0040522B">
        <w:rPr>
          <w:bCs/>
        </w:rPr>
        <w:t>B</w:t>
      </w:r>
      <w:r>
        <w:rPr>
          <w:bCs/>
        </w:rPr>
        <w:t xml:space="preserve"> </w:t>
      </w:r>
      <w:r w:rsidRPr="0040522B">
        <w:rPr>
          <w:bCs/>
        </w:rPr>
        <w:t>L</w:t>
      </w:r>
      <w:r>
        <w:rPr>
          <w:bCs/>
        </w:rPr>
        <w:t xml:space="preserve"> </w:t>
      </w:r>
      <w:r w:rsidRPr="0040522B">
        <w:rPr>
          <w:bCs/>
        </w:rPr>
        <w:t>I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 xml:space="preserve"> </w:t>
      </w:r>
      <w:r>
        <w:rPr>
          <w:bCs/>
        </w:rPr>
        <w:t xml:space="preserve"> </w:t>
      </w:r>
      <w:r w:rsidRPr="0040522B">
        <w:rPr>
          <w:bCs/>
        </w:rPr>
        <w:t>H</w:t>
      </w:r>
      <w:r>
        <w:rPr>
          <w:bCs/>
        </w:rPr>
        <w:t xml:space="preserve"> </w:t>
      </w: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V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>T</w:t>
      </w:r>
      <w:r>
        <w:rPr>
          <w:bCs/>
        </w:rPr>
        <w:t xml:space="preserve"> </w:t>
      </w:r>
      <w:r w:rsidRPr="0040522B">
        <w:rPr>
          <w:bCs/>
        </w:rPr>
        <w:t>S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</w:p>
    <w:p w:rsidRDefault="00554F98" w:rsidP="00554F98" w:rsidR="00554F98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554F98" w:rsidP="00554F98" w:rsidR="00554F98">
      <w:pPr>
        <w:ind w:left="1485"/>
        <w:jc w:val="both"/>
      </w:pPr>
    </w:p>
    <w:p w:rsidRDefault="00554F98" w:rsidP="00554F98" w:rsidR="00554F98"/>
    <w:p w:rsidRDefault="00554F98" w:rsidP="00554F98" w:rsidR="0040522B">
      <w:pPr>
        <w:ind w:firstLine="708"/>
        <w:jc w:val="both"/>
      </w:pPr>
      <w:r>
        <w:t xml:space="preserve">Trgovački sud u Osijeku, po sucu mr. sc. Mirjani Baran, u stečajnom predmetu povodom zahtjeva </w:t>
      </w:r>
      <w:r w:rsidR="005D2042">
        <w:t xml:space="preserve">Financijske agencije Regionalni centar Zagreb, Podružnica ZAGREB,  OIB: 85821130368, Zagreb, Trg svibanjskih žrtava 1995. 1, za pokretanje skraćenog stečajnog postupka nad dužnikom VICTORIA REGINA j.d.o.o., OIB: 47788106244,MBS: 080825438, Sesvete, Puljska 1, </w:t>
      </w:r>
      <w:r w:rsidR="002D0849">
        <w:t>temeljem članka 112</w:t>
      </w:r>
      <w:r w:rsidR="002F01CE">
        <w:t xml:space="preserve">. Stečajnog zakona („Narodne novine“ 71/15), dana </w:t>
      </w:r>
      <w:r w:rsidR="000A01AF">
        <w:t>9. rujna</w:t>
      </w:r>
      <w:r w:rsidR="002F01CE">
        <w:t xml:space="preserve"> 2016.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2D0849" w:rsidP="00554F98" w:rsidR="0040522B" w:rsidRPr="002D0849">
      <w:pPr>
        <w:pStyle w:val="Odlomakpopisa"/>
        <w:ind w:firstLine="1571" w:left="0"/>
        <w:jc w:val="both"/>
      </w:pPr>
      <w:r w:rsidRPr="002D0849">
        <w:rPr>
          <w:bCs/>
        </w:rPr>
        <w:t xml:space="preserve"> Poziva se </w:t>
      </w:r>
      <w:r>
        <w:t xml:space="preserve">Financijske </w:t>
      </w:r>
      <w:r w:rsidR="005D2042">
        <w:t>Financijske agencije Regionalni centar Zagreb, Podružnica ZAGREB,  Ispostava Maksimir, OIB: 85821130368, Zagreb, Petrova 116</w:t>
      </w:r>
      <w:r>
        <w:t xml:space="preserve">, da naloži Banci prijenos zaplijenjenog iznosa  od </w:t>
      </w:r>
      <w:r w:rsidR="005D2042">
        <w:t>1.432,27</w:t>
      </w:r>
      <w:r>
        <w:t xml:space="preserve"> kn </w:t>
      </w:r>
      <w:r w:rsidR="00554F98">
        <w:t>(</w:t>
      </w:r>
      <w:r w:rsidR="005D2042">
        <w:t>tisućučetristotridesetdvijekune i dvadesetsedamlipa</w:t>
      </w:r>
      <w:r>
        <w:t>) u Fond za namirenje troškova stečajnog postupka na žiro račun Trgovačkog suda u Osijeku broj HR312390 0011300000200 s pozivom na broj HR05 272-</w:t>
      </w:r>
      <w:r w:rsidR="005D2042">
        <w:t>1104</w:t>
      </w:r>
      <w:r>
        <w:t>16-8500.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5D2042" w:rsidP="0040522B" w:rsidR="005D2042" w:rsidRPr="00D6035C">
      <w:pPr>
        <w:pStyle w:val="Tijeloteksta"/>
        <w:jc w:val="center"/>
        <w:rPr>
          <w:bCs/>
        </w:rPr>
      </w:pPr>
    </w:p>
    <w:p w:rsidRDefault="005D2042" w:rsidP="005D2042" w:rsidR="0040522B">
      <w:pPr>
        <w:ind w:firstLine="1417"/>
        <w:jc w:val="both"/>
      </w:pPr>
      <w:r>
        <w:t>Financijske agencije Regionalni centar Zagreb, Podružnica ZAGREB,  OIB: 85821130368, Zagreb, Trg svibanjskih žrtava 1995. broj 1</w:t>
      </w:r>
      <w:r w:rsidR="002F01CE">
        <w:t xml:space="preserve">, podnijela </w:t>
      </w:r>
      <w:r w:rsidR="0040522B">
        <w:t xml:space="preserve">je dana </w:t>
      </w:r>
      <w:r>
        <w:t>1. veljače</w:t>
      </w:r>
      <w:r w:rsidR="00590A0E">
        <w:t xml:space="preserve"> 2016</w:t>
      </w:r>
      <w:r w:rsidR="0040522B"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>
        <w:t>2156</w:t>
      </w:r>
      <w:r w:rsidR="00554F98">
        <w:t xml:space="preserve"> </w:t>
      </w:r>
      <w:r w:rsidR="002F01CE">
        <w:t>Trgovačkom</w:t>
      </w:r>
      <w:r w:rsidR="0040522B">
        <w:t xml:space="preserve"> sudu </w:t>
      </w:r>
      <w:r w:rsidR="002F01CE">
        <w:t xml:space="preserve">u </w:t>
      </w:r>
      <w:r>
        <w:t>Zagrebu</w:t>
      </w:r>
      <w:r w:rsidR="002F01CE">
        <w:t xml:space="preserve"> </w:t>
      </w:r>
      <w:r w:rsidR="0040522B">
        <w:t xml:space="preserve">za provedbu skraćenog </w:t>
      </w:r>
      <w:r w:rsidR="00BA1A5C">
        <w:t>stečajnog postupka nad dužnikom</w:t>
      </w:r>
      <w:r w:rsidR="0040522B">
        <w:t xml:space="preserve"> </w:t>
      </w:r>
      <w:r>
        <w:t>VICTORIA REGINA j.d.o.o., OIB: 47788106244, MBS: 080825438, Sesvete, Puljska 1</w:t>
      </w:r>
      <w:r w:rsidR="00B9409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2D0849" w:rsidR="002D0849">
      <w:pPr>
        <w:ind w:firstLine="1416"/>
        <w:jc w:val="both"/>
      </w:pPr>
      <w:r>
        <w:t xml:space="preserve">Trgovački sud u Osijeku je dana </w:t>
      </w:r>
      <w:r w:rsidR="005D2042">
        <w:t>29. kolovoza</w:t>
      </w:r>
      <w:r w:rsidR="00C91D98">
        <w:t xml:space="preserve"> 2016</w:t>
      </w:r>
      <w:r>
        <w:t xml:space="preserve">. </w:t>
      </w:r>
      <w:r w:rsidR="002D0849">
        <w:t xml:space="preserve">donio rješenje kojim se otvara i istovremeno zaključuje stečajni postupak nad dužnikom </w:t>
      </w:r>
      <w:r w:rsidR="005D2042">
        <w:t>VICTORIA REGINA j.d.o.o., OIB: 47788106244,MBS: 080825438, Sesvete, Puljska 1</w:t>
      </w:r>
      <w:r w:rsidR="002D0849">
        <w:t>.</w:t>
      </w:r>
    </w:p>
    <w:p w:rsidRDefault="002D0849" w:rsidP="002D0849" w:rsidR="002D0849">
      <w:pPr>
        <w:ind w:firstLine="1416"/>
        <w:jc w:val="both"/>
      </w:pPr>
    </w:p>
    <w:p w:rsidRDefault="002D0849" w:rsidP="002D0849" w:rsidR="002D0849">
      <w:pPr>
        <w:ind w:firstLine="1416"/>
        <w:jc w:val="both"/>
      </w:pPr>
      <w:r>
        <w:t xml:space="preserve">Predlagatelj je u prijedlogu naveo da je na temelju članka 112. stavak 5. Stečajnog zakona na dan </w:t>
      </w:r>
      <w:r w:rsidR="005D2042">
        <w:t>29. siječnja</w:t>
      </w:r>
      <w:r>
        <w:t xml:space="preserve"> 2016. na ime predujma za namirenje troškova stečajnog postupka zaplijenio novčana sredstva u iznosu od </w:t>
      </w:r>
      <w:r w:rsidR="005D2042">
        <w:t>0</w:t>
      </w:r>
      <w:r w:rsidR="000A01AF">
        <w:t xml:space="preserve">,00 kn, te je naknadno izvijestio sud kako je zaplijenio </w:t>
      </w:r>
      <w:r w:rsidR="005D2042">
        <w:t>1.432,27</w:t>
      </w:r>
      <w:r w:rsidR="000A01AF">
        <w:t xml:space="preserve"> kn.</w:t>
      </w:r>
    </w:p>
    <w:p w:rsidRDefault="00554F98" w:rsidP="002D0849" w:rsidR="00554F98">
      <w:pPr>
        <w:ind w:firstLine="1416"/>
        <w:jc w:val="both"/>
      </w:pPr>
    </w:p>
    <w:p w:rsidRDefault="00554F98" w:rsidP="002D0849" w:rsidR="00554F98">
      <w:pPr>
        <w:ind w:firstLine="1416"/>
        <w:jc w:val="both"/>
      </w:pPr>
    </w:p>
    <w:p w:rsidRDefault="00554F98" w:rsidP="002D0849" w:rsidR="00554F98">
      <w:pPr>
        <w:ind w:firstLine="1416"/>
        <w:jc w:val="both"/>
      </w:pPr>
    </w:p>
    <w:p w:rsidRDefault="00554F98" w:rsidP="002D0849" w:rsidR="00554F98">
      <w:pPr>
        <w:ind w:firstLine="1416"/>
        <w:jc w:val="both"/>
      </w:pPr>
    </w:p>
    <w:p w:rsidRDefault="00554F98" w:rsidP="002D0849" w:rsidR="00554F98">
      <w:pPr>
        <w:ind w:firstLine="1416"/>
        <w:jc w:val="both"/>
      </w:pPr>
    </w:p>
    <w:p w:rsidRDefault="002D0849" w:rsidP="002D0849" w:rsidR="002D0849">
      <w:pPr>
        <w:ind w:firstLine="1416"/>
        <w:jc w:val="both"/>
      </w:pPr>
    </w:p>
    <w:p w:rsidRDefault="002D0849" w:rsidP="00554F98" w:rsidR="002F01CE">
      <w:pPr>
        <w:ind w:firstLine="1416"/>
        <w:jc w:val="both"/>
      </w:pPr>
      <w:r>
        <w:t>Stoga je valjalo naložiti predlagatelju – FINI da naloži Banci prijenos zaplijenjenog iznosa</w:t>
      </w:r>
      <w:r w:rsidR="000A01AF">
        <w:t xml:space="preserve"> od </w:t>
      </w:r>
      <w:r w:rsidR="005D2042">
        <w:t>1.432,27</w:t>
      </w:r>
      <w:r w:rsidR="000A01AF">
        <w:t xml:space="preserve"> kn</w:t>
      </w:r>
      <w:r>
        <w:t xml:space="preserve"> i </w:t>
      </w:r>
      <w:r w:rsidR="005D2042">
        <w:t>isto</w:t>
      </w:r>
      <w:r w:rsidR="000A01AF">
        <w:t xml:space="preserve"> </w:t>
      </w:r>
      <w:r>
        <w:t>uplati u Fond za namirenje troškova stečajnoga postupka.</w:t>
      </w: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2D0849" w:rsidP="0096162D" w:rsidR="0096162D" w:rsidRPr="009F5B7A">
      <w:pPr>
        <w:pStyle w:val="Tijeloteksta"/>
        <w:ind w:firstLine="1417"/>
      </w:pPr>
      <w:r>
        <w:t>Slijedom izloženog odlučeno je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0A01AF">
        <w:t>9.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2D0849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5D2042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kal. 3. 10.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745B7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5D2042">
      <w:t>1104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09A"/>
    <w:rsid w:val="00052F59"/>
    <w:rsid w:val="00055123"/>
    <w:rsid w:val="00061CF6"/>
    <w:rsid w:val="00063B32"/>
    <w:rsid w:val="00095675"/>
    <w:rsid w:val="000A01AF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745B7"/>
    <w:rsid w:val="002A60DF"/>
    <w:rsid w:val="002B6512"/>
    <w:rsid w:val="002D0849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54F98"/>
    <w:rsid w:val="00590A0E"/>
    <w:rsid w:val="00597876"/>
    <w:rsid w:val="005C2121"/>
    <w:rsid w:val="005D2042"/>
    <w:rsid w:val="00616C8E"/>
    <w:rsid w:val="00646951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745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45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5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5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745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45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5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5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2016.</izvorni_sadrzaj>
    <derivirana_varijabla naziv="DomainObject.Predmet.DatumRjesavanja_1">30.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REGINA j.d.o.o.</izvorni_sadrzaj>
    <derivirana_varijabla naziv="DomainObject.Predmet.ProtustrankaFormated_1">  VICTORIA REGINA j.d.o.o.</derivirana_varijabla>
  </DomainObject.Predmet.ProtustrankaFormated>
  <DomainObject.Predmet.ProtustrankaFormatedOIB>
    <izvorni_sadrzaj>  VICTORIA REGINA j.d.o.o., OIB 47788106244</izvorni_sadrzaj>
    <derivirana_varijabla naziv="DomainObject.Predmet.ProtustrankaFormatedOIB_1">  VICTORIA REGINA j.d.o.o., OIB 47788106244</derivirana_varijabla>
  </DomainObject.Predmet.ProtustrankaFormatedOIB>
  <DomainObject.Predmet.ProtustrankaFormatedWithAdress>
    <izvorni_sadrzaj> VICTORIA REGINA j.d.o.o., Puljska 1, 10000 Zagreb</izvorni_sadrzaj>
    <derivirana_varijabla naziv="DomainObject.Predmet.ProtustrankaFormatedWithAdress_1"> VICTORIA REGINA j.d.o.o., Puljska 1, 10000 Zagreb</derivirana_varijabla>
  </DomainObject.Predmet.ProtustrankaFormatedWithAdress>
  <DomainObject.Predmet.ProtustrankaFormatedWithAdressOIB>
    <izvorni_sadrzaj> VICTORIA REGINA j.d.o.o., OIB 47788106244, Puljska 1, 10000 Zagreb</izvorni_sadrzaj>
    <derivirana_varijabla naziv="DomainObject.Predmet.ProtustrankaFormatedWithAdressOIB_1"> VICTORIA REGINA j.d.o.o., OIB 47788106244, Puljska 1, 10000 Zagreb</derivirana_varijabla>
  </DomainObject.Predmet.ProtustrankaFormatedWithAdressOIB>
  <DomainObject.Predmet.ProtustrankaWithAdress>
    <izvorni_sadrzaj>VICTORIA REGINA j.d.o.o. Puljska 1, 10000 Zagreb</izvorni_sadrzaj>
    <derivirana_varijabla naziv="DomainObject.Predmet.ProtustrankaWithAdress_1">VICTORIA REGINA j.d.o.o. Puljska 1, 10000 Zagreb</derivirana_varijabla>
  </DomainObject.Predmet.ProtustrankaWithAdress>
  <DomainObject.Predmet.ProtustrankaWithAdressOIB>
    <izvorni_sadrzaj>VICTORIA REGINA j.d.o.o., OIB 47788106244, Puljska 1, 10000 Zagreb</izvorni_sadrzaj>
    <derivirana_varijabla naziv="DomainObject.Predmet.ProtustrankaWithAdressOIB_1">VICTORIA REGINA j.d.o.o., OIB 47788106244, Puljska 1, 10000 Zagreb</derivirana_varijabla>
  </DomainObject.Predmet.ProtustrankaWithAdressOIB>
  <DomainObject.Predmet.ProtustrankaNazivFormated>
    <izvorni_sadrzaj>VICTORIA REGINA j.d.o.o.</izvorni_sadrzaj>
    <derivirana_varijabla naziv="DomainObject.Predmet.ProtustrankaNazivFormated_1">VICTORIA REGINA j.d.o.o.</derivirana_varijabla>
  </DomainObject.Predmet.ProtustrankaNazivFormated>
  <DomainObject.Predmet.ProtustrankaNazivFormatedOIB>
    <izvorni_sadrzaj>VICTORIA REGINA j.d.o.o., OIB 47788106244</izvorni_sadrzaj>
    <derivirana_varijabla naziv="DomainObject.Predmet.ProtustrankaNazivFormatedOIB_1">VICTORIA REGINA j.d.o.o., OIB 47788106244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VICTORIA REGINA j.d.o.o.</item>
    </izvorni_sadrzaj>
    <derivirana_varijabla naziv="DomainObject.Predmet.ProtuStrankaListFormated_1">
      <item>VICTORIA REGINA j.d.o.o.</item>
    </derivirana_varijabla>
  </DomainObject.Predmet.ProtuStrankaListFormated>
  <DomainObject.Predmet.ProtuStrankaListFormatedOIB>
    <izvorni_sadrzaj>
      <item>VICTORIA REGINA j.d.o.o., OIB 47788106244</item>
    </izvorni_sadrzaj>
    <derivirana_varijabla naziv="DomainObject.Predmet.ProtuStrankaListFormatedOIB_1">
      <item>VICTORIA REGINA j.d.o.o., OIB 47788106244</item>
    </derivirana_varijabla>
  </DomainObject.Predmet.ProtuStrankaListFormatedOIB>
  <DomainObject.Predmet.ProtuStrankaListFormatedWithAdress>
    <izvorni_sadrzaj>
      <item>VICTORIA REGINA j.d.o.o., Puljska 1, 10000 Zagreb</item>
    </izvorni_sadrzaj>
    <derivirana_varijabla naziv="DomainObject.Predmet.ProtuStrankaListFormatedWithAdress_1">
      <item>VICTORIA REGINA j.d.o.o., Puljska 1, 10000 Zagreb</item>
    </derivirana_varijabla>
  </DomainObject.Predmet.ProtuStrankaListFormatedWithAdress>
  <DomainObject.Predmet.ProtuStrankaListFormatedWithAdressOIB>
    <izvorni_sadrzaj>
      <item>VICTORIA REGINA j.d.o.o., OIB 47788106244, Puljska 1, 10000 Zagreb</item>
    </izvorni_sadrzaj>
    <derivirana_varijabla naziv="DomainObject.Predmet.ProtuStrankaListFormatedWithAdressOIB_1">
      <item>VICTORIA REGINA j.d.o.o., OIB 47788106244, Puljska 1, 10000 Zagreb</item>
    </derivirana_varijabla>
  </DomainObject.Predmet.ProtuStrankaListFormatedWithAdressOIB>
  <DomainObject.Predmet.ProtuStrankaListNazivFormated>
    <izvorni_sadrzaj>
      <item>VICTORIA REGINA j.d.o.o.</item>
    </izvorni_sadrzaj>
    <derivirana_varijabla naziv="DomainObject.Predmet.ProtuStrankaListNazivFormated_1">
      <item>VICTORIA REGINA j.d.o.o.</item>
    </derivirana_varijabla>
  </DomainObject.Predmet.ProtuStrankaListNazivFormated>
  <DomainObject.Predmet.ProtuStrankaListNazivFormatedOIB>
    <izvorni_sadrzaj>
      <item>VICTORIA REGINA j.d.o.o., OIB 47788106244</item>
    </izvorni_sadrzaj>
    <derivirana_varijabla naziv="DomainObject.Predmet.ProtuStrankaListNazivFormatedOIB_1">
      <item>VICTORIA REGINA j.d.o.o., OIB 47788106244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VICTORIA REGINA j.d.o.o.</izvorni_sadrzaj>
    <derivirana_varijabla naziv="DomainObject.Predmet.ProtustrankaIDrugi_1">VICTORIA REGINA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VICTORIA REGINA j.d.o.o., OIB 47788106244, Puljska 1, 10000 Zagreb</izvorni_sadrzaj>
    <derivirana_varijabla naziv="DomainObject.Predmet.ProtustrankaIDrugiAdressOIB_1">VICTORIA REGINA j.d.o.o., OIB 47788106244,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2016.</izvorni_sadrzaj>
    <derivirana_varijabla naziv="DomainObject.Predmet.OdlukaRjesenje.DatumDonosenjaOdluke_1">29.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St-1104/2016-4</izvorni_sadrzaj>
    <derivirana_varijabla naziv="DomainObject.Predmet.OdlukaRjesenje.Oznaka_1">St-1104/2016-4</derivirana_varijabla>
  </DomainObject.Predmet.OdlukaRjesenje.Oznaka>
  <DomainObject.Predmet.SudioniciListNaziv>
    <izvorni_sadrzaj>
      <item>VICTORIA REGINA j.d.o.o.</item>
      <item>FINA Regionalni centar Zagreb</item>
    </izvorni_sadrzaj>
    <derivirana_varijabla naziv="DomainObject.Predmet.SudioniciListNaziv_1">
      <item>VICTORIA REGINA j.d.o.o.</item>
      <item>FINA Regionalni centar Zagreb</item>
    </derivirana_varijabla>
  </DomainObject.Predmet.SudioniciListNaziv>
  <DomainObject.Predmet.SudioniciListAdressOIB>
    <izvorni_sadrzaj>
      <item>VICTORIA REGINA j.d.o.o., OIB 47788106244, Puljska 1,10000 Zagreb</item>
      <item>FINA Regionalni centar Zagreb, OIB 85821130368, Trg svibanjskih žrtava 1995. 1,10000 Zagreb</item>
    </izvorni_sadrzaj>
    <derivirana_varijabla naziv="DomainObject.Predmet.SudioniciListAdressOIB_1">
      <item>VICTORIA REGINA j.d.o.o., OIB 47788106244, Puljska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47788106244</item>
      <item>, OIB 85821130368</item>
    </izvorni_sadrzaj>
    <derivirana_varijabla naziv="DomainObject.Predmet.SudioniciListNazivOIB_1">
      <item>, OIB 47788106244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B5F61-FC93-406A-A15F-9850A29299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2071</properties:Characters>
  <properties:Lines>82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2016-09-09T10:49:00Z</dcterms:created>
  <dc:creator>korisnik</dc:creator>
  <cp:lastModifiedBy>Snježana Andrijanić</cp:lastModifiedBy>
  <cp:lastPrinted>2016-09-09T10:48:00Z</cp:lastPrinted>
  <dcterms:modified xmlns:xsi="http://www.w3.org/2001/XMLSchema-instance" xsi:type="dcterms:W3CDTF">2016-09-14T07:43:00Z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