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d2f2" w14:paraId="e7cd2f2" w:rsidRDefault="00AE649C" w:rsidP="00FA5B5E" w:rsidR="00AE649C" w:rsidRPr="00B76F3C">
      <w:pPr>
        <w:pStyle w:val="Naslov3"/>
        <w15:collapsed w:val="false"/>
      </w:pPr>
      <w:bookmarkStart w:name="_GoBack" w:id="0"/>
      <w:bookmarkEnd w:id="0"/>
    </w:p>
    <w:p w:rsidRDefault="0016523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65234" w:rsidP="00165234" w:rsidR="00165234" w:rsidRPr="00165234">
      <w:pPr>
        <w:spacing w:after="0"/>
        <w:jc w:val="both"/>
        <w:rPr>
          <w:rFonts w:cs="Times New Roman" w:eastAsia="Calibri"/>
          <w:b/>
          <w:szCs w:val="22"/>
        </w:rPr>
      </w:pPr>
      <w:r w:rsidRPr="00165234">
        <w:rPr>
          <w:rFonts w:cs="Times New Roman" w:eastAsia="Calibri"/>
          <w:b/>
          <w:szCs w:val="22"/>
        </w:rPr>
        <w:t>REPUBLIKA HRVATSKA</w:t>
      </w:r>
    </w:p>
    <w:p w:rsidRDefault="00165234" w:rsidP="00165234" w:rsidR="00165234" w:rsidRPr="00165234">
      <w:pPr>
        <w:spacing w:after="0"/>
        <w:jc w:val="both"/>
        <w:rPr>
          <w:rFonts w:cs="Times New Roman" w:eastAsia="Calibri"/>
          <w:b/>
          <w:szCs w:val="22"/>
        </w:rPr>
      </w:pPr>
      <w:r w:rsidRPr="00165234">
        <w:rPr>
          <w:rFonts w:cs="Times New Roman" w:eastAsia="Calibri"/>
          <w:b/>
          <w:szCs w:val="22"/>
        </w:rPr>
        <w:t xml:space="preserve">TRGOVAČKI SUD U SPLITU      </w:t>
      </w:r>
      <w:r w:rsidRPr="00165234">
        <w:rPr>
          <w:rFonts w:cs="Times New Roman" w:eastAsia="Calibri"/>
          <w:szCs w:val="22"/>
        </w:rPr>
        <w:t xml:space="preserve">   </w:t>
      </w:r>
      <w:r w:rsidRPr="00165234">
        <w:rPr>
          <w:rFonts w:cs="Times New Roman" w:eastAsia="Calibri"/>
          <w:szCs w:val="22"/>
        </w:rPr>
        <w:tab/>
      </w:r>
      <w:r w:rsidRPr="00165234">
        <w:rPr>
          <w:rFonts w:cs="Times New Roman" w:eastAsia="Calibri"/>
          <w:szCs w:val="22"/>
        </w:rPr>
        <w:tab/>
        <w:t xml:space="preserve">                     </w:t>
      </w:r>
      <w:r w:rsidRPr="00165234">
        <w:rPr>
          <w:rFonts w:cs="Times New Roman" w:eastAsia="Calibri"/>
          <w:b/>
          <w:szCs w:val="22"/>
        </w:rPr>
        <w:t xml:space="preserve">Broj: 14. </w:t>
      </w:r>
      <w:proofErr w:type="spellStart"/>
      <w:r w:rsidRPr="00165234">
        <w:rPr>
          <w:rFonts w:cs="Times New Roman" w:eastAsia="Calibri"/>
          <w:b/>
          <w:szCs w:val="22"/>
        </w:rPr>
        <w:t>Stpn</w:t>
      </w:r>
      <w:proofErr w:type="spellEnd"/>
      <w:r w:rsidRPr="00165234">
        <w:rPr>
          <w:rFonts w:cs="Times New Roman" w:eastAsia="Calibri"/>
          <w:b/>
          <w:szCs w:val="22"/>
        </w:rPr>
        <w:t>-21/2016.</w:t>
      </w:r>
    </w:p>
    <w:p w:rsidRDefault="00165234" w:rsidP="00165234" w:rsidR="00165234" w:rsidRPr="00165234">
      <w:pPr>
        <w:spacing w:after="0"/>
        <w:jc w:val="both"/>
        <w:rPr>
          <w:rFonts w:cs="Times New Roman" w:eastAsia="Calibri"/>
          <w:b/>
          <w:szCs w:val="22"/>
        </w:rPr>
      </w:pPr>
      <w:r w:rsidRPr="00165234">
        <w:rPr>
          <w:rFonts w:cs="Times New Roman" w:eastAsia="Calibri"/>
          <w:b/>
          <w:szCs w:val="22"/>
        </w:rPr>
        <w:t xml:space="preserve">            </w:t>
      </w:r>
      <w:proofErr w:type="spellStart"/>
      <w:r w:rsidRPr="00165234">
        <w:rPr>
          <w:rFonts w:cs="Times New Roman" w:eastAsia="Calibri"/>
          <w:b/>
          <w:szCs w:val="22"/>
        </w:rPr>
        <w:t>Sukoišanska</w:t>
      </w:r>
      <w:proofErr w:type="spellEnd"/>
      <w:r w:rsidRPr="00165234">
        <w:rPr>
          <w:rFonts w:cs="Times New Roman" w:eastAsia="Calibri"/>
          <w:b/>
          <w:szCs w:val="22"/>
        </w:rPr>
        <w:t xml:space="preserve"> 6.</w:t>
      </w:r>
    </w:p>
    <w:p w:rsidRDefault="00165234" w:rsidP="00165234" w:rsidR="00165234" w:rsidRPr="00165234">
      <w:pPr>
        <w:spacing w:after="0"/>
        <w:jc w:val="both"/>
        <w:rPr>
          <w:rFonts w:cs="Times New Roman" w:eastAsia="Calibri"/>
          <w:b/>
          <w:szCs w:val="22"/>
        </w:rPr>
      </w:pPr>
      <w:r w:rsidRPr="00165234">
        <w:rPr>
          <w:rFonts w:cs="Times New Roman" w:eastAsia="Calibri"/>
          <w:b/>
          <w:szCs w:val="22"/>
        </w:rPr>
        <w:t xml:space="preserve">          21 000  S P L I T</w:t>
      </w:r>
    </w:p>
    <w:p w:rsidRDefault="00165234" w:rsidP="00165234" w:rsidR="00165234" w:rsidRPr="00165234">
      <w:pPr>
        <w:spacing w:after="0"/>
        <w:rPr>
          <w:rFonts w:cs="Times New Roman" w:eastAsia="Times New Roman"/>
          <w:szCs w:val="20"/>
          <w:lang w:eastAsia="hr-HR"/>
        </w:rPr>
      </w:pPr>
    </w:p>
    <w:p w:rsidRDefault="00165234" w:rsidP="00165234" w:rsidR="00165234" w:rsidRPr="00165234">
      <w:pPr>
        <w:spacing w:after="0"/>
        <w:rPr>
          <w:rFonts w:cs="Times New Roman" w:eastAsia="Times New Roman"/>
          <w:szCs w:val="20"/>
          <w:lang w:eastAsia="hr-HR"/>
        </w:rPr>
      </w:pPr>
    </w:p>
    <w:p w:rsidRDefault="00165234" w:rsidP="00165234" w:rsidR="00165234" w:rsidRPr="00165234">
      <w:pPr>
        <w:spacing w:after="0"/>
        <w:jc w:val="center"/>
        <w:rPr>
          <w:rFonts w:cs="Times New Roman" w:eastAsia="Calibri"/>
          <w:b/>
          <w:bCs/>
        </w:rPr>
      </w:pPr>
      <w:r w:rsidRPr="00165234">
        <w:rPr>
          <w:rFonts w:cs="Times New Roman" w:eastAsia="Calibri"/>
          <w:b/>
          <w:bCs/>
        </w:rPr>
        <w:t xml:space="preserve">U   I M E   R E P U B L I K E   H R V A T S K E    </w:t>
      </w:r>
    </w:p>
    <w:p w:rsidRDefault="00165234" w:rsidP="00165234" w:rsidR="00165234" w:rsidRPr="00165234">
      <w:pPr>
        <w:spacing w:after="0"/>
        <w:jc w:val="center"/>
        <w:rPr>
          <w:rFonts w:cs="Times New Roman" w:eastAsia="Calibri"/>
          <w:b/>
          <w:bCs/>
        </w:rPr>
      </w:pPr>
    </w:p>
    <w:p w:rsidRDefault="00165234" w:rsidP="00165234" w:rsidR="00165234" w:rsidRPr="00165234">
      <w:pPr>
        <w:spacing w:after="0"/>
        <w:jc w:val="center"/>
        <w:rPr>
          <w:rFonts w:cs="Times New Roman" w:eastAsia="Calibri"/>
          <w:b/>
          <w:bCs/>
        </w:rPr>
      </w:pPr>
      <w:r w:rsidRPr="00165234">
        <w:rPr>
          <w:rFonts w:cs="Times New Roman" w:eastAsia="Calibri"/>
          <w:b/>
          <w:bCs/>
        </w:rPr>
        <w:t>R J E Š E N J E</w:t>
      </w:r>
    </w:p>
    <w:p w:rsidRDefault="00165234" w:rsidP="00165234" w:rsidR="00165234" w:rsidRPr="00165234">
      <w:pPr>
        <w:spacing w:after="0"/>
        <w:rPr>
          <w:rFonts w:cs="Times New Roman" w:eastAsia="Times New Roman"/>
          <w:lang w:eastAsia="hr-HR"/>
        </w:rPr>
      </w:pPr>
    </w:p>
    <w:p w:rsidRDefault="00165234" w:rsidP="00165234" w:rsidR="00165234" w:rsidRPr="00165234">
      <w:pPr>
        <w:spacing w:after="0"/>
        <w:rPr>
          <w:rFonts w:cs="Times New Roman" w:eastAsia="Times New Roman"/>
          <w:lang w:eastAsia="hr-HR"/>
        </w:rPr>
      </w:pPr>
    </w:p>
    <w:p w:rsidRDefault="00165234" w:rsidP="00165234" w:rsidR="00165234" w:rsidRPr="00165234">
      <w:pPr>
        <w:spacing w:after="0"/>
        <w:rPr>
          <w:rFonts w:cs="Times New Roman" w:eastAsia="Times New Roman"/>
          <w:lang w:eastAsia="hr-HR"/>
        </w:rPr>
      </w:pPr>
    </w:p>
    <w:p w:rsidRDefault="00165234" w:rsidP="00165234" w:rsidR="00165234" w:rsidRPr="00165234">
      <w:pPr>
        <w:spacing w:after="0"/>
        <w:jc w:val="both"/>
        <w:rPr>
          <w:rFonts w:cs="Times New Roman" w:eastAsia="Calibri"/>
        </w:rPr>
      </w:pPr>
      <w:r w:rsidRPr="00165234">
        <w:rPr>
          <w:rFonts w:cs="Times New Roman" w:eastAsia="Times New Roman"/>
          <w:lang w:eastAsia="hr-HR"/>
        </w:rPr>
        <w:t xml:space="preserve">           Trgovački sud u Splitu, po sudcu Jozi Ćaleta, u postupku radi sklapanja </w:t>
      </w:r>
      <w:proofErr w:type="spellStart"/>
      <w:r w:rsidRPr="00165234">
        <w:rPr>
          <w:rFonts w:cs="Times New Roman" w:eastAsia="Times New Roman"/>
          <w:lang w:eastAsia="hr-HR"/>
        </w:rPr>
        <w:t>predstečajne</w:t>
      </w:r>
      <w:proofErr w:type="spellEnd"/>
      <w:r w:rsidRPr="00165234">
        <w:rPr>
          <w:rFonts w:cs="Times New Roman" w:eastAsia="Times New Roman"/>
          <w:lang w:eastAsia="hr-HR"/>
        </w:rPr>
        <w:t xml:space="preserve"> nagodbe po prijedlogu</w:t>
      </w:r>
      <w:r w:rsidRPr="00165234">
        <w:rPr>
          <w:rFonts w:cs="Times New Roman" w:eastAsia="Times New Roman"/>
        </w:rPr>
        <w:t xml:space="preserve"> predlagatelja-dužnika: </w:t>
      </w:r>
      <w:proofErr w:type="spellStart"/>
      <w:r w:rsidRPr="00165234">
        <w:rPr>
          <w:rFonts w:cs="Times New Roman" w:eastAsia="Times New Roman"/>
          <w:lang w:val="en-US"/>
        </w:rPr>
        <w:t>Slavko</w:t>
      </w:r>
      <w:proofErr w:type="spellEnd"/>
      <w:r w:rsidRPr="00165234">
        <w:rPr>
          <w:rFonts w:cs="Times New Roman" w:eastAsia="Times New Roman"/>
          <w:lang w:val="en-US"/>
        </w:rPr>
        <w:t xml:space="preserve"> </w:t>
      </w:r>
      <w:proofErr w:type="spellStart"/>
      <w:r w:rsidRPr="00165234">
        <w:rPr>
          <w:rFonts w:cs="Times New Roman" w:eastAsia="Times New Roman"/>
          <w:lang w:val="en-US"/>
        </w:rPr>
        <w:t>Ukić</w:t>
      </w:r>
      <w:proofErr w:type="spellEnd"/>
      <w:r w:rsidRPr="00165234">
        <w:rPr>
          <w:rFonts w:cs="Times New Roman" w:eastAsia="Times New Roman"/>
          <w:lang w:val="en-US"/>
        </w:rPr>
        <w:t xml:space="preserve">, </w:t>
      </w:r>
      <w:proofErr w:type="spellStart"/>
      <w:r w:rsidRPr="00165234">
        <w:rPr>
          <w:rFonts w:cs="Times New Roman" w:eastAsia="Times New Roman"/>
          <w:lang w:val="en-US"/>
        </w:rPr>
        <w:t>vlasnik</w:t>
      </w:r>
      <w:proofErr w:type="spellEnd"/>
      <w:r w:rsidRPr="00165234">
        <w:rPr>
          <w:rFonts w:cs="Times New Roman" w:eastAsia="Times New Roman"/>
          <w:lang w:val="en-US"/>
        </w:rPr>
        <w:t xml:space="preserve"> </w:t>
      </w:r>
      <w:proofErr w:type="spellStart"/>
      <w:r w:rsidRPr="00165234">
        <w:rPr>
          <w:rFonts w:cs="Times New Roman" w:eastAsia="Times New Roman"/>
          <w:lang w:val="en-US"/>
        </w:rPr>
        <w:t>Obrta</w:t>
      </w:r>
      <w:proofErr w:type="spellEnd"/>
      <w:r w:rsidRPr="00165234">
        <w:rPr>
          <w:rFonts w:cs="Times New Roman" w:eastAsia="Times New Roman"/>
          <w:lang w:val="en-US"/>
        </w:rPr>
        <w:t xml:space="preserve"> </w:t>
      </w:r>
      <w:proofErr w:type="spellStart"/>
      <w:r w:rsidRPr="00165234">
        <w:rPr>
          <w:rFonts w:cs="Times New Roman" w:eastAsia="Times New Roman"/>
          <w:lang w:val="en-US"/>
        </w:rPr>
        <w:t>za</w:t>
      </w:r>
      <w:proofErr w:type="spellEnd"/>
      <w:r w:rsidRPr="00165234">
        <w:rPr>
          <w:rFonts w:cs="Times New Roman" w:eastAsia="Times New Roman"/>
          <w:lang w:val="en-US"/>
        </w:rPr>
        <w:t xml:space="preserve"> </w:t>
      </w:r>
      <w:proofErr w:type="spellStart"/>
      <w:r w:rsidRPr="00165234">
        <w:rPr>
          <w:rFonts w:cs="Times New Roman" w:eastAsia="Times New Roman"/>
          <w:lang w:val="en-US"/>
        </w:rPr>
        <w:t>autotaksi</w:t>
      </w:r>
      <w:proofErr w:type="spellEnd"/>
      <w:r w:rsidRPr="00165234">
        <w:rPr>
          <w:rFonts w:cs="Times New Roman" w:eastAsia="Times New Roman"/>
          <w:lang w:val="en-US"/>
        </w:rPr>
        <w:t xml:space="preserve"> </w:t>
      </w:r>
      <w:proofErr w:type="spellStart"/>
      <w:r w:rsidRPr="00165234">
        <w:rPr>
          <w:rFonts w:cs="Times New Roman" w:eastAsia="Times New Roman"/>
          <w:lang w:val="en-US"/>
        </w:rPr>
        <w:t>prijevoz</w:t>
      </w:r>
      <w:proofErr w:type="spellEnd"/>
      <w:r w:rsidRPr="00165234">
        <w:rPr>
          <w:rFonts w:cs="Times New Roman" w:eastAsia="Times New Roman"/>
          <w:lang w:val="en-US"/>
        </w:rPr>
        <w:t xml:space="preserve"> AUTO TAXI, </w:t>
      </w:r>
      <w:proofErr w:type="spellStart"/>
      <w:r w:rsidRPr="00165234">
        <w:rPr>
          <w:rFonts w:cs="Times New Roman" w:eastAsia="Times New Roman"/>
          <w:lang w:val="en-US"/>
        </w:rPr>
        <w:t>Kamen</w:t>
      </w:r>
      <w:proofErr w:type="spellEnd"/>
      <w:r w:rsidRPr="00165234">
        <w:rPr>
          <w:rFonts w:cs="Times New Roman" w:eastAsia="Times New Roman"/>
          <w:lang w:val="en-US"/>
        </w:rPr>
        <w:t xml:space="preserve">, Put </w:t>
      </w:r>
      <w:proofErr w:type="spellStart"/>
      <w:r w:rsidRPr="00165234">
        <w:rPr>
          <w:rFonts w:cs="Times New Roman" w:eastAsia="Times New Roman"/>
          <w:lang w:val="en-US"/>
        </w:rPr>
        <w:t>Borika</w:t>
      </w:r>
      <w:proofErr w:type="spellEnd"/>
      <w:r w:rsidRPr="00165234">
        <w:rPr>
          <w:rFonts w:cs="Times New Roman" w:eastAsia="Times New Roman"/>
          <w:lang w:val="en-US"/>
        </w:rPr>
        <w:t xml:space="preserve"> 22., OIB: 48889200148., </w:t>
      </w:r>
      <w:proofErr w:type="spellStart"/>
      <w:r w:rsidRPr="00165234">
        <w:rPr>
          <w:rFonts w:cs="Times New Roman" w:eastAsia="Times New Roman"/>
          <w:lang w:val="en-US"/>
        </w:rPr>
        <w:t>na</w:t>
      </w:r>
      <w:proofErr w:type="spellEnd"/>
      <w:r w:rsidRPr="00165234">
        <w:rPr>
          <w:rFonts w:cs="Times New Roman" w:eastAsia="Times New Roman"/>
          <w:lang w:val="en-US"/>
        </w:rPr>
        <w:t xml:space="preserve"> </w:t>
      </w:r>
      <w:proofErr w:type="spellStart"/>
      <w:r w:rsidRPr="00165234">
        <w:rPr>
          <w:rFonts w:cs="Times New Roman" w:eastAsia="Times New Roman"/>
          <w:lang w:val="en-US"/>
        </w:rPr>
        <w:t>ročištu</w:t>
      </w:r>
      <w:proofErr w:type="spellEnd"/>
      <w:r w:rsidRPr="00165234">
        <w:rPr>
          <w:rFonts w:cs="Times New Roman" w:eastAsia="Times New Roman"/>
          <w:lang w:val="en-US"/>
        </w:rPr>
        <w:t xml:space="preserve"> </w:t>
      </w:r>
      <w:proofErr w:type="spellStart"/>
      <w:r w:rsidRPr="00165234">
        <w:rPr>
          <w:rFonts w:cs="Times New Roman" w:eastAsia="Times New Roman"/>
          <w:lang w:val="en-US"/>
        </w:rPr>
        <w:t>održanom</w:t>
      </w:r>
      <w:proofErr w:type="spellEnd"/>
      <w:r w:rsidRPr="00165234">
        <w:rPr>
          <w:rFonts w:cs="Times New Roman" w:eastAsia="Times New Roman"/>
          <w:lang w:val="en-US"/>
        </w:rPr>
        <w:t xml:space="preserve"> </w:t>
      </w:r>
      <w:proofErr w:type="spellStart"/>
      <w:r w:rsidRPr="00165234">
        <w:rPr>
          <w:rFonts w:cs="Times New Roman" w:eastAsia="Times New Roman"/>
          <w:lang w:val="en-US"/>
        </w:rPr>
        <w:t>danas</w:t>
      </w:r>
      <w:proofErr w:type="spellEnd"/>
      <w:r w:rsidRPr="00165234">
        <w:rPr>
          <w:rFonts w:cs="Times New Roman" w:eastAsia="Times New Roman"/>
          <w:lang w:val="en-US"/>
        </w:rPr>
        <w:t xml:space="preserve"> – 12</w:t>
      </w:r>
      <w:r w:rsidRPr="00165234">
        <w:rPr>
          <w:rFonts w:cs="Times New Roman" w:eastAsia="Times New Roman"/>
          <w:lang w:eastAsia="hr-HR"/>
        </w:rPr>
        <w:t xml:space="preserve">. travnja 2016. godine, </w:t>
      </w:r>
      <w:r w:rsidRPr="00165234">
        <w:rPr>
          <w:rFonts w:cs="Times New Roman" w:eastAsia="Calibri"/>
        </w:rPr>
        <w:t>uz sudjelovanje i suglasnost istog Predlagatelja-</w:t>
      </w:r>
      <w:proofErr w:type="spellStart"/>
      <w:r w:rsidRPr="00165234">
        <w:rPr>
          <w:rFonts w:cs="Times New Roman" w:eastAsia="Calibri"/>
        </w:rPr>
        <w:t>Dužnka</w:t>
      </w:r>
      <w:proofErr w:type="spellEnd"/>
      <w:r w:rsidRPr="00165234">
        <w:rPr>
          <w:rFonts w:cs="Times New Roman" w:eastAsia="Calibri"/>
          <w:szCs w:val="22"/>
        </w:rPr>
        <w:t xml:space="preserve"> </w:t>
      </w:r>
      <w:r w:rsidRPr="00165234">
        <w:rPr>
          <w:rFonts w:cs="Times New Roman" w:eastAsia="Calibri"/>
        </w:rPr>
        <w:t>i prisutnog vjerovnika:</w:t>
      </w:r>
      <w:r w:rsidRPr="00165234">
        <w:rPr>
          <w:rFonts w:cs="Times New Roman" w:eastAsia="Times New Roman"/>
          <w:lang w:eastAsia="hr-HR"/>
        </w:rPr>
        <w:t xml:space="preserve"> RH-Ministarstvo financija-Porezna uprava, OIB: 18683136487., zastupan po punomoćnici Slavici </w:t>
      </w:r>
      <w:proofErr w:type="spellStart"/>
      <w:r w:rsidRPr="00165234">
        <w:rPr>
          <w:rFonts w:cs="Times New Roman" w:eastAsia="Times New Roman"/>
          <w:lang w:eastAsia="hr-HR"/>
        </w:rPr>
        <w:t>Jakelić</w:t>
      </w:r>
      <w:proofErr w:type="spellEnd"/>
      <w:r w:rsidRPr="00165234">
        <w:rPr>
          <w:rFonts w:cs="Times New Roman" w:eastAsia="Times New Roman"/>
          <w:lang w:eastAsia="hr-HR"/>
        </w:rPr>
        <w:t xml:space="preserve">, </w:t>
      </w:r>
      <w:r w:rsidRPr="00165234">
        <w:rPr>
          <w:rFonts w:cs="Times New Roman" w:eastAsia="Calibri"/>
        </w:rPr>
        <w:t>donio je ovo</w:t>
      </w:r>
    </w:p>
    <w:p w:rsidRDefault="00165234" w:rsidP="00165234" w:rsidR="00165234" w:rsidRPr="00165234">
      <w:pPr>
        <w:spacing w:after="0"/>
        <w:jc w:val="both"/>
        <w:rPr>
          <w:rFonts w:cs="Times New Roman" w:eastAsia="Times New Roman"/>
          <w:lang w:eastAsia="hr-HR"/>
        </w:rPr>
      </w:pPr>
    </w:p>
    <w:p w:rsidRDefault="00165234" w:rsidP="00165234" w:rsidR="00165234" w:rsidRPr="00165234">
      <w:pPr>
        <w:spacing w:after="0"/>
        <w:jc w:val="both"/>
        <w:rPr>
          <w:rFonts w:cs="Times New Roman" w:eastAsia="Times New Roman"/>
          <w:lang w:eastAsia="hr-HR"/>
        </w:rPr>
      </w:pPr>
    </w:p>
    <w:p w:rsidRDefault="00165234" w:rsidP="00165234" w:rsidR="00165234" w:rsidRPr="00165234">
      <w:pPr>
        <w:spacing w:after="0"/>
        <w:jc w:val="center"/>
        <w:rPr>
          <w:rFonts w:cs="Times New Roman" w:eastAsia="Times New Roman"/>
        </w:rPr>
      </w:pPr>
      <w:r w:rsidRPr="00165234">
        <w:rPr>
          <w:rFonts w:cs="Times New Roman" w:eastAsia="Times New Roman"/>
        </w:rPr>
        <w:t>r j e š e n j e</w:t>
      </w:r>
    </w:p>
    <w:p w:rsidRDefault="00165234" w:rsidP="00165234" w:rsidR="00165234" w:rsidRPr="00165234">
      <w:pPr>
        <w:spacing w:after="0"/>
        <w:jc w:val="both"/>
        <w:rPr>
          <w:rFonts w:cs="Times New Roman" w:eastAsia="Times New Roman"/>
        </w:rPr>
      </w:pPr>
    </w:p>
    <w:p w:rsidRDefault="00165234" w:rsidP="00165234" w:rsidR="00165234" w:rsidRPr="00165234">
      <w:pPr>
        <w:spacing w:after="0"/>
        <w:jc w:val="both"/>
        <w:rPr>
          <w:rFonts w:cs="Times New Roman" w:eastAsia="Times New Roman"/>
        </w:rPr>
      </w:pPr>
    </w:p>
    <w:p w:rsidRDefault="00165234" w:rsidP="00165234" w:rsidR="00165234" w:rsidRPr="00165234">
      <w:pPr>
        <w:spacing w:after="0"/>
        <w:jc w:val="both"/>
        <w:rPr>
          <w:rFonts w:cs="Times New Roman" w:eastAsia="Times New Roman"/>
        </w:rPr>
      </w:pPr>
      <w:proofErr w:type="spellStart"/>
      <w:r w:rsidRPr="00165234">
        <w:rPr>
          <w:rFonts w:cs="Times New Roman" w:eastAsia="Times New Roman"/>
        </w:rPr>
        <w:t>Odobraje</w:t>
      </w:r>
      <w:proofErr w:type="spellEnd"/>
      <w:r w:rsidRPr="00165234">
        <w:rPr>
          <w:rFonts w:cs="Times New Roman" w:eastAsia="Times New Roman"/>
        </w:rPr>
        <w:t xml:space="preserve"> se prisutnim strankama sklapanje </w:t>
      </w:r>
      <w:proofErr w:type="spellStart"/>
      <w:r w:rsidRPr="00165234">
        <w:rPr>
          <w:rFonts w:cs="Times New Roman" w:eastAsia="Times New Roman"/>
        </w:rPr>
        <w:t>predstečajne</w:t>
      </w:r>
      <w:proofErr w:type="spellEnd"/>
      <w:r w:rsidRPr="00165234">
        <w:rPr>
          <w:rFonts w:cs="Times New Roman" w:eastAsia="Times New Roman"/>
        </w:rPr>
        <w:t xml:space="preserve"> nagodbe.</w:t>
      </w:r>
    </w:p>
    <w:p w:rsidRDefault="00165234" w:rsidP="00165234" w:rsidR="00165234" w:rsidRPr="00165234">
      <w:pPr>
        <w:spacing w:after="0"/>
        <w:rPr>
          <w:rFonts w:cs="Times New Roman" w:eastAsia="Calibri"/>
          <w:b/>
          <w:lang w:val="de-DE"/>
        </w:rPr>
      </w:pPr>
    </w:p>
    <w:p w:rsidRDefault="00165234" w:rsidP="00165234" w:rsidR="00165234" w:rsidRPr="00165234">
      <w:pPr>
        <w:spacing w:after="0"/>
        <w:rPr>
          <w:rFonts w:cs="Times New Roman" w:eastAsia="Calibri"/>
          <w:b/>
          <w:lang w:val="de-DE"/>
        </w:rPr>
      </w:pPr>
    </w:p>
    <w:p w:rsidRDefault="00165234" w:rsidP="00165234" w:rsidR="00165234" w:rsidRPr="00165234">
      <w:pPr>
        <w:spacing w:after="0"/>
        <w:jc w:val="center"/>
        <w:rPr>
          <w:rFonts w:cs="Times New Roman" w:eastAsia="Calibri"/>
          <w:szCs w:val="22"/>
          <w:lang w:val="fr-FR"/>
        </w:rPr>
      </w:pPr>
      <w:r w:rsidRPr="00165234">
        <w:rPr>
          <w:rFonts w:cs="Times New Roman" w:eastAsia="Calibri"/>
          <w:szCs w:val="22"/>
          <w:lang w:val="fr-FR"/>
        </w:rPr>
        <w:t>Obrazloženje</w:t>
      </w:r>
    </w:p>
    <w:p w:rsidRDefault="00165234" w:rsidP="00165234" w:rsidR="00165234" w:rsidRPr="00165234">
      <w:pPr>
        <w:spacing w:after="0"/>
        <w:jc w:val="both"/>
        <w:rPr>
          <w:rFonts w:cs="Times New Roman" w:eastAsia="Calibri"/>
          <w:szCs w:val="22"/>
          <w:lang w:val="fr-FR"/>
        </w:rPr>
      </w:pPr>
    </w:p>
    <w:p w:rsidRDefault="00165234" w:rsidP="00165234" w:rsidR="00165234" w:rsidRPr="00165234">
      <w:pPr>
        <w:spacing w:after="0"/>
        <w:ind w:firstLine="708"/>
        <w:jc w:val="both"/>
        <w:rPr>
          <w:rFonts w:cs="Times New Roman" w:eastAsia="Calibri"/>
          <w:szCs w:val="22"/>
        </w:rPr>
      </w:pPr>
      <w:r w:rsidRPr="00165234">
        <w:rPr>
          <w:rFonts w:cs="Times New Roman" w:eastAsia="Calibri"/>
          <w:szCs w:val="22"/>
          <w:lang w:val="fr-FR"/>
        </w:rPr>
        <w:t xml:space="preserve">Prijedlogom za sklapanje predstečajne nagodbe (dalje : Prijedlog), dostavljenim ovom Sudu neposredno </w:t>
      </w:r>
      <w:r w:rsidRPr="00165234">
        <w:rPr>
          <w:rFonts w:cs="Times New Roman" w:eastAsia="Calibri"/>
          <w:i/>
          <w:szCs w:val="22"/>
          <w:lang w:val="fr-FR"/>
        </w:rPr>
        <w:t>iz ruke</w:t>
      </w:r>
      <w:r w:rsidRPr="00165234">
        <w:rPr>
          <w:rFonts w:cs="Times New Roman" w:eastAsia="Calibri"/>
          <w:szCs w:val="22"/>
          <w:lang w:val="fr-FR"/>
        </w:rPr>
        <w:t xml:space="preserve"> dana 02. ožujka 2016. godine, </w:t>
      </w:r>
      <w:r w:rsidRPr="00165234">
        <w:rPr>
          <w:rFonts w:cs="Times New Roman" w:eastAsia="Calibri"/>
          <w:szCs w:val="22"/>
        </w:rPr>
        <w:t xml:space="preserve">Predlagatelj kao Dužnik: </w:t>
      </w:r>
      <w:proofErr w:type="spellStart"/>
      <w:r w:rsidRPr="00165234">
        <w:rPr>
          <w:rFonts w:cs="Times New Roman" w:eastAsia="Times New Roman"/>
          <w:lang w:val="en-US"/>
        </w:rPr>
        <w:t>Slavko</w:t>
      </w:r>
      <w:proofErr w:type="spellEnd"/>
      <w:r w:rsidRPr="00165234">
        <w:rPr>
          <w:rFonts w:cs="Times New Roman" w:eastAsia="Times New Roman"/>
          <w:lang w:val="en-US"/>
        </w:rPr>
        <w:t xml:space="preserve"> </w:t>
      </w:r>
      <w:proofErr w:type="spellStart"/>
      <w:r w:rsidRPr="00165234">
        <w:rPr>
          <w:rFonts w:cs="Times New Roman" w:eastAsia="Times New Roman"/>
          <w:lang w:val="en-US"/>
        </w:rPr>
        <w:t>Ukić</w:t>
      </w:r>
      <w:proofErr w:type="spellEnd"/>
      <w:r w:rsidRPr="00165234">
        <w:rPr>
          <w:rFonts w:cs="Times New Roman" w:eastAsia="Times New Roman"/>
          <w:lang w:val="en-US"/>
        </w:rPr>
        <w:t xml:space="preserve">, </w:t>
      </w:r>
      <w:proofErr w:type="spellStart"/>
      <w:r w:rsidRPr="00165234">
        <w:rPr>
          <w:rFonts w:cs="Times New Roman" w:eastAsia="Times New Roman"/>
          <w:lang w:val="en-US"/>
        </w:rPr>
        <w:t>vlasnik</w:t>
      </w:r>
      <w:proofErr w:type="spellEnd"/>
      <w:r w:rsidRPr="00165234">
        <w:rPr>
          <w:rFonts w:cs="Times New Roman" w:eastAsia="Times New Roman"/>
          <w:lang w:val="en-US"/>
        </w:rPr>
        <w:t xml:space="preserve"> </w:t>
      </w:r>
      <w:proofErr w:type="spellStart"/>
      <w:r w:rsidRPr="00165234">
        <w:rPr>
          <w:rFonts w:cs="Times New Roman" w:eastAsia="Times New Roman"/>
          <w:lang w:val="en-US"/>
        </w:rPr>
        <w:t>Obrta</w:t>
      </w:r>
      <w:proofErr w:type="spellEnd"/>
      <w:r w:rsidRPr="00165234">
        <w:rPr>
          <w:rFonts w:cs="Times New Roman" w:eastAsia="Times New Roman"/>
          <w:lang w:val="en-US"/>
        </w:rPr>
        <w:t xml:space="preserve"> </w:t>
      </w:r>
      <w:proofErr w:type="spellStart"/>
      <w:r w:rsidRPr="00165234">
        <w:rPr>
          <w:rFonts w:cs="Times New Roman" w:eastAsia="Times New Roman"/>
          <w:lang w:val="en-US"/>
        </w:rPr>
        <w:t>za</w:t>
      </w:r>
      <w:proofErr w:type="spellEnd"/>
      <w:r w:rsidRPr="00165234">
        <w:rPr>
          <w:rFonts w:cs="Times New Roman" w:eastAsia="Times New Roman"/>
          <w:lang w:val="en-US"/>
        </w:rPr>
        <w:t xml:space="preserve"> </w:t>
      </w:r>
      <w:proofErr w:type="spellStart"/>
      <w:r w:rsidRPr="00165234">
        <w:rPr>
          <w:rFonts w:cs="Times New Roman" w:eastAsia="Times New Roman"/>
          <w:lang w:val="en-US"/>
        </w:rPr>
        <w:t>autotaksi</w:t>
      </w:r>
      <w:proofErr w:type="spellEnd"/>
      <w:r w:rsidRPr="00165234">
        <w:rPr>
          <w:rFonts w:cs="Times New Roman" w:eastAsia="Times New Roman"/>
          <w:lang w:val="en-US"/>
        </w:rPr>
        <w:t xml:space="preserve"> </w:t>
      </w:r>
      <w:proofErr w:type="spellStart"/>
      <w:r w:rsidRPr="00165234">
        <w:rPr>
          <w:rFonts w:cs="Times New Roman" w:eastAsia="Times New Roman"/>
          <w:lang w:val="en-US"/>
        </w:rPr>
        <w:t>prijevoz</w:t>
      </w:r>
      <w:proofErr w:type="spellEnd"/>
      <w:r w:rsidRPr="00165234">
        <w:rPr>
          <w:rFonts w:cs="Times New Roman" w:eastAsia="Times New Roman"/>
          <w:lang w:val="en-US"/>
        </w:rPr>
        <w:t xml:space="preserve"> AUTO TAXI, </w:t>
      </w:r>
      <w:proofErr w:type="spellStart"/>
      <w:r w:rsidRPr="00165234">
        <w:rPr>
          <w:rFonts w:cs="Times New Roman" w:eastAsia="Times New Roman"/>
          <w:lang w:val="en-US"/>
        </w:rPr>
        <w:t>Kamen</w:t>
      </w:r>
      <w:proofErr w:type="spellEnd"/>
      <w:r w:rsidRPr="00165234">
        <w:rPr>
          <w:rFonts w:cs="Times New Roman" w:eastAsia="Times New Roman"/>
          <w:lang w:val="en-US"/>
        </w:rPr>
        <w:t xml:space="preserve">, Put </w:t>
      </w:r>
      <w:proofErr w:type="spellStart"/>
      <w:r w:rsidRPr="00165234">
        <w:rPr>
          <w:rFonts w:cs="Times New Roman" w:eastAsia="Times New Roman"/>
          <w:lang w:val="en-US"/>
        </w:rPr>
        <w:t>Borika</w:t>
      </w:r>
      <w:proofErr w:type="spellEnd"/>
      <w:r w:rsidRPr="00165234">
        <w:rPr>
          <w:rFonts w:cs="Times New Roman" w:eastAsia="Times New Roman"/>
          <w:lang w:val="en-US"/>
        </w:rPr>
        <w:t xml:space="preserve"> 22., OIB: 48889200148.,</w:t>
      </w:r>
      <w:r w:rsidRPr="00165234">
        <w:rPr>
          <w:rFonts w:cs="Times New Roman" w:eastAsia="Times New Roman"/>
          <w:lang w:eastAsia="hr-HR"/>
        </w:rPr>
        <w:t xml:space="preserve"> (dalje: Predlagatelj, Dužnik)</w:t>
      </w:r>
      <w:r w:rsidRPr="00165234">
        <w:rPr>
          <w:rFonts w:cs="Times New Roman" w:eastAsia="Times New Roman"/>
          <w:lang w:val="en-US"/>
        </w:rPr>
        <w:t>,</w:t>
      </w:r>
      <w:r w:rsidRPr="00165234">
        <w:rPr>
          <w:rFonts w:cs="Times New Roman" w:eastAsia="Calibri"/>
          <w:szCs w:val="22"/>
        </w:rPr>
        <w:t xml:space="preserve"> predložio je pred ovim Sudom sklapanje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temeljem članka 66., Zakona o financijskom poslovanju i </w:t>
      </w:r>
      <w:proofErr w:type="spellStart"/>
      <w:r w:rsidRPr="00165234">
        <w:rPr>
          <w:rFonts w:cs="Times New Roman" w:eastAsia="Calibri"/>
          <w:szCs w:val="22"/>
        </w:rPr>
        <w:t>predstečajnoj</w:t>
      </w:r>
      <w:proofErr w:type="spellEnd"/>
      <w:r w:rsidRPr="00165234">
        <w:rPr>
          <w:rFonts w:cs="Times New Roman" w:eastAsia="Calibri"/>
          <w:szCs w:val="22"/>
        </w:rPr>
        <w:t xml:space="preserve"> nagodbi (</w:t>
      </w:r>
      <w:r w:rsidRPr="00165234">
        <w:rPr>
          <w:rFonts w:cs="Times New Roman" w:eastAsia="Calibri"/>
          <w:i/>
          <w:szCs w:val="22"/>
        </w:rPr>
        <w:t>Narodne novine</w:t>
      </w:r>
      <w:r w:rsidRPr="00165234">
        <w:rPr>
          <w:rFonts w:cs="Times New Roman" w:eastAsia="Calibri"/>
          <w:szCs w:val="22"/>
        </w:rPr>
        <w:t xml:space="preserve">, br.: 108/12., 144/12., 81/13. i 112/13., dalje: ZFPPN, u vezi sa člankom 442., stavak 1., Stečajnog zakona, </w:t>
      </w:r>
      <w:r w:rsidRPr="00165234">
        <w:rPr>
          <w:rFonts w:cs="Times New Roman" w:eastAsia="Calibri"/>
          <w:i/>
          <w:szCs w:val="22"/>
        </w:rPr>
        <w:t>Narodne novine</w:t>
      </w:r>
      <w:r w:rsidRPr="00165234">
        <w:rPr>
          <w:rFonts w:cs="Times New Roman" w:eastAsia="Calibri"/>
          <w:szCs w:val="22"/>
        </w:rPr>
        <w:t xml:space="preserve">, br.: 71/15., dalje: SZ/15.). </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ind w:firstLine="708"/>
        <w:jc w:val="both"/>
        <w:rPr>
          <w:rFonts w:cs="Times New Roman" w:eastAsia="Calibri"/>
          <w:szCs w:val="22"/>
        </w:rPr>
      </w:pPr>
      <w:r w:rsidRPr="00165234">
        <w:rPr>
          <w:rFonts w:cs="Times New Roman" w:eastAsia="Calibri"/>
          <w:szCs w:val="22"/>
        </w:rPr>
        <w:t xml:space="preserve">Iz spisa predmeta u postupku vođenom kod FINA-e, Sud je utvrdio kako je rješenjem FINA-e od 04. veljače 2016. godine, Klasa: UP-I/110/07/15-01/8641., </w:t>
      </w:r>
      <w:proofErr w:type="spellStart"/>
      <w:r w:rsidRPr="00165234">
        <w:rPr>
          <w:rFonts w:cs="Times New Roman" w:eastAsia="Calibri"/>
          <w:szCs w:val="22"/>
        </w:rPr>
        <w:t>Ur</w:t>
      </w:r>
      <w:proofErr w:type="spellEnd"/>
      <w:r w:rsidRPr="00165234">
        <w:rPr>
          <w:rFonts w:cs="Times New Roman" w:eastAsia="Calibri"/>
          <w:szCs w:val="22"/>
        </w:rPr>
        <w:t>. br.: 04-06-16-8641-33. (list: 55. do 57. spisa) utvrđeno kako su za plan financijskog restrukturiranja Dužnice glasovali vjerovnici čije tražbine prelaze 2/3 (dvije trećine) vrijednosti svih utvrđenih tražbina, odnosno, 100 % vjerovnika te je postupak nad Dužnikom kod FINA-e proveden sukladno odredbama ZFPPN.</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Times New Roman"/>
          <w:b/>
        </w:rPr>
      </w:pPr>
      <w:r w:rsidRPr="00165234">
        <w:rPr>
          <w:rFonts w:cs="Times New Roman" w:eastAsia="Times New Roman"/>
          <w:b/>
        </w:rPr>
        <w:t xml:space="preserve">                                                                       - 2 -                           Broj: 14. </w:t>
      </w:r>
      <w:proofErr w:type="spellStart"/>
      <w:r w:rsidRPr="00165234">
        <w:rPr>
          <w:rFonts w:cs="Times New Roman" w:eastAsia="Times New Roman"/>
          <w:b/>
        </w:rPr>
        <w:t>Stpn</w:t>
      </w:r>
      <w:proofErr w:type="spellEnd"/>
      <w:r w:rsidRPr="00165234">
        <w:rPr>
          <w:rFonts w:cs="Times New Roman" w:eastAsia="Times New Roman"/>
          <w:b/>
        </w:rPr>
        <w:t>-21/2016.</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ind w:firstLine="708"/>
        <w:jc w:val="both"/>
        <w:rPr>
          <w:rFonts w:cs="Times New Roman" w:eastAsia="Calibri"/>
          <w:szCs w:val="22"/>
        </w:rPr>
      </w:pPr>
      <w:r w:rsidRPr="00165234">
        <w:rPr>
          <w:rFonts w:cs="Times New Roman" w:eastAsia="Calibri"/>
          <w:szCs w:val="22"/>
        </w:rPr>
        <w:t xml:space="preserve">Sukladno rezultatima postupka vođenom kod FINA-e, Sud je, temeljem dostavljenih isprava, utvrdio kako su ispunjene pretpostavke za sklapanje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radi čega je i zakazao ročište radi sklapanja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koje je danas – 12. travnja 2016. godine i održano i na kojem je, po ovim rješenjem odobrenju Suda, sklopljena </w:t>
      </w:r>
      <w:proofErr w:type="spellStart"/>
      <w:r w:rsidRPr="00165234">
        <w:rPr>
          <w:rFonts w:cs="Times New Roman" w:eastAsia="Calibri"/>
          <w:szCs w:val="22"/>
        </w:rPr>
        <w:t>Predstečajna</w:t>
      </w:r>
      <w:proofErr w:type="spellEnd"/>
      <w:r w:rsidRPr="00165234">
        <w:rPr>
          <w:rFonts w:cs="Times New Roman" w:eastAsia="Calibri"/>
          <w:szCs w:val="22"/>
        </w:rPr>
        <w:t xml:space="preserve"> nagodba. Istom će </w:t>
      </w:r>
      <w:proofErr w:type="spellStart"/>
      <w:r w:rsidRPr="00165234">
        <w:rPr>
          <w:rFonts w:cs="Times New Roman" w:eastAsia="Calibri"/>
          <w:szCs w:val="22"/>
        </w:rPr>
        <w:t>Predstečajnom</w:t>
      </w:r>
      <w:proofErr w:type="spellEnd"/>
      <w:r w:rsidRPr="00165234">
        <w:rPr>
          <w:rFonts w:cs="Times New Roman" w:eastAsia="Calibri"/>
          <w:szCs w:val="22"/>
        </w:rPr>
        <w:t xml:space="preserve"> nagodbom Dužnik utvrđenu tražbinu jedinog vjerovnika namiriti na način pobliže naveden u istoj sklopljenoj </w:t>
      </w:r>
      <w:proofErr w:type="spellStart"/>
      <w:r w:rsidRPr="00165234">
        <w:rPr>
          <w:rFonts w:cs="Times New Roman" w:eastAsia="Calibri"/>
          <w:szCs w:val="22"/>
        </w:rPr>
        <w:t>Predstečajnoj</w:t>
      </w:r>
      <w:proofErr w:type="spellEnd"/>
      <w:r w:rsidRPr="00165234">
        <w:rPr>
          <w:rFonts w:cs="Times New Roman" w:eastAsia="Calibri"/>
          <w:szCs w:val="22"/>
        </w:rPr>
        <w:t xml:space="preserve"> nagodbi.</w:t>
      </w:r>
    </w:p>
    <w:p w:rsidRDefault="00165234" w:rsidP="00165234" w:rsidR="00165234" w:rsidRPr="00165234">
      <w:pPr>
        <w:spacing w:after="0"/>
        <w:ind w:firstLine="708"/>
        <w:jc w:val="both"/>
        <w:rPr>
          <w:rFonts w:cs="Times New Roman" w:eastAsia="Calibri"/>
          <w:szCs w:val="22"/>
        </w:rPr>
      </w:pPr>
    </w:p>
    <w:p w:rsidRDefault="00165234" w:rsidP="00165234" w:rsidR="00165234" w:rsidRPr="00165234">
      <w:pPr>
        <w:spacing w:after="0"/>
        <w:jc w:val="both"/>
        <w:rPr>
          <w:rFonts w:cs="Times New Roman" w:eastAsia="Calibri"/>
          <w:szCs w:val="22"/>
        </w:rPr>
      </w:pPr>
      <w:r w:rsidRPr="00165234">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165234">
        <w:rPr>
          <w:rFonts w:cs="Times New Roman" w:eastAsia="Calibri"/>
          <w:szCs w:val="22"/>
        </w:rPr>
        <w:t>predstečajnoj</w:t>
      </w:r>
      <w:proofErr w:type="spellEnd"/>
      <w:r w:rsidRPr="00165234">
        <w:rPr>
          <w:rFonts w:cs="Times New Roman" w:eastAsia="Calibri"/>
          <w:szCs w:val="22"/>
        </w:rPr>
        <w:t xml:space="preserve"> nagodbi (</w:t>
      </w:r>
      <w:r w:rsidRPr="00165234">
        <w:rPr>
          <w:rFonts w:cs="Times New Roman" w:eastAsia="Calibri"/>
          <w:i/>
          <w:szCs w:val="22"/>
        </w:rPr>
        <w:t>Narodne novine</w:t>
      </w:r>
      <w:r w:rsidRPr="00165234">
        <w:rPr>
          <w:rFonts w:cs="Times New Roman" w:eastAsia="Calibri"/>
          <w:szCs w:val="22"/>
        </w:rPr>
        <w:t xml:space="preserve">, br.: 81/13., od 29. lipnja 2013. godine, dalje: ZIDZFPPN), stupio na snagu 30. lipnja 2013. godine, temeljem </w:t>
      </w:r>
      <w:proofErr w:type="spellStart"/>
      <w:r w:rsidRPr="00165234">
        <w:rPr>
          <w:rFonts w:cs="Times New Roman" w:eastAsia="Calibri"/>
          <w:szCs w:val="22"/>
        </w:rPr>
        <w:t>argumentum</w:t>
      </w:r>
      <w:proofErr w:type="spellEnd"/>
      <w:r w:rsidRPr="00165234">
        <w:rPr>
          <w:rFonts w:cs="Times New Roman" w:eastAsia="Calibri"/>
          <w:szCs w:val="22"/>
        </w:rPr>
        <w:t xml:space="preserve"> a </w:t>
      </w:r>
      <w:proofErr w:type="spellStart"/>
      <w:r w:rsidRPr="00165234">
        <w:rPr>
          <w:rFonts w:cs="Times New Roman" w:eastAsia="Calibri"/>
          <w:szCs w:val="22"/>
        </w:rPr>
        <w:t>contrario</w:t>
      </w:r>
      <w:proofErr w:type="spellEnd"/>
      <w:r w:rsidRPr="00165234">
        <w:rPr>
          <w:rFonts w:cs="Times New Roman" w:eastAsia="Calibri"/>
          <w:szCs w:val="22"/>
        </w:rPr>
        <w:t xml:space="preserve"> članka 57., ZIDZFPPN, gdje je u navedenom članku 57., propisano: </w:t>
      </w:r>
      <w:r w:rsidRPr="00165234">
        <w:rPr>
          <w:rFonts w:cs="Times New Roman" w:eastAsia="Calibri"/>
          <w:i/>
          <w:szCs w:val="22"/>
        </w:rPr>
        <w:t xml:space="preserve">Postupci </w:t>
      </w:r>
      <w:proofErr w:type="spellStart"/>
      <w:r w:rsidRPr="00165234">
        <w:rPr>
          <w:rFonts w:cs="Times New Roman" w:eastAsia="Calibri"/>
          <w:i/>
          <w:szCs w:val="22"/>
        </w:rPr>
        <w:t>predstečajne</w:t>
      </w:r>
      <w:proofErr w:type="spellEnd"/>
      <w:r w:rsidRPr="00165234">
        <w:rPr>
          <w:rFonts w:cs="Times New Roman" w:eastAsia="Calibri"/>
          <w:i/>
          <w:szCs w:val="22"/>
        </w:rPr>
        <w:t xml:space="preserve"> nagodbe otvoreni prije stupanja na snagu ovoga Zakona dovršit će se po odredbama Zakona o financijskom poslovanju i </w:t>
      </w:r>
      <w:proofErr w:type="spellStart"/>
      <w:r w:rsidRPr="00165234">
        <w:rPr>
          <w:rFonts w:cs="Times New Roman" w:eastAsia="Calibri"/>
          <w:i/>
          <w:szCs w:val="22"/>
        </w:rPr>
        <w:t>predstečajnoj</w:t>
      </w:r>
      <w:proofErr w:type="spellEnd"/>
      <w:r w:rsidRPr="00165234">
        <w:rPr>
          <w:rFonts w:cs="Times New Roman" w:eastAsia="Calibri"/>
          <w:i/>
          <w:szCs w:val="22"/>
        </w:rPr>
        <w:t xml:space="preserve"> nagodbi koji je bio na snazi na dan njihova otvaranja</w:t>
      </w:r>
      <w:r w:rsidRPr="00165234">
        <w:rPr>
          <w:rFonts w:cs="Times New Roman" w:eastAsia="Calibri"/>
          <w:szCs w:val="22"/>
        </w:rPr>
        <w:t xml:space="preserve"> pa se, </w:t>
      </w:r>
      <w:proofErr w:type="spellStart"/>
      <w:r w:rsidRPr="00165234">
        <w:rPr>
          <w:rFonts w:cs="Times New Roman" w:eastAsia="Calibri"/>
          <w:szCs w:val="22"/>
        </w:rPr>
        <w:t>argumentum</w:t>
      </w:r>
      <w:proofErr w:type="spellEnd"/>
      <w:r w:rsidRPr="00165234">
        <w:rPr>
          <w:rFonts w:cs="Times New Roman" w:eastAsia="Calibri"/>
          <w:szCs w:val="22"/>
        </w:rPr>
        <w:t xml:space="preserve"> a </w:t>
      </w:r>
      <w:proofErr w:type="spellStart"/>
      <w:r w:rsidRPr="00165234">
        <w:rPr>
          <w:rFonts w:cs="Times New Roman" w:eastAsia="Calibri"/>
          <w:szCs w:val="22"/>
        </w:rPr>
        <w:t>contrario</w:t>
      </w:r>
      <w:proofErr w:type="spellEnd"/>
      <w:r w:rsidRPr="00165234">
        <w:rPr>
          <w:rFonts w:cs="Times New Roman" w:eastAsia="Calibri"/>
          <w:szCs w:val="22"/>
        </w:rPr>
        <w:t xml:space="preserve"> iste odredbe, zaključuje kako se postupci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otvoreni nakon stupanja na snagu istog ZIDZFPPN, provode po odredbama istoga tog ZIDZFPPN, pošto je nad Dužnikom postupak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otvoren rješenjem FINA-e od 07. prosinca 2015. godine, Klasa: UP-I/110/07/15-01/8641., Ur.br.: 04-06-15-8641-19. (list: 37. spisa). Navedenim ZIDZFPPN u potpunosti je izmijenjen članak 66., Zakona.</w:t>
      </w:r>
    </w:p>
    <w:p w:rsidRDefault="00165234" w:rsidP="00165234" w:rsidR="00165234" w:rsidRPr="00165234">
      <w:pPr>
        <w:spacing w:after="0"/>
        <w:ind w:firstLine="708"/>
        <w:jc w:val="both"/>
        <w:rPr>
          <w:rFonts w:cs="Times New Roman" w:eastAsia="Calibri"/>
          <w:szCs w:val="22"/>
        </w:rPr>
      </w:pPr>
    </w:p>
    <w:p w:rsidRDefault="00165234" w:rsidP="00165234" w:rsidR="00165234" w:rsidRPr="00165234">
      <w:pPr>
        <w:spacing w:after="0"/>
        <w:ind w:firstLine="708"/>
        <w:jc w:val="both"/>
        <w:rPr>
          <w:rFonts w:cs="Times New Roman" w:eastAsia="Calibri"/>
          <w:szCs w:val="22"/>
        </w:rPr>
      </w:pPr>
      <w:r w:rsidRPr="00165234">
        <w:rPr>
          <w:rFonts w:cs="Times New Roman" w:eastAsia="Calibri"/>
          <w:szCs w:val="22"/>
        </w:rPr>
        <w:t>Tako je sada člankom 66., stavak 5., ZFPPN (</w:t>
      </w:r>
      <w:r w:rsidRPr="00165234">
        <w:rPr>
          <w:rFonts w:cs="Times New Roman" w:eastAsia="Calibri"/>
          <w:i/>
          <w:szCs w:val="22"/>
        </w:rPr>
        <w:t>Narodne novine</w:t>
      </w:r>
      <w:r w:rsidRPr="00165234">
        <w:rPr>
          <w:rFonts w:cs="Times New Roman" w:eastAsia="Calibri"/>
          <w:szCs w:val="22"/>
        </w:rPr>
        <w:t xml:space="preserve">, br.: 81/13.), propisano kako će sud sazvati ročište radi sklapanja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nakon što temeljem dostavljenih isprava utvrdi da su ispunjene pretpostavke za sklapanje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iz stavka 1. do. 4. istog članka.</w:t>
      </w:r>
    </w:p>
    <w:p w:rsidRDefault="00165234" w:rsidP="00165234" w:rsidR="00165234" w:rsidRPr="00165234">
      <w:pPr>
        <w:spacing w:after="0"/>
        <w:ind w:firstLine="708"/>
        <w:jc w:val="both"/>
        <w:rPr>
          <w:rFonts w:cs="Times New Roman" w:eastAsia="Calibri"/>
          <w:szCs w:val="22"/>
        </w:rPr>
      </w:pPr>
    </w:p>
    <w:p w:rsidRDefault="00165234" w:rsidP="00165234" w:rsidR="00165234" w:rsidRPr="00165234">
      <w:pPr>
        <w:spacing w:after="0"/>
        <w:ind w:firstLine="708"/>
        <w:jc w:val="both"/>
        <w:rPr>
          <w:rFonts w:cs="Times New Roman" w:eastAsia="Calibri"/>
          <w:szCs w:val="22"/>
        </w:rPr>
      </w:pPr>
      <w:r w:rsidRPr="00165234">
        <w:rPr>
          <w:rFonts w:cs="Times New Roman" w:eastAsia="Calibri"/>
          <w:szCs w:val="22"/>
        </w:rPr>
        <w:t xml:space="preserve">Stavkom 9., istog (izmijenjenog) članka 66., ZFPPN, propisano je kako će sud odobriti  sklapanje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ako su na ročištu za sklapanje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ako su na ročištu za sklapanje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ind w:firstLine="708"/>
        <w:jc w:val="both"/>
        <w:rPr>
          <w:rFonts w:cs="Times New Roman" w:eastAsia="Times New Roman"/>
          <w:lang w:eastAsia="hr-HR"/>
        </w:rPr>
      </w:pPr>
      <w:r w:rsidRPr="00165234">
        <w:rPr>
          <w:rFonts w:cs="Times New Roman" w:eastAsia="Times New Roman"/>
          <w:lang w:eastAsia="hr-HR"/>
        </w:rPr>
        <w:t xml:space="preserve">Kako su na ročištu radi sklapanja </w:t>
      </w:r>
      <w:proofErr w:type="spellStart"/>
      <w:r w:rsidRPr="00165234">
        <w:rPr>
          <w:rFonts w:cs="Times New Roman" w:eastAsia="Times New Roman"/>
          <w:lang w:eastAsia="hr-HR"/>
        </w:rPr>
        <w:t>predstečajne</w:t>
      </w:r>
      <w:proofErr w:type="spellEnd"/>
      <w:r w:rsidRPr="00165234">
        <w:rPr>
          <w:rFonts w:cs="Times New Roman" w:eastAsia="Times New Roman"/>
          <w:lang w:eastAsia="hr-HR"/>
        </w:rPr>
        <w:t xml:space="preserve"> nagodbe, održanom danas – 12. travnja 2016. godine, svoj pristanak na sklapanje </w:t>
      </w:r>
      <w:proofErr w:type="spellStart"/>
      <w:r w:rsidRPr="00165234">
        <w:rPr>
          <w:rFonts w:cs="Times New Roman" w:eastAsia="Times New Roman"/>
          <w:lang w:eastAsia="hr-HR"/>
        </w:rPr>
        <w:t>predstečajne</w:t>
      </w:r>
      <w:proofErr w:type="spellEnd"/>
      <w:r w:rsidRPr="00165234">
        <w:rPr>
          <w:rFonts w:cs="Times New Roman" w:eastAsia="Times New Roman"/>
          <w:lang w:eastAsia="hr-HR"/>
        </w:rPr>
        <w:t xml:space="preserve"> nagodbe dali Dužnik i jedini na ročištu prisutni uvodno navedeni Vjerovnik a koji je i jedini vjerovnik Dužnika i čija tražbina sama za sebe čini potrebnu većinu iz članka 63., ZFPPN, tj.: 100 % % glasova istog Vjerovnika utvrđene tražbine (isti Vjerovnik koji je i kod FINA-e glasovanjem ZA prihvatio Plan financijskog restrukturiranja Dužnika) te pošto je Sud utvrdio kako je sadržaj predložene </w:t>
      </w:r>
    </w:p>
    <w:p w:rsidRDefault="00165234" w:rsidP="00165234" w:rsidR="00165234" w:rsidRPr="00165234">
      <w:pPr>
        <w:spacing w:after="0"/>
        <w:jc w:val="both"/>
        <w:rPr>
          <w:rFonts w:cs="Times New Roman" w:eastAsia="Times New Roman"/>
          <w:b/>
        </w:rPr>
      </w:pPr>
      <w:r w:rsidRPr="00165234">
        <w:rPr>
          <w:rFonts w:cs="Times New Roman" w:eastAsia="Times New Roman"/>
          <w:b/>
        </w:rPr>
        <w:t xml:space="preserve">                                                                      - 3 -                           Broj: 14. </w:t>
      </w:r>
      <w:proofErr w:type="spellStart"/>
      <w:r w:rsidRPr="00165234">
        <w:rPr>
          <w:rFonts w:cs="Times New Roman" w:eastAsia="Times New Roman"/>
          <w:b/>
        </w:rPr>
        <w:t>Stpn</w:t>
      </w:r>
      <w:proofErr w:type="spellEnd"/>
      <w:r w:rsidRPr="00165234">
        <w:rPr>
          <w:rFonts w:cs="Times New Roman" w:eastAsia="Times New Roman"/>
          <w:b/>
        </w:rPr>
        <w:t>-21/2016.</w:t>
      </w:r>
    </w:p>
    <w:p w:rsidRDefault="00165234" w:rsidP="00165234" w:rsidR="00165234" w:rsidRPr="00165234">
      <w:pPr>
        <w:spacing w:after="0"/>
        <w:jc w:val="both"/>
        <w:rPr>
          <w:rFonts w:cs="Times New Roman" w:eastAsia="Times New Roman"/>
          <w:lang w:eastAsia="hr-HR"/>
        </w:rPr>
      </w:pPr>
    </w:p>
    <w:p w:rsidRDefault="00165234" w:rsidP="00165234" w:rsidR="00165234" w:rsidRPr="00165234">
      <w:pPr>
        <w:spacing w:after="0"/>
        <w:jc w:val="both"/>
        <w:rPr>
          <w:rFonts w:cs="Times New Roman" w:eastAsia="Times New Roman"/>
          <w:lang w:eastAsia="hr-HR"/>
        </w:rPr>
      </w:pPr>
    </w:p>
    <w:p w:rsidRDefault="00165234" w:rsidP="00165234" w:rsidR="00165234" w:rsidRPr="00165234">
      <w:pPr>
        <w:spacing w:after="0"/>
        <w:jc w:val="both"/>
        <w:rPr>
          <w:rFonts w:cs="Times New Roman" w:eastAsia="Times New Roman"/>
          <w:lang w:eastAsia="hr-HR"/>
        </w:rPr>
      </w:pPr>
      <w:r w:rsidRPr="00165234">
        <w:rPr>
          <w:rFonts w:cs="Times New Roman" w:eastAsia="Times New Roman"/>
          <w:lang w:eastAsia="hr-HR"/>
        </w:rPr>
        <w:t xml:space="preserve">Nagodbe u skladu s općim pravilima o sudskoj nagodbi i njezin sadržaj u bitnim sastojcima odgovarajući prihvaćenom Planu financijskog restrukturiranja Dužnika, to je ovaj Sud na ročištu i odobrio sklapanje </w:t>
      </w:r>
      <w:proofErr w:type="spellStart"/>
      <w:r w:rsidRPr="00165234">
        <w:rPr>
          <w:rFonts w:cs="Times New Roman" w:eastAsia="Times New Roman"/>
          <w:lang w:eastAsia="hr-HR"/>
        </w:rPr>
        <w:t>predstečajne</w:t>
      </w:r>
      <w:proofErr w:type="spellEnd"/>
      <w:r w:rsidRPr="00165234">
        <w:rPr>
          <w:rFonts w:cs="Times New Roman" w:eastAsia="Times New Roman"/>
          <w:lang w:eastAsia="hr-HR"/>
        </w:rPr>
        <w:t xml:space="preserve"> nagodbe, koja je potom i sklopljena u sadržaju pobliže navedenom u samoj sklopljenoj </w:t>
      </w:r>
      <w:proofErr w:type="spellStart"/>
      <w:r w:rsidRPr="00165234">
        <w:rPr>
          <w:rFonts w:cs="Times New Roman" w:eastAsia="Times New Roman"/>
          <w:lang w:eastAsia="hr-HR"/>
        </w:rPr>
        <w:t>Predstečajnoj</w:t>
      </w:r>
      <w:proofErr w:type="spellEnd"/>
      <w:r w:rsidRPr="00165234">
        <w:rPr>
          <w:rFonts w:cs="Times New Roman" w:eastAsia="Times New Roman"/>
          <w:lang w:eastAsia="hr-HR"/>
        </w:rPr>
        <w:t xml:space="preserve"> nagodbi na Zapisniku pred ovim Sudom. </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ind w:firstLine="708"/>
        <w:jc w:val="both"/>
        <w:rPr>
          <w:rFonts w:cs="Times New Roman" w:eastAsia="Calibri"/>
          <w:szCs w:val="22"/>
        </w:rPr>
      </w:pPr>
      <w:r w:rsidRPr="00165234">
        <w:rPr>
          <w:rFonts w:cs="Times New Roman" w:eastAsia="Calibri"/>
          <w:szCs w:val="22"/>
        </w:rPr>
        <w:t xml:space="preserve">Po odobrenju Suda sklopljenom </w:t>
      </w:r>
      <w:proofErr w:type="spellStart"/>
      <w:r w:rsidRPr="00165234">
        <w:rPr>
          <w:rFonts w:cs="Times New Roman" w:eastAsia="Calibri"/>
          <w:szCs w:val="22"/>
        </w:rPr>
        <w:t>Predstečajnom</w:t>
      </w:r>
      <w:proofErr w:type="spellEnd"/>
      <w:r w:rsidRPr="00165234">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165234">
        <w:rPr>
          <w:rFonts w:cs="Times New Roman" w:eastAsia="Calibri"/>
          <w:szCs w:val="22"/>
        </w:rPr>
        <w:t>Predstečajna</w:t>
      </w:r>
      <w:proofErr w:type="spellEnd"/>
      <w:r w:rsidRPr="00165234">
        <w:rPr>
          <w:rFonts w:cs="Times New Roman" w:eastAsia="Calibri"/>
          <w:szCs w:val="22"/>
        </w:rPr>
        <w:t xml:space="preserve"> nagodba ima snagu ovršne isprave za Vjerovnika utvrđene tražbine.</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ind w:firstLine="708"/>
        <w:jc w:val="both"/>
        <w:rPr>
          <w:rFonts w:cs="Times New Roman" w:eastAsia="Calibri"/>
          <w:szCs w:val="22"/>
        </w:rPr>
      </w:pPr>
      <w:r w:rsidRPr="00165234">
        <w:rPr>
          <w:rFonts w:cs="Times New Roman" w:eastAsia="Calibri"/>
          <w:szCs w:val="22"/>
        </w:rPr>
        <w:t>Sukladno svemu navedenom i temeljem navedenih odredaba ZFPPN, riješeno kao u izrijeci ovog rješenja.</w:t>
      </w:r>
    </w:p>
    <w:p w:rsidRDefault="00165234" w:rsidP="00165234" w:rsidR="00165234" w:rsidRPr="00165234">
      <w:pPr>
        <w:spacing w:after="0"/>
        <w:ind w:firstLine="708"/>
        <w:jc w:val="both"/>
        <w:rPr>
          <w:rFonts w:cs="Times New Roman" w:eastAsia="Calibri"/>
          <w:szCs w:val="22"/>
        </w:rPr>
      </w:pPr>
    </w:p>
    <w:p w:rsidRDefault="00165234" w:rsidP="00165234" w:rsidR="00165234" w:rsidRPr="00165234">
      <w:pPr>
        <w:spacing w:after="0"/>
        <w:ind w:firstLine="708"/>
        <w:jc w:val="both"/>
        <w:rPr>
          <w:rFonts w:cs="Times New Roman" w:eastAsia="Calibri"/>
          <w:szCs w:val="22"/>
        </w:rPr>
      </w:pPr>
      <w:r w:rsidRPr="00165234">
        <w:rPr>
          <w:rFonts w:cs="Times New Roman" w:eastAsia="Calibri"/>
          <w:szCs w:val="22"/>
        </w:rPr>
        <w:t xml:space="preserve">Ovaj Sud stoji na stajalištu kako se sklopljenom </w:t>
      </w:r>
      <w:proofErr w:type="spellStart"/>
      <w:r w:rsidRPr="00165234">
        <w:rPr>
          <w:rFonts w:cs="Times New Roman" w:eastAsia="Calibri"/>
          <w:szCs w:val="22"/>
        </w:rPr>
        <w:t>Predstečajnom</w:t>
      </w:r>
      <w:proofErr w:type="spellEnd"/>
      <w:r w:rsidRPr="00165234">
        <w:rPr>
          <w:rFonts w:cs="Times New Roman" w:eastAsia="Calibri"/>
          <w:szCs w:val="22"/>
        </w:rPr>
        <w:t xml:space="preserve"> nagodbom ostvaruje cilj, svrha, iste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Vjerovniku se omogućuju povoljniji uvjeti namirenja utvrđene tražbine od onih uvjeta koje bi isti Vjerovnik ostvario da je protiv Dužnika pokrenut stečajni postupak, jer će se tražbina Vjerovnika namiriti onako kako je to navedeno u sklopljenoj </w:t>
      </w:r>
      <w:proofErr w:type="spellStart"/>
      <w:r w:rsidRPr="00165234">
        <w:rPr>
          <w:rFonts w:cs="Times New Roman" w:eastAsia="Calibri"/>
          <w:szCs w:val="22"/>
        </w:rPr>
        <w:t>Predstečajnoj</w:t>
      </w:r>
      <w:proofErr w:type="spellEnd"/>
      <w:r w:rsidRPr="00165234">
        <w:rPr>
          <w:rFonts w:cs="Times New Roman" w:eastAsia="Calibri"/>
          <w:szCs w:val="22"/>
        </w:rPr>
        <w:t xml:space="preserve"> nagodbi a Dužnik će, ujedno, postati likvidan i solventan.</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Calibri"/>
          <w:szCs w:val="22"/>
        </w:rPr>
      </w:pPr>
      <w:r w:rsidRPr="00165234">
        <w:rPr>
          <w:rFonts w:cs="Times New Roman" w:eastAsia="Calibri"/>
          <w:szCs w:val="22"/>
        </w:rPr>
        <w:tab/>
        <w:t xml:space="preserve">Na kraju se ističe kako se ZFPPN u sadržaju objavljenom u gore navedenim </w:t>
      </w:r>
      <w:r w:rsidRPr="00165234">
        <w:rPr>
          <w:rFonts w:cs="Times New Roman" w:eastAsia="Calibri"/>
          <w:i/>
          <w:szCs w:val="22"/>
        </w:rPr>
        <w:t>Narodnim novinama</w:t>
      </w:r>
      <w:r w:rsidRPr="00165234">
        <w:rPr>
          <w:rFonts w:cs="Times New Roman" w:eastAsia="Calibri"/>
          <w:szCs w:val="22"/>
        </w:rPr>
        <w:t xml:space="preserve"> primjenjuje u ovome postupku temeljem članka 442., stavak 1., (novoga) SZ/15., kojom je odredbom propisano kako će se postupci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pokrenuti temeljem istog ZFPPN dovršiti prema odredbama istog ZFPPN, jer je nad Dužnikom postupak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pokrenut prijedlogom Dužnika dostavljenim FINA-i dana 28. kolovoza 2015. godine (list: 2., spisa) a sam postupak </w:t>
      </w:r>
      <w:proofErr w:type="spellStart"/>
      <w:r w:rsidRPr="00165234">
        <w:rPr>
          <w:rFonts w:cs="Times New Roman" w:eastAsia="Calibri"/>
          <w:szCs w:val="22"/>
        </w:rPr>
        <w:t>predstečajne</w:t>
      </w:r>
      <w:proofErr w:type="spellEnd"/>
      <w:r w:rsidRPr="00165234">
        <w:rPr>
          <w:rFonts w:cs="Times New Roman" w:eastAsia="Calibri"/>
          <w:szCs w:val="22"/>
        </w:rPr>
        <w:t xml:space="preserve"> nagodbe otvoren je gore navedenim rješenjem FINA-e od 07. prosinca 2015. godine, Klasa: UP-I/110/07/15-01/8641., Ur.br.: 04-06-15-8641-19. (list: 37. spisa).</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ind w:firstLine="708"/>
        <w:jc w:val="both"/>
        <w:rPr>
          <w:rFonts w:cs="Times New Roman" w:eastAsia="Calibri"/>
          <w:szCs w:val="22"/>
        </w:rPr>
      </w:pPr>
      <w:r w:rsidRPr="00165234">
        <w:rPr>
          <w:rFonts w:cs="Times New Roman" w:eastAsia="Calibri"/>
          <w:szCs w:val="22"/>
        </w:rPr>
        <w:t>Sukladno svemu navedenom i temeljem navedenih odredaba pozitivnih propisa, riješeno je kao u izrijeci ovog rješenja.</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center"/>
        <w:rPr>
          <w:rFonts w:cs="Times New Roman" w:eastAsia="Calibri"/>
          <w:szCs w:val="22"/>
        </w:rPr>
      </w:pPr>
      <w:r w:rsidRPr="00165234">
        <w:rPr>
          <w:rFonts w:cs="Times New Roman" w:eastAsia="Calibri"/>
          <w:szCs w:val="22"/>
        </w:rPr>
        <w:t>Split, 12. travnja 2016. godine.</w:t>
      </w:r>
    </w:p>
    <w:p w:rsidRDefault="00165234" w:rsidP="00165234" w:rsidR="00165234" w:rsidRPr="00165234">
      <w:pPr>
        <w:spacing w:after="0"/>
        <w:rPr>
          <w:rFonts w:cs="Times New Roman" w:eastAsia="Calibri"/>
          <w:szCs w:val="22"/>
        </w:rPr>
      </w:pPr>
    </w:p>
    <w:p w:rsidRDefault="00165234" w:rsidP="00165234" w:rsidR="00165234" w:rsidRPr="00165234">
      <w:pPr>
        <w:spacing w:after="0"/>
        <w:rPr>
          <w:rFonts w:cs="Times New Roman" w:eastAsia="Calibri"/>
          <w:szCs w:val="22"/>
        </w:rPr>
      </w:pPr>
      <w:r w:rsidRPr="00165234">
        <w:rPr>
          <w:rFonts w:cs="Times New Roman" w:eastAsia="Calibri"/>
          <w:szCs w:val="22"/>
        </w:rPr>
        <w:t xml:space="preserve">                                                                                                             SUDAC:</w:t>
      </w:r>
    </w:p>
    <w:p w:rsidRDefault="00165234" w:rsidP="00165234" w:rsidR="00165234" w:rsidRPr="00165234">
      <w:pPr>
        <w:spacing w:after="0"/>
        <w:rPr>
          <w:rFonts w:cs="Times New Roman" w:eastAsia="Calibri"/>
          <w:szCs w:val="22"/>
        </w:rPr>
      </w:pPr>
      <w:r w:rsidRPr="00165234">
        <w:rPr>
          <w:rFonts w:cs="Times New Roman" w:eastAsia="Calibri"/>
          <w:szCs w:val="22"/>
        </w:rPr>
        <w:t xml:space="preserve">                                                                                                       Jozo Ćaleta, v.r.,</w:t>
      </w:r>
    </w:p>
    <w:p w:rsidRDefault="00165234" w:rsidP="00165234" w:rsidR="00165234" w:rsidRPr="00165234">
      <w:pPr>
        <w:spacing w:after="0"/>
        <w:rPr>
          <w:rFonts w:cs="Times New Roman" w:eastAsia="Calibri"/>
          <w:szCs w:val="22"/>
        </w:rPr>
      </w:pPr>
    </w:p>
    <w:p w:rsidRDefault="00165234" w:rsidP="00165234" w:rsidR="00165234" w:rsidRPr="00165234">
      <w:pPr>
        <w:spacing w:after="0"/>
        <w:rPr>
          <w:rFonts w:cs="Times New Roman" w:eastAsia="Calibri"/>
          <w:szCs w:val="22"/>
        </w:rPr>
      </w:pPr>
    </w:p>
    <w:p w:rsidRDefault="00165234" w:rsidP="00165234" w:rsidR="00165234" w:rsidRPr="00165234">
      <w:pPr>
        <w:spacing w:after="0"/>
        <w:jc w:val="both"/>
        <w:rPr>
          <w:rFonts w:cs="Times New Roman" w:eastAsia="Calibri"/>
          <w:szCs w:val="22"/>
        </w:rPr>
      </w:pPr>
      <w:r w:rsidRPr="00165234">
        <w:rPr>
          <w:rFonts w:cs="Times New Roman" w:eastAsia="Calibri"/>
          <w:szCs w:val="22"/>
          <w:u w:val="single"/>
        </w:rPr>
        <w:t xml:space="preserve">Pouka o pravnom lijeku: </w:t>
      </w:r>
      <w:r w:rsidRPr="00165234">
        <w:rPr>
          <w:rFonts w:cs="Times New Roman" w:eastAsia="Calibri"/>
          <w:szCs w:val="22"/>
        </w:rPr>
        <w:t xml:space="preserve">Protiv ovog rješenja može se izjaviti žalba u roku od osam (8.) dana. Žalba se podnosi u tri primjerka Trgovačkom sudu u Splitu, Split, </w:t>
      </w:r>
      <w:proofErr w:type="spellStart"/>
      <w:r w:rsidRPr="00165234">
        <w:rPr>
          <w:rFonts w:cs="Times New Roman" w:eastAsia="Calibri"/>
          <w:szCs w:val="22"/>
        </w:rPr>
        <w:t>Sukoišanska</w:t>
      </w:r>
      <w:proofErr w:type="spellEnd"/>
      <w:r w:rsidRPr="00165234">
        <w:rPr>
          <w:rFonts w:cs="Times New Roman" w:eastAsia="Calibri"/>
          <w:szCs w:val="22"/>
        </w:rPr>
        <w:t xml:space="preserve"> 6. a o žalbi u drugom stupnju odlučuje Visoki trgovački sud Republike Hrvatske u Zagrebu.</w:t>
      </w:r>
    </w:p>
    <w:p w:rsidRDefault="00165234" w:rsidP="00165234" w:rsidR="00165234" w:rsidRPr="00165234">
      <w:pPr>
        <w:spacing w:after="0"/>
        <w:jc w:val="both"/>
        <w:rPr>
          <w:rFonts w:cs="Times New Roman" w:eastAsia="Times New Roman"/>
          <w:b/>
        </w:rPr>
      </w:pP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Times New Roman"/>
          <w:b/>
        </w:rPr>
      </w:pPr>
      <w:r w:rsidRPr="00165234">
        <w:rPr>
          <w:rFonts w:cs="Times New Roman" w:eastAsia="Times New Roman"/>
          <w:b/>
        </w:rPr>
        <w:t xml:space="preserve">                                                                       - 4 -                           Broj: 14. </w:t>
      </w:r>
      <w:proofErr w:type="spellStart"/>
      <w:r w:rsidRPr="00165234">
        <w:rPr>
          <w:rFonts w:cs="Times New Roman" w:eastAsia="Times New Roman"/>
          <w:b/>
        </w:rPr>
        <w:t>Stpn</w:t>
      </w:r>
      <w:proofErr w:type="spellEnd"/>
      <w:r w:rsidRPr="00165234">
        <w:rPr>
          <w:rFonts w:cs="Times New Roman" w:eastAsia="Times New Roman"/>
          <w:b/>
        </w:rPr>
        <w:t>-21/2016.</w:t>
      </w: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Calibri"/>
          <w:szCs w:val="22"/>
        </w:rPr>
      </w:pPr>
    </w:p>
    <w:p w:rsidRDefault="00165234" w:rsidP="00165234" w:rsidR="00165234" w:rsidRPr="00165234">
      <w:pPr>
        <w:spacing w:after="0"/>
        <w:jc w:val="both"/>
        <w:rPr>
          <w:rFonts w:cs="Times New Roman" w:eastAsia="Times New Roman"/>
          <w:lang w:val="en-US"/>
        </w:rPr>
      </w:pPr>
      <w:r w:rsidRPr="00165234">
        <w:rPr>
          <w:rFonts w:cs="Times New Roman" w:eastAsia="Calibri"/>
          <w:szCs w:val="22"/>
        </w:rPr>
        <w:t xml:space="preserve">DNA:  1)  </w:t>
      </w:r>
      <w:proofErr w:type="spellStart"/>
      <w:r w:rsidRPr="00165234">
        <w:rPr>
          <w:rFonts w:cs="Times New Roman" w:eastAsia="Times New Roman"/>
          <w:lang w:val="en-US"/>
        </w:rPr>
        <w:t>Slavko</w:t>
      </w:r>
      <w:proofErr w:type="spellEnd"/>
      <w:r w:rsidRPr="00165234">
        <w:rPr>
          <w:rFonts w:cs="Times New Roman" w:eastAsia="Times New Roman"/>
          <w:lang w:val="en-US"/>
        </w:rPr>
        <w:t xml:space="preserve"> </w:t>
      </w:r>
      <w:proofErr w:type="spellStart"/>
      <w:r w:rsidRPr="00165234">
        <w:rPr>
          <w:rFonts w:cs="Times New Roman" w:eastAsia="Times New Roman"/>
          <w:lang w:val="en-US"/>
        </w:rPr>
        <w:t>Ukić</w:t>
      </w:r>
      <w:proofErr w:type="spellEnd"/>
      <w:r w:rsidRPr="00165234">
        <w:rPr>
          <w:rFonts w:cs="Times New Roman" w:eastAsia="Times New Roman"/>
          <w:lang w:val="en-US"/>
        </w:rPr>
        <w:t xml:space="preserve">, </w:t>
      </w:r>
      <w:proofErr w:type="spellStart"/>
      <w:r w:rsidRPr="00165234">
        <w:rPr>
          <w:rFonts w:cs="Times New Roman" w:eastAsia="Times New Roman"/>
          <w:lang w:val="en-US"/>
        </w:rPr>
        <w:t>vlasnik</w:t>
      </w:r>
      <w:proofErr w:type="spellEnd"/>
      <w:r w:rsidRPr="00165234">
        <w:rPr>
          <w:rFonts w:cs="Times New Roman" w:eastAsia="Times New Roman"/>
          <w:lang w:val="en-US"/>
        </w:rPr>
        <w:t xml:space="preserve"> </w:t>
      </w:r>
      <w:proofErr w:type="spellStart"/>
      <w:r w:rsidRPr="00165234">
        <w:rPr>
          <w:rFonts w:cs="Times New Roman" w:eastAsia="Times New Roman"/>
          <w:lang w:val="en-US"/>
        </w:rPr>
        <w:t>Obrta</w:t>
      </w:r>
      <w:proofErr w:type="spellEnd"/>
      <w:r w:rsidRPr="00165234">
        <w:rPr>
          <w:rFonts w:cs="Times New Roman" w:eastAsia="Times New Roman"/>
          <w:lang w:val="en-US"/>
        </w:rPr>
        <w:t xml:space="preserve"> </w:t>
      </w:r>
      <w:proofErr w:type="spellStart"/>
      <w:r w:rsidRPr="00165234">
        <w:rPr>
          <w:rFonts w:cs="Times New Roman" w:eastAsia="Times New Roman"/>
          <w:lang w:val="en-US"/>
        </w:rPr>
        <w:t>za</w:t>
      </w:r>
      <w:proofErr w:type="spellEnd"/>
      <w:r w:rsidRPr="00165234">
        <w:rPr>
          <w:rFonts w:cs="Times New Roman" w:eastAsia="Times New Roman"/>
          <w:lang w:val="en-US"/>
        </w:rPr>
        <w:t xml:space="preserve"> </w:t>
      </w:r>
      <w:proofErr w:type="spellStart"/>
      <w:r w:rsidRPr="00165234">
        <w:rPr>
          <w:rFonts w:cs="Times New Roman" w:eastAsia="Times New Roman"/>
          <w:lang w:val="en-US"/>
        </w:rPr>
        <w:t>autotaksi</w:t>
      </w:r>
      <w:proofErr w:type="spellEnd"/>
      <w:r w:rsidRPr="00165234">
        <w:rPr>
          <w:rFonts w:cs="Times New Roman" w:eastAsia="Times New Roman"/>
          <w:lang w:val="en-US"/>
        </w:rPr>
        <w:t xml:space="preserve"> </w:t>
      </w:r>
      <w:proofErr w:type="spellStart"/>
      <w:r w:rsidRPr="00165234">
        <w:rPr>
          <w:rFonts w:cs="Times New Roman" w:eastAsia="Times New Roman"/>
          <w:lang w:val="en-US"/>
        </w:rPr>
        <w:t>prijevoz</w:t>
      </w:r>
      <w:proofErr w:type="spellEnd"/>
      <w:r w:rsidRPr="00165234">
        <w:rPr>
          <w:rFonts w:cs="Times New Roman" w:eastAsia="Times New Roman"/>
          <w:lang w:val="en-US"/>
        </w:rPr>
        <w:t xml:space="preserve"> AUTO TAXI, </w:t>
      </w:r>
    </w:p>
    <w:p w:rsidRDefault="00165234" w:rsidP="00165234" w:rsidR="00165234" w:rsidRPr="00165234">
      <w:pPr>
        <w:spacing w:after="0"/>
        <w:jc w:val="both"/>
        <w:rPr>
          <w:rFonts w:cs="Times New Roman" w:eastAsia="Times New Roman"/>
          <w:b/>
        </w:rPr>
      </w:pPr>
      <w:r w:rsidRPr="00165234">
        <w:rPr>
          <w:rFonts w:cs="Times New Roman" w:eastAsia="Times New Roman"/>
          <w:lang w:val="en-US"/>
        </w:rPr>
        <w:t xml:space="preserve">                 </w:t>
      </w:r>
      <w:proofErr w:type="spellStart"/>
      <w:r w:rsidRPr="00165234">
        <w:rPr>
          <w:rFonts w:cs="Times New Roman" w:eastAsia="Times New Roman"/>
          <w:lang w:val="en-US"/>
        </w:rPr>
        <w:t>Kamen</w:t>
      </w:r>
      <w:proofErr w:type="spellEnd"/>
      <w:r w:rsidRPr="00165234">
        <w:rPr>
          <w:rFonts w:cs="Times New Roman" w:eastAsia="Times New Roman"/>
          <w:lang w:val="en-US"/>
        </w:rPr>
        <w:t xml:space="preserve">, Put </w:t>
      </w:r>
      <w:proofErr w:type="spellStart"/>
      <w:r w:rsidRPr="00165234">
        <w:rPr>
          <w:rFonts w:cs="Times New Roman" w:eastAsia="Times New Roman"/>
          <w:lang w:val="en-US"/>
        </w:rPr>
        <w:t>Borika</w:t>
      </w:r>
      <w:proofErr w:type="spellEnd"/>
      <w:r w:rsidRPr="00165234">
        <w:rPr>
          <w:rFonts w:cs="Times New Roman" w:eastAsia="Times New Roman"/>
          <w:lang w:val="en-US"/>
        </w:rPr>
        <w:t xml:space="preserve"> 22.,</w:t>
      </w:r>
    </w:p>
    <w:p w:rsidRDefault="00165234" w:rsidP="00165234" w:rsidR="00165234" w:rsidRPr="00165234">
      <w:pPr>
        <w:spacing w:after="0"/>
        <w:rPr>
          <w:rFonts w:cs="Times New Roman" w:eastAsia="Calibri"/>
          <w:szCs w:val="20"/>
          <w:lang w:val="en-AU"/>
        </w:rPr>
      </w:pPr>
      <w:r w:rsidRPr="00165234">
        <w:rPr>
          <w:rFonts w:cs="Times New Roman" w:eastAsia="Calibri"/>
          <w:szCs w:val="20"/>
          <w:lang w:val="en-AU"/>
        </w:rPr>
        <w:t xml:space="preserve">            2)  e-</w:t>
      </w:r>
      <w:proofErr w:type="spellStart"/>
      <w:r w:rsidRPr="00165234">
        <w:rPr>
          <w:rFonts w:cs="Times New Roman" w:eastAsia="Calibri"/>
          <w:szCs w:val="20"/>
          <w:lang w:val="en-AU"/>
        </w:rPr>
        <w:t>Oglasna</w:t>
      </w:r>
      <w:proofErr w:type="spellEnd"/>
      <w:r w:rsidRPr="00165234">
        <w:rPr>
          <w:rFonts w:cs="Times New Roman" w:eastAsia="Calibri"/>
          <w:szCs w:val="20"/>
          <w:lang w:val="en-AU"/>
        </w:rPr>
        <w:t xml:space="preserve"> </w:t>
      </w:r>
      <w:proofErr w:type="spellStart"/>
      <w:r w:rsidRPr="00165234">
        <w:rPr>
          <w:rFonts w:cs="Times New Roman" w:eastAsia="Calibri"/>
          <w:szCs w:val="20"/>
          <w:lang w:val="en-AU"/>
        </w:rPr>
        <w:t>ploča</w:t>
      </w:r>
      <w:proofErr w:type="spellEnd"/>
      <w:r w:rsidRPr="00165234">
        <w:rPr>
          <w:rFonts w:cs="Times New Roman" w:eastAsia="Calibri"/>
          <w:szCs w:val="20"/>
          <w:lang w:val="en-AU"/>
        </w:rPr>
        <w:t xml:space="preserve"> </w:t>
      </w:r>
      <w:proofErr w:type="spellStart"/>
      <w:r w:rsidRPr="00165234">
        <w:rPr>
          <w:rFonts w:cs="Times New Roman" w:eastAsia="Calibri"/>
          <w:szCs w:val="20"/>
          <w:lang w:val="en-AU"/>
        </w:rPr>
        <w:t>Suda</w:t>
      </w:r>
      <w:proofErr w:type="spellEnd"/>
      <w:r w:rsidRPr="00165234">
        <w:rPr>
          <w:rFonts w:cs="Times New Roman" w:eastAsia="Calibri"/>
          <w:szCs w:val="20"/>
          <w:lang w:val="en-AU"/>
        </w:rPr>
        <w:t xml:space="preserve"> – </w:t>
      </w:r>
      <w:proofErr w:type="spellStart"/>
      <w:r w:rsidRPr="00165234">
        <w:rPr>
          <w:rFonts w:cs="Times New Roman" w:eastAsia="Calibri"/>
          <w:szCs w:val="20"/>
          <w:lang w:val="en-AU"/>
        </w:rPr>
        <w:t>rok</w:t>
      </w:r>
      <w:proofErr w:type="spellEnd"/>
      <w:r w:rsidRPr="00165234">
        <w:rPr>
          <w:rFonts w:cs="Times New Roman" w:eastAsia="Calibri"/>
          <w:szCs w:val="20"/>
          <w:lang w:val="en-AU"/>
        </w:rPr>
        <w:t xml:space="preserve">: 20. </w:t>
      </w:r>
      <w:proofErr w:type="spellStart"/>
      <w:r w:rsidRPr="00165234">
        <w:rPr>
          <w:rFonts w:cs="Times New Roman" w:eastAsia="Calibri"/>
          <w:szCs w:val="20"/>
          <w:lang w:val="en-AU"/>
        </w:rPr>
        <w:t>dana</w:t>
      </w:r>
      <w:proofErr w:type="spellEnd"/>
      <w:r w:rsidRPr="00165234">
        <w:rPr>
          <w:rFonts w:cs="Times New Roman" w:eastAsia="Calibri"/>
          <w:szCs w:val="20"/>
          <w:lang w:val="en-AU"/>
        </w:rPr>
        <w:t xml:space="preserve">,               </w:t>
      </w:r>
    </w:p>
    <w:p w:rsidRDefault="00165234" w:rsidP="00165234" w:rsidR="00165234" w:rsidRPr="00165234">
      <w:pPr>
        <w:spacing w:after="0"/>
        <w:rPr>
          <w:rFonts w:cs="Times New Roman" w:eastAsia="Calibri"/>
          <w:szCs w:val="20"/>
          <w:lang w:val="en-AU"/>
        </w:rPr>
      </w:pPr>
      <w:r w:rsidRPr="00165234">
        <w:rPr>
          <w:rFonts w:cs="Times New Roman" w:eastAsia="Calibri"/>
          <w:szCs w:val="20"/>
          <w:lang w:val="en-AU"/>
        </w:rPr>
        <w:t xml:space="preserve">            3)  </w:t>
      </w:r>
      <w:proofErr w:type="spellStart"/>
      <w:r w:rsidRPr="00165234">
        <w:rPr>
          <w:rFonts w:cs="Times New Roman" w:eastAsia="Calibri"/>
          <w:szCs w:val="20"/>
          <w:lang w:val="en-AU"/>
        </w:rPr>
        <w:t>Spis</w:t>
      </w:r>
      <w:proofErr w:type="spellEnd"/>
      <w:r w:rsidRPr="00165234">
        <w:rPr>
          <w:rFonts w:cs="Times New Roman" w:eastAsia="Calibri"/>
          <w:szCs w:val="20"/>
          <w:lang w:val="en-AU"/>
        </w:rPr>
        <w:t>.</w:t>
      </w: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r w:rsidRPr="00165234">
        <w:rPr>
          <w:rFonts w:cs="Times New Roman" w:eastAsia="Calibri"/>
          <w:szCs w:val="20"/>
          <w:lang w:val="en-AU"/>
        </w:rPr>
        <w:t xml:space="preserve">Split, </w:t>
      </w:r>
      <w:proofErr w:type="spellStart"/>
      <w:r w:rsidRPr="00165234">
        <w:rPr>
          <w:rFonts w:cs="Times New Roman" w:eastAsia="Calibri"/>
          <w:szCs w:val="20"/>
          <w:lang w:val="en-AU"/>
        </w:rPr>
        <w:t>dne</w:t>
      </w:r>
      <w:proofErr w:type="spellEnd"/>
      <w:r w:rsidRPr="00165234">
        <w:rPr>
          <w:rFonts w:cs="Times New Roman" w:eastAsia="Calibri"/>
          <w:szCs w:val="20"/>
          <w:lang w:val="en-AU"/>
        </w:rPr>
        <w:t xml:space="preserve"> 12. </w:t>
      </w:r>
      <w:proofErr w:type="spellStart"/>
      <w:r w:rsidRPr="00165234">
        <w:rPr>
          <w:rFonts w:cs="Times New Roman" w:eastAsia="Calibri"/>
          <w:szCs w:val="20"/>
          <w:lang w:val="en-AU"/>
        </w:rPr>
        <w:t>travnja</w:t>
      </w:r>
      <w:proofErr w:type="spellEnd"/>
      <w:r w:rsidRPr="00165234">
        <w:rPr>
          <w:rFonts w:cs="Times New Roman" w:eastAsia="Calibri"/>
          <w:szCs w:val="20"/>
          <w:lang w:val="en-AU"/>
        </w:rPr>
        <w:t xml:space="preserve"> 2016.godine.       </w:t>
      </w:r>
    </w:p>
    <w:p w:rsidRDefault="00165234" w:rsidP="00165234" w:rsidR="00165234" w:rsidRPr="00165234">
      <w:pPr>
        <w:spacing w:after="0"/>
        <w:rPr>
          <w:rFonts w:cs="Times New Roman" w:eastAsia="Calibri"/>
          <w:szCs w:val="20"/>
          <w:lang w:val="en-AU"/>
        </w:rPr>
      </w:pPr>
      <w:r w:rsidRPr="00165234">
        <w:rPr>
          <w:rFonts w:cs="Times New Roman" w:eastAsia="Calibri"/>
          <w:szCs w:val="20"/>
          <w:lang w:val="en-AU"/>
        </w:rPr>
        <w:t xml:space="preserve">                                                                                                          S U D A C:</w:t>
      </w:r>
    </w:p>
    <w:p w:rsidRDefault="00165234" w:rsidP="00165234" w:rsidR="00165234" w:rsidRPr="00165234">
      <w:pPr>
        <w:spacing w:after="0"/>
        <w:rPr>
          <w:rFonts w:cs="Times New Roman" w:eastAsia="Calibri"/>
          <w:szCs w:val="20"/>
          <w:lang w:val="en-AU"/>
        </w:rPr>
      </w:pPr>
      <w:r w:rsidRPr="00165234">
        <w:rPr>
          <w:rFonts w:cs="Times New Roman" w:eastAsia="Calibri"/>
          <w:szCs w:val="20"/>
          <w:lang w:val="en-AU"/>
        </w:rPr>
        <w:t xml:space="preserve">                                                                                                          </w:t>
      </w:r>
      <w:proofErr w:type="spellStart"/>
      <w:r w:rsidRPr="00165234">
        <w:rPr>
          <w:rFonts w:cs="Times New Roman" w:eastAsia="Calibri"/>
          <w:szCs w:val="20"/>
          <w:lang w:val="en-AU"/>
        </w:rPr>
        <w:t>Jozo</w:t>
      </w:r>
      <w:proofErr w:type="spellEnd"/>
      <w:r w:rsidRPr="00165234">
        <w:rPr>
          <w:rFonts w:cs="Times New Roman" w:eastAsia="Calibri"/>
          <w:szCs w:val="20"/>
          <w:lang w:val="en-AU"/>
        </w:rPr>
        <w:t xml:space="preserve"> </w:t>
      </w:r>
      <w:proofErr w:type="spellStart"/>
      <w:r w:rsidRPr="00165234">
        <w:rPr>
          <w:rFonts w:cs="Times New Roman" w:eastAsia="Calibri"/>
          <w:szCs w:val="20"/>
          <w:lang w:val="en-AU"/>
        </w:rPr>
        <w:t>Ćaleta</w:t>
      </w:r>
      <w:proofErr w:type="spellEnd"/>
      <w:r w:rsidRPr="00165234">
        <w:rPr>
          <w:rFonts w:cs="Times New Roman" w:eastAsia="Calibri"/>
          <w:szCs w:val="20"/>
          <w:lang w:val="en-AU"/>
        </w:rPr>
        <w:t>,</w:t>
      </w: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165234" w:rsidP="00165234" w:rsidR="00165234" w:rsidRPr="00165234">
      <w:pPr>
        <w:spacing w:after="0"/>
        <w:rPr>
          <w:rFonts w:cs="Times New Roman" w:eastAsia="Calibri"/>
          <w:szCs w:val="20"/>
          <w:lang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234"/>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85386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Stpn-21/2016-8</izvorni_sadrzaj>
    <derivirana_varijabla naziv="DomainObject.Oznaka_1">Stpn-21/2016-8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Stpn-21/2016</izvorni_sadrzaj>
    <derivirana_varijabla naziv="DomainObject.Predmet.OznakaBroj_1">Stpn-21/2016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Slavko Ukić</izvorni_sadrzaj>
    <derivirana_varijabla naziv="DomainObject.Predmet.StrankaFormated_1">  Slavko Ukić</derivirana_varijabla>
  </DomainObject.Predmet.StrankaFormated>
  <DomainObject.Predmet.StrankaFormatedOIB>
    <izvorni_sadrzaj>  Slavko Ukić, OIB 48889200148</izvorni_sadrzaj>
    <derivirana_varijabla naziv="DomainObject.Predmet.StrankaFormatedOIB_1">  Slavko Ukić, OIB 48889200148</derivirana_varijabla>
  </DomainObject.Predmet.StrankaFormatedOIB>
  <DomainObject.Predmet.StrankaFormatedWithAdress>
    <izvorni_sadrzaj> Slavko Ukić, Put Borika 22, 21000 Split</izvorni_sadrzaj>
    <derivirana_varijabla naziv="DomainObject.Predmet.StrankaFormatedWithAdress_1"> Slavko Ukić, Put Borika 22, 21000 Split</derivirana_varijabla>
  </DomainObject.Predmet.StrankaFormatedWithAdress>
  <DomainObject.Predmet.StrankaFormatedWithAdressOIB>
    <izvorni_sadrzaj> Slavko Ukić, OIB 48889200148, Put Borika 22, 21000 Split</izvorni_sadrzaj>
    <derivirana_varijabla naziv="DomainObject.Predmet.StrankaFormatedWithAdressOIB_1"> Slavko Ukić, OIB 48889200148, Put Borika 22, 21000 Split</derivirana_varijabla>
  </DomainObject.Predmet.StrankaFormatedWithAdressOIB>
  <DomainObject.Predmet.StrankaWithAdress>
    <izvorni_sadrzaj>Slavko Ukić Put Borika 22,21000 Split</izvorni_sadrzaj>
    <derivirana_varijabla naziv="DomainObject.Predmet.StrankaWithAdress_1">Slavko Ukić Put Borika 22,21000 Split</derivirana_varijabla>
  </DomainObject.Predmet.StrankaWithAdress>
  <DomainObject.Predmet.StrankaWithAdressOIB>
    <izvorni_sadrzaj>Slavko Ukić, OIB 48889200148, Put Borika 22,21000 Split</izvorni_sadrzaj>
    <derivirana_varijabla naziv="DomainObject.Predmet.StrankaWithAdressOIB_1">Slavko Ukić, OIB 48889200148, Put Borika 22,21000 Split</derivirana_varijabla>
  </DomainObject.Predmet.StrankaWithAdressOIB>
  <DomainObject.Predmet.StrankaNazivFormated>
    <izvorni_sadrzaj>Slavko Ukić</izvorni_sadrzaj>
    <derivirana_varijabla naziv="DomainObject.Predmet.StrankaNazivFormated_1">Slavko Ukić</derivirana_varijabla>
  </DomainObject.Predmet.StrankaNazivFormated>
  <DomainObject.Predmet.StrankaNazivFormatedOIB>
    <izvorni_sadrzaj>Slavko Ukić, OIB 48889200148</izvorni_sadrzaj>
    <derivirana_varijabla naziv="DomainObject.Predmet.StrankaNazivFormatedOIB_1">Slavko Ukić, OIB 48889200148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Slavko Ukić</item>
    </izvorni_sadrzaj>
    <derivirana_varijabla naziv="DomainObject.Predmet.StrankaListFormated_1">
      <item>Slavko Ukić</item>
    </derivirana_varijabla>
  </DomainObject.Predmet.StrankaListFormated>
  <DomainObject.Predmet.StrankaListFormatedOIB>
    <izvorni_sadrzaj>
      <item>Slavko Ukić, OIB 48889200148</item>
    </izvorni_sadrzaj>
    <derivirana_varijabla naziv="DomainObject.Predmet.StrankaListFormatedOIB_1">
      <item>Slavko Ukić, OIB 48889200148</item>
    </derivirana_varijabla>
  </DomainObject.Predmet.StrankaListFormatedOIB>
  <DomainObject.Predmet.StrankaListFormatedWithAdress>
    <izvorni_sadrzaj>
      <item>Slavko Ukić, Put Borika 22, 21000 Split</item>
    </izvorni_sadrzaj>
    <derivirana_varijabla naziv="DomainObject.Predmet.StrankaListFormatedWithAdress_1">
      <item>Slavko Ukić, Put Borika 22, 21000 Split</item>
    </derivirana_varijabla>
  </DomainObject.Predmet.StrankaListFormatedWithAdress>
  <DomainObject.Predmet.StrankaListFormatedWithAdressOIB>
    <izvorni_sadrzaj>
      <item>Slavko Ukić, OIB 48889200148, Put Borika 22, 21000 Split</item>
    </izvorni_sadrzaj>
    <derivirana_varijabla naziv="DomainObject.Predmet.StrankaListFormatedWithAdressOIB_1">
      <item>Slavko Ukić, OIB 48889200148, Put Borika 22, 21000 Split</item>
    </derivirana_varijabla>
  </DomainObject.Predmet.StrankaListFormatedWithAdressOIB>
  <DomainObject.Predmet.StrankaListNazivFormated>
    <izvorni_sadrzaj>
      <item>Slavko Ukić</item>
    </izvorni_sadrzaj>
    <derivirana_varijabla naziv="DomainObject.Predmet.StrankaListNazivFormated_1">
      <item>Slavko Ukić</item>
    </derivirana_varijabla>
  </DomainObject.Predmet.StrankaListNazivFormated>
  <DomainObject.Predmet.StrankaListNazivFormatedOIB>
    <izvorni_sadrzaj>
      <item>Slavko Ukić, OIB 48889200148</item>
    </izvorni_sadrzaj>
    <derivirana_varijabla naziv="DomainObject.Predmet.StrankaListNazivFormatedOIB_1">
      <item>Slavko Ukić, OIB 48889200148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Stpn-21/2016-8</izvorni_sadrzaj>
    <derivirana_varijabla naziv="DomainObject.PoslovniBrojDokumenta_1">Stpn-21/2016-8</derivirana_varijabla>
  </DomainObject.PoslovniBrojDokumenta>
  <DomainObject.Predmet.StrankaIDrugi>
    <izvorni_sadrzaj>Slavko Ukić</izvorni_sadrzaj>
    <derivirana_varijabla naziv="DomainObject.Predmet.StrankaIDrugi_1">Slavko Ukić</derivirana_varijabla>
  </DomainObject.Predmet.StrankaIDrugi>
  <DomainObject.Predmet.ProtustrankaIDrugi>
    <izvorni_sadrzaj/>
    <derivirana_varijabla naziv="DomainObject.Predmet.ProtustrankaIDrugi_1"/>
  </DomainObject.Predmet.ProtustrankaIDrugi>
  <DomainObject.Predmet.StrankaIDrugiAdressOIB>
    <izvorni_sadrzaj>Slavko Ukić, OIB 48889200148, Put Borika 22, 21000 Split</izvorni_sadrzaj>
    <derivirana_varijabla naziv="DomainObject.Predmet.StrankaIDrugiAdressOIB_1">Slavko Ukić, OIB 48889200148, Put Borika 22,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Slavko Ukić</item>
    </izvorni_sadrzaj>
    <derivirana_varijabla naziv="DomainObject.Predmet.SudioniciListNaziv_1">
      <item>Slavko Ukić</item>
    </derivirana_varijabla>
  </DomainObject.Predmet.SudioniciListNaziv>
  <DomainObject.Predmet.SudioniciListAdressOIB>
    <izvorni_sadrzaj>
      <item>Slavko Ukić, OIB 48889200148, Put Borika 22,21000 Split</item>
    </izvorni_sadrzaj>
    <derivirana_varijabla naziv="DomainObject.Predmet.SudioniciListAdressOIB_1">
      <item>Slavko Ukić, OIB 48889200148, Put Borika 22,21000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C63CB1-442E-4245-904A-4461335AB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1185</properties:Words>
  <properties:Characters>6882</properties:Characters>
  <properties:Lines>176</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2016-04-12T12:05:00Z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Stpn-21/2016-8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