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dd5d4" w14:paraId="d1dd5d4" w:rsidRDefault="00C879F7" w:rsidP="009C2983" w:rsidR="009C2983">
      <w:pPr>
        <w15:collapsed w:val="false"/>
      </w:pPr>
      <w:bookmarkStart w:name="_GoBack" w:id="0"/>
      <w:bookmarkEnd w:id="0"/>
      <w:r>
        <w:t xml:space="preserve"> </w:t>
      </w:r>
      <w:r w:rsidR="003F3C1D">
        <w:t xml:space="preserve"> </w:t>
      </w:r>
    </w:p>
    <w:p w:rsidRDefault="003F3C1D" w:rsidR="009C2983">
      <w:r>
        <w:t xml:space="preserve"> </w:t>
      </w:r>
    </w:p>
    <w:p w:rsidRDefault="003F3C1D" w:rsidP="009C2983" w:rsidR="009C2983">
      <w:r>
        <w:t xml:space="preserve"> </w:t>
      </w:r>
    </w:p>
    <w:p w:rsidRDefault="009C2983" w:rsidP="009C2983" w:rsidR="009C2983"/>
    <w:p w:rsidRDefault="003F3C1D" w:rsidP="009C2983" w:rsidR="009C2983">
      <w:r>
        <w:t xml:space="preserve"> </w:t>
      </w:r>
    </w:p>
    <w:p w:rsidRDefault="00E41705" w:rsidP="009C2983" w:rsidR="00E41705"/>
    <w:p w:rsidRDefault="00E41705" w:rsidP="009C2983" w:rsidR="00E41705"/>
    <w:p w:rsidRDefault="00E41705" w:rsidP="009C2983" w:rsidR="00E41705"/>
    <w:p w:rsidRDefault="003F3C1D" w:rsidP="003F3C1D" w:rsidR="003F3C1D" w:rsidRPr="0004357F">
      <w:pPr>
        <w:jc w:val="center"/>
        <w:rPr>
          <w:b/>
          <w:sz w:val="28"/>
        </w:rPr>
      </w:pPr>
      <w:r w:rsidRPr="0004357F">
        <w:rPr>
          <w:b/>
          <w:sz w:val="28"/>
        </w:rPr>
        <w:t>STEČAJNI  PLAN</w:t>
      </w:r>
    </w:p>
    <w:p w:rsidRDefault="00FF3D64" w:rsidP="00FF3D64" w:rsidR="00FF3D64"/>
    <w:p w:rsidRDefault="00FF3D64" w:rsidP="00FF3D64" w:rsidR="00FF3D64"/>
    <w:p w:rsidRDefault="00FF3D64" w:rsidP="00FF3D64" w:rsidR="00FF3D64"/>
    <w:p w:rsidRDefault="00FF3D64" w:rsidP="00FF3D64" w:rsidR="00FF3D64"/>
    <w:p w:rsidRDefault="00FF3D64" w:rsidP="00FF3D64" w:rsidR="00FF3D64"/>
    <w:p w:rsidRDefault="00FF3D64" w:rsidP="00FF3D64" w:rsidR="00FF3D64">
      <w:r>
        <w:t>NADLEŽNI  TRGOVAČKI  SUD:  Trgovački sud u Zagrebu, Zagreb, Amruševa 2/II</w:t>
      </w:r>
    </w:p>
    <w:p w:rsidRDefault="00023070" w:rsidP="00FF3D64" w:rsidR="00FF3D64">
      <w:r>
        <w:t>POSLOVNI  BROJ: 16</w:t>
      </w:r>
      <w:r w:rsidR="00FF3D64">
        <w:t>. St-1706/2013</w:t>
      </w:r>
    </w:p>
    <w:p w:rsidRDefault="00FF3D64" w:rsidP="00FF3D64" w:rsidR="00FF3D64">
      <w:r>
        <w:t>DUŽNIK:  VRANČIĆ  RENATO vl.  PIRAMIDA  RV Obrt za zidarsko-fasadersku djelatnost,</w:t>
      </w:r>
      <w:r w:rsidR="0004357F">
        <w:t xml:space="preserve"> u stečaju,</w:t>
      </w:r>
      <w:r>
        <w:t xml:space="preserve"> Samobor, Medsave 28, OIB:35602308622</w:t>
      </w:r>
    </w:p>
    <w:p w:rsidRDefault="00FF3D64" w:rsidP="00FF3D64" w:rsidR="00FF3D64"/>
    <w:p w:rsidRDefault="00FF3D64" w:rsidP="00FF3D64" w:rsidR="00FF3D64"/>
    <w:p w:rsidRDefault="00FF3D64" w:rsidP="00FF3D64" w:rsidR="00FF3D64"/>
    <w:p w:rsidRDefault="00FF3D64" w:rsidP="00FF3D64" w:rsidR="00FF3D64">
      <w:r>
        <w:t xml:space="preserve">      </w:t>
      </w:r>
    </w:p>
    <w:p w:rsidRDefault="00C25B7E" w:rsidP="00FF3D64" w:rsidR="00FF3D64">
      <w:r>
        <w:t>U Ivancu,  06. 12</w:t>
      </w:r>
      <w:r w:rsidR="00FF3D64">
        <w:t xml:space="preserve">. 2018. godine.     </w:t>
      </w:r>
    </w:p>
    <w:p w:rsidRDefault="00C25B7E" w:rsidP="00FF3D64" w:rsidR="00C25B7E"/>
    <w:p w:rsidRDefault="00C25B7E" w:rsidP="00FF3D64" w:rsidR="00C25B7E"/>
    <w:p w:rsidRDefault="00C25B7E" w:rsidP="00FF3D64" w:rsidR="00C25B7E"/>
    <w:p w:rsidRDefault="00C25B7E" w:rsidP="00FF3D64" w:rsidR="00C25B7E"/>
    <w:p w:rsidRDefault="00E41705" w:rsidP="009C2983" w:rsidR="00E41705"/>
    <w:p w:rsidRDefault="00FF3D64" w:rsidP="00FF3D64" w:rsidR="00FF3D64">
      <w:pPr>
        <w:jc w:val="center"/>
      </w:pPr>
      <w:r>
        <w:lastRenderedPageBreak/>
        <w:t>SADRŽAJ</w:t>
      </w:r>
    </w:p>
    <w:p w:rsidRDefault="00FF3D64" w:rsidP="00FF3D64" w:rsidR="00FF3D64"/>
    <w:p w:rsidRDefault="00FF3D64" w:rsidP="00FF3D64" w:rsidR="00FF3D64" w:rsidRPr="00574587">
      <w:pPr>
        <w:pStyle w:val="Odlomakpopisa"/>
        <w:numPr>
          <w:ilvl w:val="0"/>
          <w:numId w:val="1"/>
        </w:numPr>
        <w:rPr>
          <w:b/>
        </w:rPr>
      </w:pPr>
      <w:r w:rsidRPr="00574587">
        <w:rPr>
          <w:b/>
        </w:rPr>
        <w:t>PRIPREMNA  OSNOVA</w:t>
      </w:r>
    </w:p>
    <w:p w:rsidRDefault="00FF3D64" w:rsidP="00FF3D64" w:rsidR="00FF3D64">
      <w:pPr>
        <w:pStyle w:val="Odlomakpopisa"/>
        <w:ind w:left="1080"/>
      </w:pPr>
    </w:p>
    <w:p w:rsidRDefault="00FF3D64" w:rsidP="00FF3D64" w:rsidR="00FF3D64">
      <w:r>
        <w:t>1.</w:t>
      </w:r>
      <w:r>
        <w:tab/>
        <w:t>Osnovni podaci o stečajnom dužniku</w:t>
      </w:r>
      <w:r>
        <w:tab/>
      </w:r>
      <w:r w:rsidR="005B6435">
        <w:t xml:space="preserve"> </w:t>
      </w:r>
    </w:p>
    <w:p w:rsidRDefault="00FF3D64" w:rsidP="00FF3D64" w:rsidR="00FF3D64">
      <w:r>
        <w:t>2.</w:t>
      </w:r>
      <w:r>
        <w:tab/>
        <w:t>Gospodarski  položaj stečajnog dužnika</w:t>
      </w:r>
      <w:r>
        <w:tab/>
      </w:r>
      <w:r w:rsidR="005B6435">
        <w:t xml:space="preserve"> </w:t>
      </w:r>
    </w:p>
    <w:p w:rsidRDefault="00FF3D64" w:rsidP="00FF3D64" w:rsidR="00FF3D64">
      <w:r>
        <w:t>3.</w:t>
      </w:r>
      <w:r>
        <w:tab/>
        <w:t>Dosadašnji tijek stečajnog postupka</w:t>
      </w:r>
      <w:r>
        <w:tab/>
      </w:r>
      <w:r w:rsidR="005B6435">
        <w:t xml:space="preserve"> </w:t>
      </w:r>
    </w:p>
    <w:p w:rsidRDefault="00FF3D64" w:rsidP="00FF3D64" w:rsidR="00FF3D64">
      <w:r>
        <w:t>4.</w:t>
      </w:r>
      <w:r>
        <w:tab/>
        <w:t>Imovina stečajnog dužnika (stečajna masa)</w:t>
      </w:r>
      <w:r>
        <w:tab/>
      </w:r>
      <w:r w:rsidR="005B6435">
        <w:t xml:space="preserve"> </w:t>
      </w:r>
    </w:p>
    <w:p w:rsidRDefault="00FF3D64" w:rsidP="00FF3D64" w:rsidR="005B6435">
      <w:r>
        <w:t>5.</w:t>
      </w:r>
      <w:r>
        <w:tab/>
        <w:t>Likvidacijska vrijednost imovine stečajnog dužnika i namiren</w:t>
      </w:r>
      <w:r w:rsidR="005B6435">
        <w:t>je vjerovnika iz te vrijednosti</w:t>
      </w:r>
    </w:p>
    <w:p w:rsidRDefault="00FF3D64" w:rsidP="00FF3D64" w:rsidR="00FF3D64">
      <w:r>
        <w:t>6.</w:t>
      </w:r>
      <w:r>
        <w:tab/>
        <w:t>Vrijednost imovine stečajnog dužnika za slučaj nastavka poslovanja</w:t>
      </w:r>
      <w:r>
        <w:tab/>
      </w:r>
      <w:r w:rsidR="005B6435">
        <w:t xml:space="preserve"> </w:t>
      </w:r>
    </w:p>
    <w:p w:rsidRDefault="00FF3D64" w:rsidP="00FF3D64" w:rsidR="00FF3D64">
      <w:r>
        <w:t>7.</w:t>
      </w:r>
      <w:r>
        <w:tab/>
        <w:t>Obveze stečajnog dužnika prema stečajnim vjerovnicima</w:t>
      </w:r>
      <w:r>
        <w:tab/>
      </w:r>
      <w:r w:rsidR="005B6435">
        <w:t xml:space="preserve"> </w:t>
      </w:r>
    </w:p>
    <w:p w:rsidRDefault="00FF3D64" w:rsidP="00FF3D64" w:rsidR="005B6435">
      <w:r>
        <w:t>8.</w:t>
      </w:r>
      <w:r>
        <w:tab/>
      </w:r>
      <w:r w:rsidR="005B6435" w:rsidRPr="005B6435">
        <w:t>Obveze stečajnog dužnika po osnovi poreza, doprinosa i drugih sličnih davanja</w:t>
      </w:r>
    </w:p>
    <w:p w:rsidRDefault="003F3C1D" w:rsidP="00FF3D64" w:rsidR="00FF3D64">
      <w:r w:rsidRPr="003F3C1D">
        <w:t xml:space="preserve">9. </w:t>
      </w:r>
      <w:r>
        <w:t xml:space="preserve">          </w:t>
      </w:r>
      <w:r w:rsidRPr="003F3C1D">
        <w:t xml:space="preserve">Troškovi stečajnog postupka i obveze stečajne mase  </w:t>
      </w:r>
      <w:r>
        <w:t xml:space="preserve"> </w:t>
      </w:r>
    </w:p>
    <w:p w:rsidRDefault="005B6435" w:rsidP="00FF3D64" w:rsidR="00FF3D64">
      <w:r>
        <w:t>10</w:t>
      </w:r>
      <w:r w:rsidR="00FF3D64">
        <w:t>.</w:t>
      </w:r>
      <w:r w:rsidR="00FF3D64">
        <w:tab/>
        <w:t>Mjere koje su  poduzete tijekom trajanja stečajnog postupka</w:t>
      </w:r>
      <w:r w:rsidR="00FF3D64">
        <w:tab/>
      </w:r>
      <w:r>
        <w:t xml:space="preserve"> </w:t>
      </w:r>
    </w:p>
    <w:p w:rsidRDefault="005B6435" w:rsidP="00FF3D64" w:rsidR="00FF3D64">
      <w:r>
        <w:t>11</w:t>
      </w:r>
      <w:r w:rsidR="00FF3D64">
        <w:t>.</w:t>
      </w:r>
      <w:r w:rsidR="00FF3D64">
        <w:tab/>
        <w:t>Stečajni plan – ciljevi</w:t>
      </w:r>
      <w:r w:rsidR="00FF3D64">
        <w:tab/>
      </w:r>
      <w:r>
        <w:t xml:space="preserve"> </w:t>
      </w:r>
    </w:p>
    <w:p w:rsidRDefault="005B6435" w:rsidP="00FF3D64" w:rsidR="00FF3D64">
      <w:r>
        <w:t>12</w:t>
      </w:r>
      <w:r w:rsidR="00FF3D64">
        <w:t>.</w:t>
      </w:r>
      <w:r w:rsidR="00FF3D64">
        <w:tab/>
        <w:t>Mjere za ostvarenje stečajnog plana</w:t>
      </w:r>
      <w:r w:rsidR="00FF3D64">
        <w:tab/>
      </w:r>
      <w:r>
        <w:t xml:space="preserve"> </w:t>
      </w:r>
    </w:p>
    <w:p w:rsidRDefault="005B6435" w:rsidP="00FF3D64" w:rsidR="00FF3D64">
      <w:r>
        <w:t>13</w:t>
      </w:r>
      <w:r w:rsidR="00FF3D64">
        <w:t>.</w:t>
      </w:r>
      <w:r w:rsidR="00FF3D64">
        <w:tab/>
        <w:t>Smanjenje (otpis) obveza i isplata ostatka obveza</w:t>
      </w:r>
      <w:r w:rsidR="00FF3D64">
        <w:tab/>
      </w:r>
      <w:r>
        <w:t xml:space="preserve"> </w:t>
      </w:r>
    </w:p>
    <w:p w:rsidRDefault="005B6435" w:rsidP="00FF3D64" w:rsidR="00FF3D64">
      <w:r>
        <w:t>14</w:t>
      </w:r>
      <w:r w:rsidR="00FF3D64">
        <w:t>.</w:t>
      </w:r>
      <w:r w:rsidR="00FF3D64">
        <w:tab/>
        <w:t>Namirenje vjerovnika nižih isplatnih redova</w:t>
      </w:r>
      <w:r w:rsidR="00FF3D64">
        <w:tab/>
      </w:r>
      <w:r>
        <w:t xml:space="preserve"> </w:t>
      </w:r>
    </w:p>
    <w:p w:rsidRDefault="005B6435" w:rsidP="00FF3D64" w:rsidR="00FF3D64">
      <w:r>
        <w:t>15</w:t>
      </w:r>
      <w:r w:rsidR="00FF3D64">
        <w:t>.</w:t>
      </w:r>
      <w:r w:rsidR="00FF3D64">
        <w:tab/>
        <w:t>Namirenje obveza stečajne mase i troškova stečajnog postupka</w:t>
      </w:r>
      <w:r w:rsidR="00FF3D64">
        <w:tab/>
      </w:r>
      <w:r>
        <w:t xml:space="preserve"> </w:t>
      </w:r>
    </w:p>
    <w:p w:rsidRDefault="005B6435" w:rsidP="00FF3D64" w:rsidR="00FF3D64">
      <w:r>
        <w:t>16.</w:t>
      </w:r>
      <w:r>
        <w:tab/>
        <w:t>Ostavljanje</w:t>
      </w:r>
      <w:r w:rsidR="00FF3D64">
        <w:t xml:space="preserve"> imovine stečajnom dužniku radi nastavka poslovanja</w:t>
      </w:r>
      <w:r w:rsidR="00FF3D64">
        <w:tab/>
      </w:r>
      <w:r>
        <w:t xml:space="preserve"> </w:t>
      </w:r>
    </w:p>
    <w:p w:rsidRDefault="005B6435" w:rsidP="00FF3D64" w:rsidR="00FF3D64">
      <w:r>
        <w:t xml:space="preserve"> 17</w:t>
      </w:r>
      <w:r w:rsidR="00FF3D64">
        <w:t>.</w:t>
      </w:r>
      <w:r w:rsidR="00FF3D64">
        <w:tab/>
        <w:t>Usporedba pravnog položaja vjerovnika uz primjenu sanacijskog modela prema stečajnom planu u  odnosu na redovni zakonski model stečajnog postupka</w:t>
      </w:r>
      <w:r w:rsidR="00FF3D64">
        <w:tab/>
      </w:r>
      <w:r>
        <w:t xml:space="preserve"> </w:t>
      </w:r>
    </w:p>
    <w:p w:rsidRDefault="00FF3D64" w:rsidP="00FF3D64" w:rsidR="00FF3D64"/>
    <w:p w:rsidRDefault="003F3C1D" w:rsidP="003F3C1D" w:rsidR="003F3C1D" w:rsidRPr="003F3C1D">
      <w:pPr>
        <w:rPr>
          <w:b/>
        </w:rPr>
      </w:pPr>
      <w:r w:rsidRPr="003F3C1D">
        <w:rPr>
          <w:b/>
        </w:rPr>
        <w:t xml:space="preserve">      II)  PROVEDBENA  OSNOVA</w:t>
      </w:r>
    </w:p>
    <w:p w:rsidRDefault="003F3C1D" w:rsidP="003F3C1D" w:rsidR="003F3C1D">
      <w:r>
        <w:t xml:space="preserve"> </w:t>
      </w:r>
    </w:p>
    <w:p w:rsidRDefault="003F3C1D" w:rsidP="003F3C1D" w:rsidR="003F3C1D">
      <w:r>
        <w:t xml:space="preserve">1.          Predviđene pravne promjene položaja stečajnog dužnika prema  jedinom stečajnom vjerovniku </w:t>
      </w:r>
    </w:p>
    <w:p w:rsidRDefault="003F3C1D" w:rsidP="003F3C1D" w:rsidR="003F3C1D">
      <w:r>
        <w:t>2.         Obveze dužnika pojedinca, sada stečajnog dužnika, na temelju rješenja o potvrdi stečajnog plana</w:t>
      </w:r>
    </w:p>
    <w:p w:rsidRDefault="003F3C1D" w:rsidP="003F3C1D" w:rsidR="003F3C1D">
      <w:r>
        <w:lastRenderedPageBreak/>
        <w:t>3.         Razvrstavanje sudionika u stečajnom planu</w:t>
      </w:r>
      <w:r>
        <w:tab/>
        <w:t xml:space="preserve"> </w:t>
      </w:r>
    </w:p>
    <w:p w:rsidRDefault="003F3C1D" w:rsidP="003F3C1D" w:rsidR="003F3C1D">
      <w:r>
        <w:t>4.         Postupak razmatranja i prihvaćanja stečajnog plana</w:t>
      </w:r>
    </w:p>
    <w:p w:rsidRDefault="003F3C1D" w:rsidP="003F3C1D" w:rsidR="003F3C1D">
      <w:r>
        <w:t>5.         Prijedlog stečajnom sucu za donošenje rješenja o potvrdi stečajnog plana s prijedlogom teksta izreke rješenja</w:t>
      </w:r>
      <w:r>
        <w:tab/>
        <w:t xml:space="preserve"> </w:t>
      </w:r>
    </w:p>
    <w:p w:rsidRDefault="003F3C1D" w:rsidP="003F3C1D" w:rsidR="003F3C1D"/>
    <w:p w:rsidRDefault="003F3C1D" w:rsidP="003F3C1D" w:rsidR="003F3C1D">
      <w:r>
        <w:t>PRILOZI:</w:t>
      </w:r>
    </w:p>
    <w:p w:rsidRDefault="003F3C1D" w:rsidP="003F3C1D" w:rsidR="003F3C1D">
      <w:r>
        <w:t>-</w:t>
      </w:r>
      <w:r>
        <w:tab/>
        <w:t>Izjava dužnika pojedinca da je spreman nastaviti voditi obrt na osnovi stečajnog plana</w:t>
      </w:r>
    </w:p>
    <w:p w:rsidRDefault="003F3C1D" w:rsidP="003F3C1D" w:rsidR="003F3C1D">
      <w:r>
        <w:t>-</w:t>
      </w:r>
      <w:r>
        <w:tab/>
        <w:t>Plan prihoda i rashoda dužnika pojedinca za razdoblje od dvije godine</w:t>
      </w:r>
    </w:p>
    <w:p w:rsidRDefault="003F3C1D" w:rsidP="003F3C1D" w:rsidR="003F3C1D">
      <w:r>
        <w:t>-</w:t>
      </w:r>
      <w:r>
        <w:tab/>
        <w:t>Otplatni plan za kredit</w:t>
      </w:r>
    </w:p>
    <w:p w:rsidRDefault="003F3C1D" w:rsidP="003F3C1D" w:rsidR="003F3C1D">
      <w:r>
        <w:t>-</w:t>
      </w:r>
      <w:r>
        <w:tab/>
        <w:t>Preslika ugovora o koncesiji</w:t>
      </w:r>
    </w:p>
    <w:p w:rsidRDefault="00FF3D64" w:rsidP="00FF3D64" w:rsidR="00FF3D64"/>
    <w:p w:rsidRDefault="00FF3D64" w:rsidP="00FF3D64" w:rsidR="00FF3D64"/>
    <w:p w:rsidRDefault="00FF3D64" w:rsidP="00FF3D64" w:rsidR="00FF3D64"/>
    <w:p w:rsidRDefault="003F3C1D" w:rsidP="0004357F" w:rsidR="003F3C1D"/>
    <w:p w:rsidRDefault="003F3C1D" w:rsidP="0004357F" w:rsidR="003F3C1D"/>
    <w:p w:rsidRDefault="003F3C1D" w:rsidP="0004357F" w:rsidR="003F3C1D"/>
    <w:p w:rsidRDefault="003F3C1D" w:rsidP="0004357F" w:rsidR="003F3C1D"/>
    <w:p w:rsidRDefault="003F3C1D" w:rsidP="0004357F" w:rsidR="003F3C1D"/>
    <w:p w:rsidRDefault="003F3C1D" w:rsidP="0004357F" w:rsidR="003F3C1D"/>
    <w:p w:rsidRDefault="003F3C1D" w:rsidP="0004357F" w:rsidR="003F3C1D"/>
    <w:p w:rsidRDefault="003F3C1D" w:rsidP="0004357F" w:rsidR="003F3C1D"/>
    <w:p w:rsidRDefault="003F3C1D" w:rsidP="0004357F" w:rsidR="003F3C1D"/>
    <w:p w:rsidRDefault="003F3C1D" w:rsidP="0004357F" w:rsidR="003F3C1D"/>
    <w:p w:rsidRDefault="003F3C1D" w:rsidP="0004357F" w:rsidR="003F3C1D"/>
    <w:p w:rsidRDefault="003F3C1D" w:rsidP="0004357F" w:rsidR="003F3C1D"/>
    <w:p w:rsidRDefault="003F3C1D" w:rsidP="0004357F" w:rsidR="003F3C1D"/>
    <w:p w:rsidRDefault="003F3C1D" w:rsidP="0004357F" w:rsidR="003F3C1D"/>
    <w:p w:rsidRDefault="003F3C1D" w:rsidP="0004357F" w:rsidR="003F3C1D"/>
    <w:p w:rsidRDefault="0004357F" w:rsidP="0004357F" w:rsidR="0004357F" w:rsidRPr="005B6435">
      <w:pPr>
        <w:rPr>
          <w:b/>
        </w:rPr>
      </w:pPr>
      <w:r w:rsidRPr="005B6435">
        <w:rPr>
          <w:b/>
        </w:rPr>
        <w:lastRenderedPageBreak/>
        <w:t>I)</w:t>
      </w:r>
      <w:r w:rsidRPr="005B6435">
        <w:rPr>
          <w:b/>
        </w:rPr>
        <w:tab/>
        <w:t>PRIPREMNA  OSNOVA</w:t>
      </w:r>
    </w:p>
    <w:p w:rsidRDefault="0004357F" w:rsidP="0004357F" w:rsidR="0004357F"/>
    <w:p w:rsidRDefault="002A153B" w:rsidP="002A153B" w:rsidR="0004357F" w:rsidRPr="002A153B">
      <w:pPr>
        <w:rPr>
          <w:b/>
        </w:rPr>
      </w:pPr>
      <w:r>
        <w:rPr>
          <w:b/>
        </w:rPr>
        <w:t>1.</w:t>
      </w:r>
      <w:r w:rsidR="0004357F" w:rsidRPr="002A153B">
        <w:rPr>
          <w:b/>
        </w:rPr>
        <w:t>Osnovni podaci o stečajnom dužniku</w:t>
      </w:r>
      <w:r w:rsidR="0004357F" w:rsidRPr="002A153B">
        <w:rPr>
          <w:b/>
        </w:rPr>
        <w:tab/>
        <w:t xml:space="preserve"> </w:t>
      </w:r>
    </w:p>
    <w:p w:rsidRDefault="0004357F" w:rsidP="0004357F" w:rsidR="0004357F">
      <w:r>
        <w:t>Stečajni dužnik u ovom stečajnom planu je dužnik pojedinac  VRANČIĆ  RENATO  vl.  PIRAMIDA  RV   Obrt za zidarsko-fasadersku djelatnost, u stečaju, Samobor, Medsave 28, OIB:35602308622.</w:t>
      </w:r>
    </w:p>
    <w:p w:rsidRDefault="0004357F" w:rsidP="0004357F" w:rsidR="00FF3D64">
      <w:r w:rsidRPr="0004357F">
        <w:t xml:space="preserve">Zakonski zastupnik </w:t>
      </w:r>
      <w:r>
        <w:t>stečajnog dužnika u tijeku stečajnog postupka je Ivan Hudoletnjak</w:t>
      </w:r>
      <w:r w:rsidRPr="0004357F">
        <w:t>, stečajni upravitelj.</w:t>
      </w:r>
    </w:p>
    <w:p w:rsidRDefault="00BD6A3C" w:rsidP="0004357F" w:rsidR="00BD6A3C">
      <w:r>
        <w:t>D</w:t>
      </w:r>
      <w:r w:rsidRPr="00BD6A3C">
        <w:t xml:space="preserve">užnik pojedinac  </w:t>
      </w:r>
      <w:r>
        <w:t xml:space="preserve">prije otvaranja stečajnog postupka, pravni prednik, je bio </w:t>
      </w:r>
      <w:r w:rsidRPr="00BD6A3C">
        <w:t>VRANČIĆ  RENATO  vl.  PIRAMIDA  RV   Obrt za zidarsko-f</w:t>
      </w:r>
      <w:r>
        <w:t>asadersku djelatnost,</w:t>
      </w:r>
      <w:r w:rsidRPr="00BD6A3C">
        <w:t xml:space="preserve"> Samobor, Medsave 28, OIB:35602308622.</w:t>
      </w:r>
    </w:p>
    <w:p w:rsidRDefault="00D257BD" w:rsidP="00BD6A3C" w:rsidR="00BD6A3C">
      <w:r>
        <w:t>Pravni prednik</w:t>
      </w:r>
      <w:r w:rsidR="00BD6A3C">
        <w:t>, prije otvaranja stečajnog postupka, imao je registriran obrt već više od 26 godina te je obavljao dvije vrste djelatnosti: zidarsko-fasaderske radove i djelatnost prijevoza vozila skelom preko rijeke Save. Iste djelatnosti obavljaju se i u stečajnom postupku.</w:t>
      </w:r>
    </w:p>
    <w:p w:rsidRDefault="00D257BD" w:rsidP="00D257BD" w:rsidR="00D257BD">
      <w:r>
        <w:t>FINA, Regionalni centar Zagreb, podnijela je dana 23.08.2013.g. prijedlog gornjem Sudu za otvaranjem stečajnog postupka nad dužnikom pojedincom  VRANČIĆ  RENATOM  vl.  PIRAMIDA  RV   Obrt za zidarsko-fasadersku djelatnost, Samobor, Medsave 27 radi odbacivanja prijedloga za otvaranje postupka predstečajne nagodbe.</w:t>
      </w:r>
    </w:p>
    <w:p w:rsidRDefault="00D257BD" w:rsidP="00D257BD" w:rsidR="00D257BD">
      <w:r>
        <w:t xml:space="preserve">Sud je rješenjem od 02.02.2015.g. nad pravnim prednikom pokrenuo prethodni postupak u kojem je utvrđeno da postoje svi zakonski uvjeti za otvaranje stečajnog postupka te je Sud dana 26.10.2016.g. otvorio stečajni postupak nad pravnim prednikom.  </w:t>
      </w:r>
    </w:p>
    <w:p w:rsidRDefault="0004357F" w:rsidP="0004357F" w:rsidR="0004357F"/>
    <w:p w:rsidRDefault="0004357F" w:rsidP="0004357F" w:rsidR="0004357F" w:rsidRPr="005B6435">
      <w:pPr>
        <w:rPr>
          <w:b/>
        </w:rPr>
      </w:pPr>
      <w:r w:rsidRPr="005B6435">
        <w:rPr>
          <w:b/>
        </w:rPr>
        <w:t>2</w:t>
      </w:r>
      <w:r w:rsidR="002A153B">
        <w:rPr>
          <w:b/>
        </w:rPr>
        <w:t xml:space="preserve">.  </w:t>
      </w:r>
      <w:r w:rsidRPr="005B6435">
        <w:rPr>
          <w:b/>
        </w:rPr>
        <w:t>Gospodarski  položaj stečajnog dužnika</w:t>
      </w:r>
      <w:r w:rsidRPr="005B6435">
        <w:rPr>
          <w:b/>
        </w:rPr>
        <w:tab/>
      </w:r>
    </w:p>
    <w:p w:rsidRDefault="00BD6A3C" w:rsidP="00BD6A3C" w:rsidR="00BD6A3C">
      <w:r>
        <w:t>Prema navodima pravnog prednika, poslovanje je dugo godina bilo uspješno a prve poteškoće su počele sa općom krizom prije 6-7 godina kada je kupovna moć stanovništva jako pala pa tako i narudžbe u djelatnosti zidarsko-fasaderskih radova. Izvođenje takvih radova skoro da je i prestalo.</w:t>
      </w:r>
    </w:p>
    <w:p w:rsidRDefault="00BD6A3C" w:rsidP="00BD6A3C" w:rsidR="00BD6A3C">
      <w:r>
        <w:t>Isto tako, skela na rijeci, a kojoj je pravni prednik bio u suvlasništvu, bila je već dotrajala i trebalo ju je obnoviti. K tome, Hrvatska je bila na putu ulaska u Europsku uniju, u koju je i ušla, pa je skelu trebalo obnoviti u skladu s propisima koji su vrijedili i u Europskoj uniji te na natječaju dobiti koncesiju za obavljanje djelatnosti prijevoza automobila preko rijeke Save.</w:t>
      </w:r>
    </w:p>
    <w:p w:rsidRDefault="00BD6A3C" w:rsidP="00BD6A3C" w:rsidR="00BD6A3C">
      <w:r>
        <w:t>Sve to je iziskivalo velika dodatna sredstva a pravni prednik istih nije imao. Kako isti ima i obitelj, a supruga mu je bila nezaposlena, to je jednostavno u to vrijeme kada se to sve događalo bio prisiljen prestati plaćati svoje obveze po osnovu poreza i doprinosa koje ga pripadaju kao obrtnika. Porezne prijave je redovno predavao ali obveze po njima nije. Zbog toga je nastao njegov dug prema Poreznoj upravi, jedinom vjerovniku kojem je bio dužan.</w:t>
      </w:r>
    </w:p>
    <w:p w:rsidRDefault="00BD6A3C" w:rsidP="00BD6A3C" w:rsidR="00BD6A3C">
      <w:r>
        <w:t>Znao je i želio je iste podmiriti  nekim obročnim plaćanjem, uz želju da se oslobodi kamata, pa se javio i sa zahtjevom da sklopi predstečajnu nagodbu s vjerovnikom. No, ista je odbačena te je tako došlo i do ovog stečajnog postupka.</w:t>
      </w:r>
    </w:p>
    <w:p w:rsidRDefault="00D257BD" w:rsidP="00BD6A3C" w:rsidR="00BD6A3C">
      <w:r>
        <w:lastRenderedPageBreak/>
        <w:t>Stečajni dužnik</w:t>
      </w:r>
      <w:r w:rsidR="00BD6A3C">
        <w:t xml:space="preserve"> </w:t>
      </w:r>
      <w:r>
        <w:t>je nakon otvaranja stečajnoga postupka nastavio s poslovanjem i obavljanjem svojih temeljnih djelatnosti zidarsko-fasaderskih radova</w:t>
      </w:r>
      <w:r w:rsidRPr="00D257BD">
        <w:t xml:space="preserve"> i djelatnost prijevoza vozila skelom preko rijeke Save</w:t>
      </w:r>
      <w:r w:rsidR="00BD6A3C">
        <w:t>, s time da istu obavlja samo u trajanju od jednog tjedna i u tome se izmjenjuje s drugim suvlasnicima skele.</w:t>
      </w:r>
    </w:p>
    <w:p w:rsidRDefault="00D257BD" w:rsidP="00D257BD" w:rsidR="00D257BD">
      <w:r>
        <w:t>Stečajni dužnik je poslovanjem u tijeku stečajnoj postupka očuvao stečajnu masu, a prihodima od poslovanja uredno podmiruje tekuće obveze.</w:t>
      </w:r>
    </w:p>
    <w:p w:rsidRDefault="00D257BD" w:rsidP="00D257BD" w:rsidR="00D257BD">
      <w:r>
        <w:t xml:space="preserve"> </w:t>
      </w:r>
    </w:p>
    <w:p w:rsidRDefault="00D257BD" w:rsidP="00D257BD" w:rsidR="00D257BD" w:rsidRPr="005B6435">
      <w:pPr>
        <w:rPr>
          <w:b/>
        </w:rPr>
      </w:pPr>
      <w:r w:rsidRPr="005B6435">
        <w:rPr>
          <w:b/>
        </w:rPr>
        <w:t>3. Dosadašnji tijek stečajnog postupka</w:t>
      </w:r>
    </w:p>
    <w:p w:rsidRDefault="00602502" w:rsidP="00D257BD" w:rsidR="00D257BD">
      <w:r>
        <w:t>Stečajni upravitelj Ivan Hudoletnjak</w:t>
      </w:r>
      <w:r w:rsidR="00D257BD">
        <w:t xml:space="preserve"> podnio je stečajnim vjerovnicima detaljno izvješće   o gospodarskom položaju stečajnog dužnika i uzrocima zatečenoga gospodarskoga stanja. Ste</w:t>
      </w:r>
      <w:r>
        <w:t>čajni je upravitelj predložio a stečajni vjerovnik je donio</w:t>
      </w:r>
      <w:r w:rsidR="00D257BD">
        <w:t xml:space="preserve"> odluku o nastavku poslovanja stečajnog dužnika u uvjetima stečajnoga postupka te odluku o pristupanju izradi stečajnog plana kao obliku dovršetka stečajnoga postupka. </w:t>
      </w:r>
    </w:p>
    <w:p w:rsidRDefault="00602502" w:rsidP="00BD6A3C" w:rsidR="00D257BD">
      <w:r w:rsidRPr="00602502">
        <w:t>Dana 18.01.2017.g. održano je ispitno i iz</w:t>
      </w:r>
      <w:r w:rsidR="00411E72">
        <w:t>vještajno ročište te je, s</w:t>
      </w:r>
      <w:r w:rsidR="00D257BD">
        <w:t>lijedom izjašnjenja stečajnog upravitelja, stečajni sudac je rješenje</w:t>
      </w:r>
      <w:r w:rsidR="00411E72">
        <w:t xml:space="preserve">m </w:t>
      </w:r>
      <w:r w:rsidR="00D257BD">
        <w:t xml:space="preserve">utvrdio tražbine </w:t>
      </w:r>
      <w:r w:rsidR="00411E72">
        <w:t xml:space="preserve">jedinog </w:t>
      </w:r>
      <w:r w:rsidR="00411E72" w:rsidRPr="00411E72">
        <w:t>vjerovnik</w:t>
      </w:r>
      <w:r w:rsidR="00411E72">
        <w:t>a</w:t>
      </w:r>
      <w:r w:rsidR="00411E72" w:rsidRPr="00411E72">
        <w:t xml:space="preserve"> koji j</w:t>
      </w:r>
      <w:r w:rsidR="00411E72">
        <w:t>e prijavio svoja potraživanja,</w:t>
      </w:r>
      <w:r w:rsidR="00411E72" w:rsidRPr="00411E72">
        <w:t xml:space="preserve"> RH, MF, PU, Područni ured središnja Hrvatska sa potraživanjem na dan otvaranja stečajnog postupka u iznosu od 106.428,24 kuna od toga glavnica 99.204,45 kuna i kamate od 7.223,79 kuna.</w:t>
      </w:r>
      <w:r w:rsidR="00411E72">
        <w:t xml:space="preserve"> </w:t>
      </w:r>
    </w:p>
    <w:p w:rsidRDefault="00411E72" w:rsidP="00BD6A3C" w:rsidR="00411E72"/>
    <w:p w:rsidRDefault="002A153B" w:rsidP="00411E72" w:rsidR="00411E72" w:rsidRPr="005B6435">
      <w:pPr>
        <w:rPr>
          <w:b/>
        </w:rPr>
      </w:pPr>
      <w:r>
        <w:rPr>
          <w:b/>
        </w:rPr>
        <w:t xml:space="preserve">4.  </w:t>
      </w:r>
      <w:r w:rsidR="00411E72" w:rsidRPr="005B6435">
        <w:rPr>
          <w:b/>
        </w:rPr>
        <w:t>Imovina stečajnog dužnika (stečajna masa)</w:t>
      </w:r>
      <w:r w:rsidR="00411E72" w:rsidRPr="005B6435">
        <w:rPr>
          <w:b/>
        </w:rPr>
        <w:tab/>
      </w:r>
    </w:p>
    <w:p w:rsidRDefault="00411E72" w:rsidP="00411E72" w:rsidR="007B2633">
      <w:r>
        <w:t xml:space="preserve"> </w:t>
      </w:r>
      <w:r w:rsidR="007B2633">
        <w:t>Ovdje moram napomenuti bitnu činjenicu da je stečajni dužnik dužnik pojedinac , fizička osoba, koja prema Zakonu o obrtu odgovara za svoje obveze cjelokupnom svojom imovinom. No, prema odredbama Stečajnog zakona, i praksi trgovačkih sudova, u stečajnom postupku dužnik pojedinac odgovara samo imovinom koja je unesena u obrt, tj, koja čini njegovu dugotrajnu imovinu.</w:t>
      </w:r>
    </w:p>
    <w:p w:rsidRDefault="007B2633" w:rsidP="00411E72" w:rsidR="007B2633">
      <w:r>
        <w:t>Tako dužnik u ovom stečajnom postupku</w:t>
      </w:r>
      <w:r w:rsidR="00913753">
        <w:t xml:space="preserve"> ima </w:t>
      </w:r>
      <w:r>
        <w:t>iskazanu dugotrajnu imovinu</w:t>
      </w:r>
      <w:r w:rsidR="00913753">
        <w:t xml:space="preserve"> u vidu vlasništva 1/6</w:t>
      </w:r>
      <w:r w:rsidR="00913753" w:rsidRPr="00913753">
        <w:t xml:space="preserve"> </w:t>
      </w:r>
      <w:r w:rsidR="00913753">
        <w:t>plovila, riječna skele</w:t>
      </w:r>
      <w:r w:rsidR="00913753" w:rsidRPr="00913753">
        <w:t xml:space="preserve"> ''MEDSAVE II''</w:t>
      </w:r>
      <w:r w:rsidR="00913753">
        <w:t xml:space="preserve"> </w:t>
      </w:r>
      <w:r>
        <w:t>.</w:t>
      </w:r>
    </w:p>
    <w:p w:rsidRDefault="00913753" w:rsidP="00411E72" w:rsidR="0074444A">
      <w:r>
        <w:t xml:space="preserve">Navedeno </w:t>
      </w:r>
      <w:r w:rsidR="00012B2D">
        <w:t>p</w:t>
      </w:r>
      <w:r w:rsidR="007B2633">
        <w:t>lovilo, riječna skela</w:t>
      </w:r>
      <w:r w:rsidR="0074444A">
        <w:t xml:space="preserve"> ''MEDSAVE II'', upisana u upisnik brodova u unutarnje plovidbe Lučke kapetanije Sisak,Glavna knjiga svezak I, broj uloška 41, stranica 161-164, list ''B'' (strana 163), u idealnom dijelu 1/6 (jedna šestina) bila je u tom dijelu vlasništvo dužnika prednika, kao fizičke osobe, do 17.01.2013.g., kada je izjavom, a radi traženja navedene Lučke kapetanije kako bi se isto plovilo upisalo u registar, prenio taj svoj dio besplatno na obrt.</w:t>
      </w:r>
    </w:p>
    <w:p w:rsidRDefault="00012B2D" w:rsidP="00411E72" w:rsidR="00012B2D">
      <w:r>
        <w:t>Uz navedeno plovilo vezan je Ugovor o koncesiji koji sve suvlasnici navedene skele imaju potpisani sa Gradom Samoborom a radi obavljanja javnog prijevoza skelom</w:t>
      </w:r>
      <w:r w:rsidR="00643D40">
        <w:t xml:space="preserve"> osoba i stvari na lokaciji Medsave-Vrančići (od kč.br. 1464/1 do kč.br. 1462, KO Vrbovec).</w:t>
      </w:r>
    </w:p>
    <w:p w:rsidRDefault="00643D40" w:rsidP="00411E72" w:rsidR="00643D40">
      <w:r>
        <w:t>Navedeni Ugovor ima vrlo oštre odredbe o prestanku ugovora o koncesiji i promjeni vlasničke strukture pravnih subjekata koncesionara, pa je to vrlo velika otežavajuća okolnost u procjeni vrijednosti navedene imovine.</w:t>
      </w:r>
      <w:r w:rsidR="00CB35A0">
        <w:t xml:space="preserve"> </w:t>
      </w:r>
      <w:r w:rsidR="00913753">
        <w:t xml:space="preserve"> </w:t>
      </w:r>
    </w:p>
    <w:p w:rsidRDefault="0074444A" w:rsidP="00411E72" w:rsidR="0074444A">
      <w:r>
        <w:lastRenderedPageBreak/>
        <w:t>Navedena skela radi bez motora, na snagu protoka vode, nema zatvorenih prostora podobnih za smještaj putnika i služi isključivo prijevozu vozila preko rijeke Save između Samobora i Zaprešića. Za druge svrhe se ne može koristiti jer nije tako građena.</w:t>
      </w:r>
    </w:p>
    <w:p w:rsidRDefault="0074444A" w:rsidP="00411E72" w:rsidR="0074444A">
      <w:r>
        <w:t>Vrijednost navedene skele, prema ulaganjima svih suvlasnika u njezino uređenje u razdoblju 2012-2013.g., iznosi 200.000,00 kuna. Tako vrijednost udjela dužnika pojedinca procjenjujem na iznos od 35.000,00 kuna.</w:t>
      </w:r>
    </w:p>
    <w:p w:rsidRDefault="00012B2D" w:rsidP="00411E72" w:rsidR="00012B2D">
      <w:r>
        <w:t>No, procjenjujući tržišnu vrijednost udjela dužnika pojedinca u navedenoj skeli, smatram da isti nema tržišnu vrijednost s obzirom da, procjenjujući specifičnost navedene imovine, nitko sa strane se ne bi interesirao za kupnju navedenog udjela a ostali suvlasnici su bliža rodbina i susjedi dužnika pojedinca pa je teško za očekivati da bi ulazili u eventualnu kupnju navedenog udjela</w:t>
      </w:r>
      <w:r w:rsidR="00913753">
        <w:t>,</w:t>
      </w:r>
      <w:r>
        <w:t xml:space="preserve"> radi dobrih međusobnih odnosa.</w:t>
      </w:r>
    </w:p>
    <w:p w:rsidRDefault="00012B2D" w:rsidP="00411E72" w:rsidR="00012B2D">
      <w:r>
        <w:t>Sve navedeno sam utvrdio osobno, kroz nekoliko posjeta navedenoj skeli te kontakte sa navedenim osobama i institucijama.</w:t>
      </w:r>
    </w:p>
    <w:p w:rsidRDefault="00012B2D" w:rsidP="00411E72" w:rsidR="00012B2D">
      <w:r>
        <w:t xml:space="preserve">S druge strane </w:t>
      </w:r>
      <w:r w:rsidR="00411E72">
        <w:t>dužnik</w:t>
      </w:r>
      <w:r>
        <w:t xml:space="preserve"> pojedinac, kao fizička osoba, </w:t>
      </w:r>
      <w:r w:rsidR="00411E72">
        <w:t xml:space="preserve">vlasnik </w:t>
      </w:r>
      <w:r>
        <w:t>je više nekretnina.</w:t>
      </w:r>
    </w:p>
    <w:p w:rsidRDefault="00012B2D" w:rsidP="00411E72" w:rsidR="00411E72">
      <w:r>
        <w:t xml:space="preserve">Isti je vlasnik </w:t>
      </w:r>
      <w:r w:rsidR="00411E72">
        <w:t>nekretnina upisan u z.k.ul. 2653, k.o. Domoslavec  kčbr. 1390/3 dvorište u Medsavama, površine 63 čhv,  kčbr.1390/6 put u Medsavama površine 34 čhv, kčbr.1390/9 dvorište u Medsavama površine 29 čhv, sveukupne površine 126 čhv.</w:t>
      </w:r>
    </w:p>
    <w:p w:rsidRDefault="00411E72" w:rsidP="00411E72" w:rsidR="00913753">
      <w:r>
        <w:t>Na</w:t>
      </w:r>
      <w:r w:rsidR="00913753">
        <w:t xml:space="preserve"> navedenim nekretninama založno</w:t>
      </w:r>
      <w:r>
        <w:t xml:space="preserve"> pravo ima upisano vjerovnik </w:t>
      </w:r>
      <w:r w:rsidR="00913753">
        <w:t>Porezna uprava u temeljem rješenja o osiguranju</w:t>
      </w:r>
      <w:r>
        <w:t xml:space="preserve"> kod Općinskog suda u Samoboru broj 3 Ovr-239/14 na ukupni iznos od </w:t>
      </w:r>
      <w:r w:rsidR="00913753">
        <w:t>82.974,12 kuna</w:t>
      </w:r>
      <w:r w:rsidR="001F69C9">
        <w:t xml:space="preserve"> a temeljem ovršnog rješenja MF, PU, Područni ured Zagreb, Ispostave Samobor  klasa:UP/I-415-01/2014-001/00016 od 10.veljače 2014.g.</w:t>
      </w:r>
      <w:r w:rsidR="00913753">
        <w:t xml:space="preserve">. </w:t>
      </w:r>
    </w:p>
    <w:p w:rsidRDefault="00913753" w:rsidP="00411E72" w:rsidR="00913753">
      <w:r>
        <w:t>U svojoj prijavi tražbine, navedeni vjerovnik me obavijestio da na navedenim nekretninama ima razlučno pravo za iznos od 27.451,17. Kako se razlučna prava ne ispituju a niti je navedena imovina imovina stečajnog dužnika, to o tome nije raspravljano.</w:t>
      </w:r>
    </w:p>
    <w:p w:rsidRDefault="00913753" w:rsidP="00411E72" w:rsidR="00411E72">
      <w:r>
        <w:t xml:space="preserve">Također, dužnik je vlasnik i </w:t>
      </w:r>
      <w:r w:rsidR="001F69C9">
        <w:t>drugih nekretnina, u idealnim dijelovima, koji dijelovi su podobni za ovrhu od strane stečajnog vjerovnika.</w:t>
      </w:r>
    </w:p>
    <w:p w:rsidRDefault="001F69C9" w:rsidP="00411E72" w:rsidR="00411E72">
      <w:r>
        <w:t>Drugu imovinu stečajnog dužnika, osim idealnog dijela navedenog plovila, u procijenjenoj vrijednosti od 35.000,00 kuna, nisam pronašao.</w:t>
      </w:r>
    </w:p>
    <w:p w:rsidRDefault="008C42C1" w:rsidP="00411E72" w:rsidR="00574587">
      <w:r>
        <w:t>Tokom stečajnog postupka, uz redovito pokriće troškova poreza i doprinosa, oprihodovano je sa danom 16.10.2018.g., što predstavlja stanje na žiro-računu stečajnog dužn</w:t>
      </w:r>
      <w:r w:rsidR="00574587">
        <w:t>ika na taj dan, 23.028,64 kune.</w:t>
      </w:r>
    </w:p>
    <w:p w:rsidRDefault="001F69C9" w:rsidP="00411E72" w:rsidR="00411E72">
      <w:r>
        <w:t xml:space="preserve"> </w:t>
      </w:r>
    </w:p>
    <w:p w:rsidRDefault="002A153B" w:rsidP="00411E72" w:rsidR="005B6435">
      <w:pPr>
        <w:rPr>
          <w:b/>
        </w:rPr>
      </w:pPr>
      <w:r>
        <w:rPr>
          <w:b/>
        </w:rPr>
        <w:t xml:space="preserve">5.  </w:t>
      </w:r>
      <w:r w:rsidR="00411E72" w:rsidRPr="005B6435">
        <w:rPr>
          <w:b/>
        </w:rPr>
        <w:t>Likvidacijska vrijednost imovine stečajnog dužnika i namirenj</w:t>
      </w:r>
      <w:r w:rsidR="001F69C9" w:rsidRPr="005B6435">
        <w:rPr>
          <w:b/>
        </w:rPr>
        <w:t>e vjerovnika iz te vrijednosti</w:t>
      </w:r>
      <w:r w:rsidR="001F69C9" w:rsidRPr="005B6435">
        <w:rPr>
          <w:b/>
        </w:rPr>
        <w:tab/>
      </w:r>
    </w:p>
    <w:p w:rsidRDefault="001F69C9" w:rsidP="00411E72" w:rsidR="001F69C9" w:rsidRPr="005B6435">
      <w:pPr>
        <w:rPr>
          <w:b/>
        </w:rPr>
      </w:pPr>
      <w:r w:rsidRPr="001F69C9">
        <w:t>Pod pr</w:t>
      </w:r>
      <w:r>
        <w:t>etpostavkom, da je gore procijenjena vrijednost navedene</w:t>
      </w:r>
      <w:r w:rsidRPr="001F69C9">
        <w:t xml:space="preserve"> imovine jednaka njezinoj likvidacijskog vrijednosti, dakle, da bi se, za slučaj provođenja likvidacijskog modela stečajnog postupka, unovčenjem imovine </w:t>
      </w:r>
      <w:r>
        <w:t xml:space="preserve"> </w:t>
      </w:r>
      <w:r w:rsidRPr="001F69C9">
        <w:t xml:space="preserve">mogla ostvariti jednaka vrijednost u novcu kao što je u poslovnim </w:t>
      </w:r>
      <w:r w:rsidRPr="001F69C9">
        <w:lastRenderedPageBreak/>
        <w:t>knjigama iskazana vrijednost te imovine</w:t>
      </w:r>
      <w:r w:rsidR="008C42C1">
        <w:t>, tada bi ukupna vrijednost unovčene imovine bila 35.000,00 kuna</w:t>
      </w:r>
      <w:r w:rsidRPr="001F69C9">
        <w:t>.</w:t>
      </w:r>
    </w:p>
    <w:p w:rsidRDefault="001F69C9" w:rsidP="001F69C9" w:rsidR="001F69C9">
      <w:r>
        <w:t>To ima značiti, da bi za slučaj namirenja vjerovnika u uvjetima provođenja likvidacijskog modela stečajnog postupka bilo r</w:t>
      </w:r>
      <w:r w:rsidR="008C42C1">
        <w:t xml:space="preserve">aspoloživo najviše do 58.028,64 </w:t>
      </w:r>
      <w:r>
        <w:t xml:space="preserve">kuna, uz uvjet, </w:t>
      </w:r>
      <w:r w:rsidR="008C42C1">
        <w:t xml:space="preserve"> da idealni dio navedenog plovila</w:t>
      </w:r>
      <w:r>
        <w:t xml:space="preserve"> budu uno</w:t>
      </w:r>
      <w:r w:rsidR="008C42C1">
        <w:t>včene po gore procjenjenoj</w:t>
      </w:r>
      <w:r>
        <w:t xml:space="preserve"> vrijednosti. Pri tome, za namirenje troškova stečajnog postupka i namirenje ostalih obveza stečajne mase potrebno je p</w:t>
      </w:r>
      <w:r w:rsidR="008C42C1">
        <w:t>redvidjeti iznos od minimalno 3</w:t>
      </w:r>
      <w:r>
        <w:t xml:space="preserve">0.000,00 kuna, tako da bi za namirenje </w:t>
      </w:r>
      <w:r w:rsidR="008C42C1">
        <w:t>jedinog vjerovnika preostalo najviše do 28.000</w:t>
      </w:r>
      <w:r>
        <w:t>,00 kuna.</w:t>
      </w:r>
    </w:p>
    <w:p w:rsidRDefault="001F69C9" w:rsidP="001F69C9" w:rsidR="001F69C9">
      <w:r>
        <w:t>Iz navedenoga slije</w:t>
      </w:r>
      <w:r w:rsidR="00530F25">
        <w:t>di, da bi se stečajni vjerovnik</w:t>
      </w:r>
      <w:r>
        <w:t xml:space="preserve"> s </w:t>
      </w:r>
      <w:r w:rsidR="00530F25">
        <w:t xml:space="preserve">ukupno utvrđenim tražbinama od 106.428,24 </w:t>
      </w:r>
      <w:r>
        <w:t xml:space="preserve">kuna, za slučaj likvidacijskog </w:t>
      </w:r>
      <w:r w:rsidR="00530F25">
        <w:t>modela stečajnog postupka, mogao</w:t>
      </w:r>
      <w:r w:rsidR="00CA6046">
        <w:t xml:space="preserve"> namiriti sa svega 26,31</w:t>
      </w:r>
      <w:r>
        <w:t>% svojih tražbina</w:t>
      </w:r>
      <w:r w:rsidR="00CA6046">
        <w:t>.</w:t>
      </w:r>
    </w:p>
    <w:p w:rsidRDefault="001F69C9" w:rsidP="001F69C9" w:rsidR="001F69C9">
      <w:r>
        <w:t>Ovdje je</w:t>
      </w:r>
      <w:r w:rsidR="00CA6046">
        <w:t xml:space="preserve"> još jednom </w:t>
      </w:r>
      <w:r>
        <w:t xml:space="preserve"> potrebno napomenuti </w:t>
      </w:r>
      <w:r w:rsidR="00CA6046">
        <w:t xml:space="preserve"> kako je za očekivati da</w:t>
      </w:r>
      <w:r>
        <w:t xml:space="preserve"> pri unovčenju </w:t>
      </w:r>
      <w:r w:rsidR="00CA6046">
        <w:t>navedenog idealnog dijela jedine imovine, plovila,</w:t>
      </w:r>
      <w:r>
        <w:t xml:space="preserve"> na javnim dražbama neće biti ostvarena kupovnina u iznosu procijenjene vrijednosti već će ona biti znatno manja</w:t>
      </w:r>
      <w:r w:rsidR="00CA6046">
        <w:t xml:space="preserve"> ili nikakva, iz razloga koji su gore navedeni</w:t>
      </w:r>
    </w:p>
    <w:p w:rsidRDefault="001F69C9" w:rsidP="001F69C9" w:rsidR="001F69C9" w:rsidRPr="00CA6046">
      <w:pPr>
        <w:rPr>
          <w:b/>
        </w:rPr>
      </w:pPr>
    </w:p>
    <w:p w:rsidRDefault="00CA6046" w:rsidP="001F69C9" w:rsidR="001F69C9" w:rsidRPr="00CA6046">
      <w:pPr>
        <w:rPr>
          <w:b/>
        </w:rPr>
      </w:pPr>
      <w:r w:rsidRPr="00CA6046">
        <w:rPr>
          <w:b/>
        </w:rPr>
        <w:t xml:space="preserve">6. </w:t>
      </w:r>
      <w:r w:rsidR="001F69C9" w:rsidRPr="00CA6046">
        <w:rPr>
          <w:b/>
        </w:rPr>
        <w:t>Vrijednost imovine stečajnog dužnika za slučaj nastavka poslovanja na temelju potvrđenog Stečajnog plana</w:t>
      </w:r>
    </w:p>
    <w:p w:rsidRDefault="001F69C9" w:rsidP="001F69C9" w:rsidR="00BD6A3C">
      <w:r>
        <w:t>Za slučaj nastavka poslovanja stečajnog dužnika, kojem se prema daljnjim odredbama ovoga Ste</w:t>
      </w:r>
      <w:r w:rsidR="00CA6046">
        <w:t>čajnoga plana treba ostaviti</w:t>
      </w:r>
      <w:r>
        <w:t xml:space="preserve"> zatečena imovina kako bi ona bila korištena u nastavku poslovanja, bit će omogućeno ostvarivanje budućih prihoda iz kojih će dijelom biti namirenje preostale obveze </w:t>
      </w:r>
      <w:r w:rsidR="00CA6046">
        <w:t>stečajnog dužnika prema stečajnom vjerovniku</w:t>
      </w:r>
      <w:r>
        <w:t>.</w:t>
      </w:r>
    </w:p>
    <w:p w:rsidRDefault="00CA6046" w:rsidP="001F69C9" w:rsidR="00CA6046"/>
    <w:p w:rsidRDefault="00CA6046" w:rsidP="00CA6046" w:rsidR="00CA6046" w:rsidRPr="00CA6046">
      <w:pPr>
        <w:rPr>
          <w:b/>
        </w:rPr>
      </w:pPr>
      <w:r>
        <w:rPr>
          <w:b/>
        </w:rPr>
        <w:t xml:space="preserve">7. </w:t>
      </w:r>
      <w:r w:rsidRPr="00CA6046">
        <w:rPr>
          <w:b/>
        </w:rPr>
        <w:t xml:space="preserve">Obveze </w:t>
      </w:r>
      <w:r w:rsidR="001C054D">
        <w:rPr>
          <w:b/>
        </w:rPr>
        <w:t>stečajnog dužnika prema stečajnom vjerovniku</w:t>
      </w:r>
      <w:r w:rsidRPr="00CA6046">
        <w:rPr>
          <w:b/>
        </w:rPr>
        <w:t xml:space="preserve">  </w:t>
      </w:r>
    </w:p>
    <w:p w:rsidRDefault="00CA6046" w:rsidP="00CA6046" w:rsidR="00CA6046">
      <w:r>
        <w:t xml:space="preserve">Rješenjem Trgovačkog suda u Zagrebu  broj 72 St-1706/2013 od 18.siječnja 2013. godine utvrđene su tražbine jedinog vjerovnika prvog i drugog višeg isplatnog reda u sveukupnom iznosu od  </w:t>
      </w:r>
      <w:r w:rsidRPr="00CA6046">
        <w:t>106.428,24 kuna</w:t>
      </w:r>
      <w:r>
        <w:t xml:space="preserve"> i to, u I višem isplatnom redu u iznosu od 54.010,73 kune i u II višem isplatnom redu u iznosu od 52.417,51 kunu.</w:t>
      </w:r>
    </w:p>
    <w:p w:rsidRDefault="002A153B" w:rsidP="00584684" w:rsidR="002A153B"/>
    <w:p w:rsidRDefault="005B6435" w:rsidP="00584684" w:rsidR="005B6435">
      <w:pPr>
        <w:rPr>
          <w:b/>
        </w:rPr>
      </w:pPr>
      <w:r>
        <w:rPr>
          <w:b/>
        </w:rPr>
        <w:t xml:space="preserve">8. </w:t>
      </w:r>
      <w:r w:rsidR="00584684" w:rsidRPr="00584684">
        <w:rPr>
          <w:b/>
        </w:rPr>
        <w:t>Obveze stečajnog dužnika po osnovi poreza, doprinosa i drugih sličnih davanja</w:t>
      </w:r>
    </w:p>
    <w:p w:rsidRDefault="00584684" w:rsidP="00584684" w:rsidR="00584684" w:rsidRPr="005B6435">
      <w:pPr>
        <w:rPr>
          <w:b/>
        </w:rPr>
      </w:pPr>
      <w:r>
        <w:t>Obveze stečajnoga dužnika po osnovi poreza, doprinosa i drugih javnih davanja obuhvaćene su prijavama tražbina vjerovnika, te se nalaze među utvrđenim tražbinama navedenima u ovoj Pripremnoj osnovi.</w:t>
      </w:r>
    </w:p>
    <w:p w:rsidRDefault="00584684" w:rsidP="00584684" w:rsidR="00CA6046">
      <w:r>
        <w:t>Tekuće obveze za poreze, doprinose i druga javna davanja stečajni dužnik, koji obavlja poslovanje u uvjetima trajanja stečajnoga postupka, uredno podmiruje i nema dospjelih i nepodmirenih obveza stečajne mase te vrste.</w:t>
      </w:r>
    </w:p>
    <w:p w:rsidRDefault="00722118" w:rsidP="00584684" w:rsidR="00722118"/>
    <w:p w:rsidRDefault="005B6435" w:rsidP="00722118" w:rsidR="00722118" w:rsidRPr="00722118">
      <w:pPr>
        <w:rPr>
          <w:b/>
        </w:rPr>
      </w:pPr>
      <w:r>
        <w:rPr>
          <w:b/>
        </w:rPr>
        <w:t xml:space="preserve">9. </w:t>
      </w:r>
      <w:r w:rsidR="001C054D">
        <w:rPr>
          <w:b/>
        </w:rPr>
        <w:t>Troškovi stečajnog postupka i o</w:t>
      </w:r>
      <w:r w:rsidR="00722118" w:rsidRPr="00722118">
        <w:rPr>
          <w:b/>
        </w:rPr>
        <w:t xml:space="preserve">bveze stečajne mase  </w:t>
      </w:r>
    </w:p>
    <w:p w:rsidRDefault="00C001E4" w:rsidP="00C001E4" w:rsidR="00C001E4" w:rsidRPr="001C054D">
      <w:r>
        <w:lastRenderedPageBreak/>
        <w:t xml:space="preserve">Stečajni dužnik obavljat će poslovanje tijekom preostalog trajanja stečajnoga postupka, do njegova zaključenja, koje će uslijediti nakon nastupa pravomoćnosti rješenja o potvrdi stečajnoga plana. </w:t>
      </w:r>
    </w:p>
    <w:p w:rsidRDefault="00C001E4" w:rsidP="00C001E4" w:rsidR="00C001E4">
      <w:r>
        <w:t>Kako je za sada nemoguće predvidjeti trenutak zaključenja stečajnoga postupka, za potrebe ovoga Stečajnoga plana predviđa se, da će stečajni dužnik poslovanjem pribavljati prihode iznad visine tekućih troškova poslovanja, tako da neće doći do oštećenja stečajne mase.</w:t>
      </w:r>
    </w:p>
    <w:p w:rsidRDefault="00C001E4" w:rsidP="00C001E4" w:rsidR="00C001E4">
      <w:r>
        <w:t xml:space="preserve">U ukupnim obvezama stečajnog dužnika, u predvidljivom roku okončanja ovog stečajnog postupka eventualnim prihvaćanjem ovog stečajnog plana, očekuje se da će po svojem su učešću najviši biti troškovi poreza i doprinosa koji terete dužnika pojedinca a koji se procjenjuju na razini od 13.000,00 te dosadašnji i predvidljivi troškovi stečajnog postupka u iznosu od </w:t>
      </w:r>
      <w:r w:rsidRPr="00C001E4">
        <w:t xml:space="preserve">20.054,00 </w:t>
      </w:r>
      <w:r>
        <w:t xml:space="preserve">kuna, a istovremeno, u poslovanju stečajnog dužnika se očekuju prihodi od najmanje 15.000,00 kuna što sa sadašnjim sredstvima na žiro računu stečajnog dužnika u iznosu od 23.028,64 predstavlja dovoljna sredstva za pokriće svih troškova stečajnog postupka i obveza stečajne mase do okončanja ovog stečajnog postupka. .  </w:t>
      </w:r>
    </w:p>
    <w:p w:rsidRDefault="00C001E4" w:rsidP="00C001E4" w:rsidR="00C001E4">
      <w:r>
        <w:t xml:space="preserve">Namirenje troškova stečajnog postupka provodi se na teret stečajne mase s time da je tu potrebno navesti da bi stečajni upravitelj, u slučaju prihvaćanja ovog stečajnog plana, potraživao samo materijalne troškove koje je imao u obavljanju svojeg posla u vidu troškova prijevoza, cestarina, telefona i dr., dok se odriče prava na isplatu nagrade za svoj rad, a sve radi što bržeg i svrsishodnijeg okončanja ovog stečajnog postupka.   </w:t>
      </w:r>
    </w:p>
    <w:p w:rsidRDefault="003F3C1D" w:rsidP="00C001E4" w:rsidR="003F3C1D" w:rsidRPr="005B6435">
      <w:r>
        <w:t>Osnovom navedenog, ostale obveze stečajne mase do dana zaključenja ovog stečajnog postupka predviđaju se u iznosu od 13.000,00 kuna, po osnovi obveza poreza i doprinosa.</w:t>
      </w:r>
    </w:p>
    <w:p w:rsidRDefault="001C054D" w:rsidP="001C054D" w:rsidR="001C054D">
      <w:r>
        <w:t xml:space="preserve">Troškovi stečajnog postupka nastali od dana otvaranja ovog stečajnog postupka, 26.10.2018.g., do  18.10.2018.g., </w:t>
      </w:r>
      <w:r w:rsidR="007F117C">
        <w:t>dana podnošenja dopunjenog prijedloga</w:t>
      </w:r>
      <w:r>
        <w:t xml:space="preserve"> stečajnog plana, </w:t>
      </w:r>
      <w:r w:rsidR="007F117C">
        <w:t xml:space="preserve">iznose </w:t>
      </w:r>
      <w:r>
        <w:t>u kunama:</w:t>
      </w:r>
    </w:p>
    <w:p w:rsidRDefault="001C054D" w:rsidP="001C054D" w:rsidR="001C054D">
      <w:r>
        <w:t>-</w:t>
      </w:r>
      <w:r>
        <w:tab/>
        <w:t xml:space="preserve">   180,00 – izrada pečata</w:t>
      </w:r>
    </w:p>
    <w:p w:rsidRDefault="007F117C" w:rsidP="001C054D" w:rsidR="001C054D">
      <w:r>
        <w:t>-</w:t>
      </w:r>
      <w:r>
        <w:tab/>
        <w:t>1.</w:t>
      </w:r>
      <w:r w:rsidR="001C054D">
        <w:t>600,00 – poštanski i telefonski troškovi, kancelarijski materijal</w:t>
      </w:r>
    </w:p>
    <w:p w:rsidRDefault="007F117C" w:rsidP="001C054D" w:rsidR="001C054D">
      <w:r>
        <w:t>-</w:t>
      </w:r>
      <w:r>
        <w:tab/>
        <w:t xml:space="preserve"> 7.040</w:t>
      </w:r>
      <w:r w:rsidR="001C054D">
        <w:t>,00 – putni troško</w:t>
      </w:r>
      <w:r>
        <w:t>vi radi nastavka poslovanja ( 22X Ivanec-Samobor=22</w:t>
      </w:r>
      <w:r w:rsidR="001C054D">
        <w:t>x160kmx2kn)</w:t>
      </w:r>
    </w:p>
    <w:p w:rsidRDefault="007F117C" w:rsidP="001C054D" w:rsidR="001C054D">
      <w:r>
        <w:t>-</w:t>
      </w:r>
      <w:r>
        <w:tab/>
        <w:t xml:space="preserve"> 4.294</w:t>
      </w:r>
      <w:r w:rsidR="001C054D">
        <w:t>,00 – porezi i doprinosi na isplatu putnih troškova</w:t>
      </w:r>
    </w:p>
    <w:p w:rsidRDefault="007F117C" w:rsidP="001C054D" w:rsidR="001C054D">
      <w:r>
        <w:t>-</w:t>
      </w:r>
      <w:r>
        <w:tab/>
        <w:t xml:space="preserve">   792</w:t>
      </w:r>
      <w:r w:rsidR="001C054D">
        <w:t>,00 – cestarina</w:t>
      </w:r>
    </w:p>
    <w:p w:rsidRDefault="007F117C" w:rsidP="001C054D" w:rsidR="001C054D">
      <w:r>
        <w:t xml:space="preserve">-                </w:t>
      </w:r>
      <w:r w:rsidR="001C054D">
        <w:t xml:space="preserve">200,00 – troškovi </w:t>
      </w:r>
      <w:r>
        <w:t>otvaranja i vođenja žiro računa</w:t>
      </w:r>
    </w:p>
    <w:p w:rsidRDefault="00C001E4" w:rsidP="001C054D" w:rsidR="00C001E4">
      <w:r>
        <w:t>-             2.000,00 – troškovi knjigovodstva</w:t>
      </w:r>
    </w:p>
    <w:p w:rsidRDefault="001C054D" w:rsidP="001C054D" w:rsidR="001C054D">
      <w:r>
        <w:t>_________________________________________________________________________________</w:t>
      </w:r>
    </w:p>
    <w:p w:rsidRDefault="00C001E4" w:rsidP="001C054D" w:rsidR="001C054D">
      <w:r>
        <w:t xml:space="preserve">             16</w:t>
      </w:r>
      <w:r w:rsidR="007F117C">
        <w:t>.106,00</w:t>
      </w:r>
      <w:r w:rsidR="001C054D">
        <w:t xml:space="preserve"> – UKUPNO</w:t>
      </w:r>
    </w:p>
    <w:p w:rsidRDefault="001C054D" w:rsidP="001C054D" w:rsidR="001C054D"/>
    <w:p w:rsidRDefault="001C054D" w:rsidP="001C054D" w:rsidR="001C054D">
      <w:r>
        <w:t>Predvidljivi budući troškovi stečajnog postupka,</w:t>
      </w:r>
      <w:r w:rsidR="007F117C">
        <w:t xml:space="preserve"> do okončanja ovog stečajnog postupka, iznose</w:t>
      </w:r>
      <w:r>
        <w:t xml:space="preserve"> u kunama:</w:t>
      </w:r>
    </w:p>
    <w:p w:rsidRDefault="007F117C" w:rsidP="001C054D" w:rsidR="001C054D">
      <w:r>
        <w:lastRenderedPageBreak/>
        <w:t xml:space="preserve"> -</w:t>
      </w:r>
      <w:r>
        <w:tab/>
        <w:t xml:space="preserve">   1.28</w:t>
      </w:r>
      <w:r w:rsidR="001C054D">
        <w:t xml:space="preserve">0,00 – putni troškovi </w:t>
      </w:r>
      <w:r>
        <w:t xml:space="preserve"> (4X Ivanec-Samobor=4</w:t>
      </w:r>
      <w:r w:rsidRPr="007F117C">
        <w:t>x160kmx2kn)</w:t>
      </w:r>
    </w:p>
    <w:p w:rsidRDefault="001C054D" w:rsidP="001C054D" w:rsidR="001C054D">
      <w:r>
        <w:t>-                    288,00 - cestarina</w:t>
      </w:r>
    </w:p>
    <w:p w:rsidRDefault="007F117C" w:rsidP="001C054D" w:rsidR="001C054D">
      <w:r>
        <w:t>-</w:t>
      </w:r>
      <w:r>
        <w:tab/>
        <w:t xml:space="preserve">       780</w:t>
      </w:r>
      <w:r w:rsidR="001C054D">
        <w:t>,00 – porezi i doprinosi na isplatu putnih troškova</w:t>
      </w:r>
    </w:p>
    <w:p w:rsidRDefault="001C054D" w:rsidP="001C054D" w:rsidR="001C054D">
      <w:r>
        <w:t>-</w:t>
      </w:r>
      <w:r>
        <w:tab/>
        <w:t xml:space="preserve">       200,00 – troškovi vođenja </w:t>
      </w:r>
      <w:r w:rsidR="007F117C">
        <w:t xml:space="preserve">i zatvaranja </w:t>
      </w:r>
      <w:r>
        <w:t>računa</w:t>
      </w:r>
    </w:p>
    <w:p w:rsidRDefault="007F117C" w:rsidP="001C054D" w:rsidR="001C054D">
      <w:r>
        <w:t>-</w:t>
      </w:r>
      <w:r>
        <w:tab/>
        <w:t xml:space="preserve">       4</w:t>
      </w:r>
      <w:r w:rsidR="001C054D">
        <w:t>00,00 –  poštanski i telefonski tr</w:t>
      </w:r>
      <w:r>
        <w:t>oškovi, kancelarijski materijal</w:t>
      </w:r>
    </w:p>
    <w:p w:rsidRDefault="00C001E4" w:rsidP="001C054D" w:rsidR="00C001E4">
      <w:r w:rsidRPr="00C001E4">
        <w:t xml:space="preserve">-             </w:t>
      </w:r>
      <w:r>
        <w:t xml:space="preserve">    1</w:t>
      </w:r>
      <w:r w:rsidRPr="00C001E4">
        <w:t>.000,00 – troškovi knjigovodstva</w:t>
      </w:r>
    </w:p>
    <w:p w:rsidRDefault="001C054D" w:rsidP="001C054D" w:rsidR="001C054D">
      <w:r>
        <w:t>_________________________________________________________________________</w:t>
      </w:r>
    </w:p>
    <w:p w:rsidRDefault="001C054D" w:rsidP="001C054D" w:rsidR="001C054D">
      <w:r>
        <w:t xml:space="preserve">               </w:t>
      </w:r>
      <w:r w:rsidR="00C001E4">
        <w:t xml:space="preserve"> </w:t>
      </w:r>
      <w:r>
        <w:t xml:space="preserve"> </w:t>
      </w:r>
      <w:r w:rsidR="00C001E4">
        <w:t>3.948,00</w:t>
      </w:r>
      <w:r>
        <w:t xml:space="preserve"> – UKUPNO</w:t>
      </w:r>
    </w:p>
    <w:p w:rsidRDefault="001C054D" w:rsidP="001C054D" w:rsidR="001C054D" w:rsidRPr="00C001E4">
      <w:pPr>
        <w:rPr>
          <w:b/>
        </w:rPr>
      </w:pPr>
      <w:r>
        <w:t>SVEUKUPNO, sadašnji i budući predvidljivi trošk</w:t>
      </w:r>
      <w:r w:rsidR="00C001E4">
        <w:t xml:space="preserve">ovi stečajnog postupka </w:t>
      </w:r>
      <w:r w:rsidR="00C001E4" w:rsidRPr="00C001E4">
        <w:rPr>
          <w:b/>
        </w:rPr>
        <w:t>iznosili bi 20.054,00</w:t>
      </w:r>
      <w:r w:rsidRPr="00C001E4">
        <w:rPr>
          <w:b/>
        </w:rPr>
        <w:t xml:space="preserve"> kn.</w:t>
      </w:r>
    </w:p>
    <w:p w:rsidRDefault="00C001E4" w:rsidP="001C054D" w:rsidR="00C001E4"/>
    <w:p w:rsidRDefault="005B6435" w:rsidP="00722118" w:rsidR="00722118" w:rsidRPr="00722118">
      <w:pPr>
        <w:rPr>
          <w:b/>
        </w:rPr>
      </w:pPr>
      <w:r>
        <w:rPr>
          <w:b/>
        </w:rPr>
        <w:t>10</w:t>
      </w:r>
      <w:r w:rsidR="00F0428B">
        <w:rPr>
          <w:b/>
        </w:rPr>
        <w:t xml:space="preserve">. </w:t>
      </w:r>
      <w:r w:rsidR="00722118" w:rsidRPr="00722118">
        <w:rPr>
          <w:b/>
        </w:rPr>
        <w:t xml:space="preserve">Mjere koje su  poduzete tijekom trajanja stečajnog postupka </w:t>
      </w:r>
      <w:r>
        <w:rPr>
          <w:b/>
        </w:rPr>
        <w:t xml:space="preserve"> </w:t>
      </w:r>
    </w:p>
    <w:p w:rsidRDefault="00722118" w:rsidP="00F0428B" w:rsidR="005B6435">
      <w:r>
        <w:t>U tijeku stečajnoga postupka poduzete su različite mjere kojima su stvarane pretpostavke za ostvarenje ciljeva stečajnoga plana</w:t>
      </w:r>
    </w:p>
    <w:p w:rsidRDefault="00F0428B" w:rsidP="00F0428B" w:rsidR="00F0428B">
      <w:r>
        <w:t xml:space="preserve">Odmah nakon preuzimanja stečajnoupraviteljske dužnosti, stečajni upravitelj poduzeo je nužne i potrebne mjere na popisivanju imovine koja ulazi u stečajnu masu stečajnog dužnika, kao i potrebne mjere upravljene na zaštitu te imovine </w:t>
      </w:r>
    </w:p>
    <w:p w:rsidRDefault="00F0428B" w:rsidP="00F0428B" w:rsidR="00F0428B">
      <w:r>
        <w:t>Poduzimanje mjera zaštite imovine olakšala je činjenica, da je nakon otvaranja stečajnoga postupka nastavljeno poslovanje stečajnog dužnika u uvjetima stečajnoga postupka.</w:t>
      </w:r>
    </w:p>
    <w:p w:rsidRDefault="00F0428B" w:rsidP="00F0428B" w:rsidR="00F0428B"/>
    <w:p w:rsidRDefault="00F0428B" w:rsidP="00F0428B" w:rsidR="00F0428B" w:rsidRPr="00F0428B">
      <w:pPr>
        <w:rPr>
          <w:b/>
        </w:rPr>
      </w:pPr>
      <w:r w:rsidRPr="00F0428B">
        <w:rPr>
          <w:b/>
        </w:rPr>
        <w:t xml:space="preserve"> </w:t>
      </w:r>
      <w:r w:rsidR="005B6435">
        <w:rPr>
          <w:b/>
        </w:rPr>
        <w:t xml:space="preserve">11. </w:t>
      </w:r>
      <w:r w:rsidRPr="00F0428B">
        <w:rPr>
          <w:b/>
        </w:rPr>
        <w:t>Stečajni plan – ciljevi</w:t>
      </w:r>
    </w:p>
    <w:p w:rsidRDefault="00F0428B" w:rsidP="00F0428B" w:rsidR="00F0428B">
      <w:r>
        <w:t>Stečajnim planom treba ostvariti sljedeće ciljeve:</w:t>
      </w:r>
    </w:p>
    <w:p w:rsidRDefault="002A153B" w:rsidP="00F0428B" w:rsidR="00F0428B">
      <w:r>
        <w:t>1.</w:t>
      </w:r>
      <w:r>
        <w:tab/>
      </w:r>
      <w:r w:rsidR="00F0428B">
        <w:t>omogućavanja nastavka poslovanja stečajnog dužnika na profitabilnim osnovama, kroz omogućavanje da prijašnje obveze otplati kroz duži vremenski period</w:t>
      </w:r>
    </w:p>
    <w:p w:rsidRDefault="00F0428B" w:rsidP="00F0428B" w:rsidR="00F0428B">
      <w:r>
        <w:t>2.</w:t>
      </w:r>
      <w:r>
        <w:tab/>
        <w:t>smanjenje (otpis) obveza stečajnog dužnika prema jedinom vjerovniku</w:t>
      </w:r>
      <w:r w:rsidR="002A153B">
        <w:t xml:space="preserve"> radi </w:t>
      </w:r>
      <w:r>
        <w:t>omogućavanja nastavka poslovanja,</w:t>
      </w:r>
    </w:p>
    <w:p w:rsidRDefault="00F0428B" w:rsidP="00F0428B" w:rsidR="00F0428B">
      <w:r>
        <w:t>3.</w:t>
      </w:r>
      <w:r>
        <w:tab/>
        <w:t>namirenje stečajnog vjerovnika u obliku i na način koji nije nepovoljniji od eventualnog namirenja prema redovnom modelu okončanja stečajnog postupka nad stečajnim dužnikom,</w:t>
      </w:r>
    </w:p>
    <w:p w:rsidRDefault="00F0428B" w:rsidP="00F0428B" w:rsidR="00F0428B">
      <w:r>
        <w:t>4.</w:t>
      </w:r>
      <w:r>
        <w:tab/>
        <w:t xml:space="preserve">nastavak poslovanja stečajnog dužnika na profitabilnim osnovama, uz ostavljanje imovine stečajnom dužniku,   </w:t>
      </w:r>
    </w:p>
    <w:p w:rsidRDefault="00F0428B" w:rsidP="00F0428B" w:rsidR="00F0428B">
      <w:r>
        <w:t xml:space="preserve"> </w:t>
      </w:r>
    </w:p>
    <w:p w:rsidRDefault="005B6435" w:rsidP="00F0428B" w:rsidR="00F0428B" w:rsidRPr="00F0428B">
      <w:pPr>
        <w:rPr>
          <w:b/>
        </w:rPr>
      </w:pPr>
      <w:r>
        <w:rPr>
          <w:b/>
        </w:rPr>
        <w:t xml:space="preserve">12. </w:t>
      </w:r>
      <w:r w:rsidR="00F0428B" w:rsidRPr="00F0428B">
        <w:rPr>
          <w:b/>
        </w:rPr>
        <w:t>Mjere za ostvarenje stečajnog plana</w:t>
      </w:r>
    </w:p>
    <w:p w:rsidRDefault="00F0428B" w:rsidP="00F0428B" w:rsidR="00F0428B">
      <w:r>
        <w:lastRenderedPageBreak/>
        <w:t>Odredbom članka 303. st. 1. SZ/15 pobrojene su mjere za ostvarenje stečajnoga plana,  kao oblika dovršetka stečajnog postupka nad stečajnim dužnikom. Ovim stečajnim planom predviđa se provedba sljedećih zakonom dopuštenih mjera:</w:t>
      </w:r>
    </w:p>
    <w:p w:rsidRDefault="00F0428B" w:rsidP="00F0428B" w:rsidR="00F0428B">
      <w:r>
        <w:t>•</w:t>
      </w:r>
      <w:r>
        <w:tab/>
        <w:t xml:space="preserve">ostavljanje stečajnom dužniku sveukupne imovine, radi uporabe te imovine u nastavku poslovanja stečajnog dužnika,  </w:t>
      </w:r>
    </w:p>
    <w:p w:rsidRDefault="00F0428B" w:rsidP="00F0428B" w:rsidR="00F0428B">
      <w:r>
        <w:t>•</w:t>
      </w:r>
      <w:r>
        <w:tab/>
        <w:t xml:space="preserve">smanjenje (otpis) obveza stečajnog dužnika prema stečajnim vjerovnicima </w:t>
      </w:r>
    </w:p>
    <w:p w:rsidRDefault="002A153B" w:rsidP="00F0428B" w:rsidR="00F0428B">
      <w:r>
        <w:t>•</w:t>
      </w:r>
      <w:r>
        <w:tab/>
        <w:t>djelomično namirenje vjerovnika, povoljnije od namirenja u uvjetima likvidacijskog modela stečajnog postupka,</w:t>
      </w:r>
    </w:p>
    <w:p w:rsidRDefault="002A153B" w:rsidP="00F0428B" w:rsidR="00F0428B">
      <w:r>
        <w:t xml:space="preserve"> </w:t>
      </w:r>
    </w:p>
    <w:p w:rsidRDefault="00F0428B" w:rsidP="00F0428B" w:rsidR="00F0428B" w:rsidRPr="005B6435">
      <w:r>
        <w:t xml:space="preserve"> </w:t>
      </w:r>
      <w:r w:rsidR="005B6435">
        <w:rPr>
          <w:b/>
        </w:rPr>
        <w:t xml:space="preserve">13. </w:t>
      </w:r>
      <w:r w:rsidRPr="00F0428B">
        <w:rPr>
          <w:b/>
        </w:rPr>
        <w:t>Smanjenje (otpis) obveza i isplata ostatka obveza</w:t>
      </w:r>
    </w:p>
    <w:p w:rsidRDefault="00F0428B" w:rsidP="00F0428B" w:rsidR="00F0428B">
      <w:r>
        <w:t>Visina obveza stečajnog dužnika prema stečajnim vjerovnicima, nasuprot likvidacijskoj vrijednosti njegove imovine, pokazala je, da stečajnim vjerovnicima, u najboljem slučaju, preostaje za namirenje iz te imovine vrijednost do najviše 26,31% iznosa utvrđenih tražbina.</w:t>
      </w:r>
    </w:p>
    <w:p w:rsidRDefault="00F0428B" w:rsidP="00F0428B" w:rsidR="00F0428B">
      <w:r>
        <w:t>S obzirom na to, da je poslovanje stečajnog dužnika u uvjetima stečajnog postupka pokazalo, da stečajni dužnik ima poslovnu sposobnost potrebnu za uspješno nastavljanje poslovanja nakon zaključenja stečajnog postupka, razumno je učiniti napor na održavanju poslovanja stečajnog dužnika. To je moguće učiniti s</w:t>
      </w:r>
      <w:r w:rsidR="0004307E">
        <w:t>amo uz manje</w:t>
      </w:r>
      <w:r>
        <w:t xml:space="preserve"> smanjenje njegovih obveza</w:t>
      </w:r>
      <w:r w:rsidR="0004307E">
        <w:t xml:space="preserve"> te pretvaranja istih u kredit</w:t>
      </w:r>
      <w:r>
        <w:t>, a da istovremeno stečajnim vjerovnicima bude radi isplate ponuđen iznos namirenja znatno povoljniji od onoga, kojega mogu očekivati u uvjetima likvidacijskog modela.</w:t>
      </w:r>
    </w:p>
    <w:p w:rsidRDefault="00F0428B" w:rsidP="00F0428B" w:rsidR="00F0428B">
      <w:r>
        <w:t>Zbog toga, ovim se stečajnim planom predlaže:</w:t>
      </w:r>
    </w:p>
    <w:p w:rsidRDefault="00080112" w:rsidP="00F0428B" w:rsidR="00F0428B">
      <w:pPr>
        <w:pStyle w:val="Odlomakpopisa"/>
        <w:numPr>
          <w:ilvl w:val="0"/>
          <w:numId w:val="4"/>
        </w:numPr>
      </w:pPr>
      <w:r w:rsidRPr="00080112">
        <w:t>otpis ukupne kamate priznate u potraživ</w:t>
      </w:r>
      <w:r>
        <w:t xml:space="preserve">anju jedinog vjerovnika i </w:t>
      </w:r>
      <w:r w:rsidRPr="00080112">
        <w:t xml:space="preserve"> otpis potraživanja </w:t>
      </w:r>
      <w:r>
        <w:t xml:space="preserve">jedinog </w:t>
      </w:r>
      <w:r w:rsidRPr="00080112">
        <w:t xml:space="preserve">vjerovnika za 10% u II višem isplatnom redu. </w:t>
      </w:r>
    </w:p>
    <w:p w:rsidRDefault="00080112" w:rsidP="00080112" w:rsidR="00F0428B">
      <w:pPr>
        <w:pStyle w:val="Odlomakpopisa"/>
        <w:numPr>
          <w:ilvl w:val="0"/>
          <w:numId w:val="4"/>
        </w:numPr>
      </w:pPr>
      <w:r>
        <w:t>isplatu ostatka utvrđene tražbine u jednakim mjesečnim ratama kroz</w:t>
      </w:r>
      <w:r w:rsidRPr="00080112">
        <w:t xml:space="preserve"> kredit s rokom otplate od dvije godine, uz godišnju kamatu od 4,</w:t>
      </w:r>
      <w:r>
        <w:t>5%.</w:t>
      </w:r>
      <w:r w:rsidR="00F0428B">
        <w:t xml:space="preserve"> </w:t>
      </w:r>
      <w:r>
        <w:t xml:space="preserve"> </w:t>
      </w:r>
    </w:p>
    <w:p w:rsidRDefault="00080112" w:rsidP="00080112" w:rsidR="00080112">
      <w:r>
        <w:t>To znači da se potraživanje vjerovnika, priznato i utvrđeno u stečajnom postupku u ukupnom iznosu od 106.428,24 kuna umanjuje se za iznos otpisa kamate od 7.223,79 kuna.</w:t>
      </w:r>
    </w:p>
    <w:p w:rsidRDefault="00080112" w:rsidP="00080112" w:rsidR="00080112">
      <w:r>
        <w:t>Tako potraživanje priznato u I višem isplatnom redu, bez otpisane kamate, iznosi 48.560,75 kuna a potraživanje priznato u II višem isplatnom redu, bez otpisane kamate, sada iznosi 50.643,70 kuna.</w:t>
      </w:r>
    </w:p>
    <w:p w:rsidRDefault="00080112" w:rsidP="00080112" w:rsidR="00080112">
      <w:r>
        <w:t>Potraživanje u II višem isplatnom redu dalje se umanjuje za 10% ili za 5.064,37 kuna te sada iznosi 45.579,33 kune.</w:t>
      </w:r>
    </w:p>
    <w:p w:rsidRDefault="00080112" w:rsidP="00080112" w:rsidR="00080112">
      <w:r>
        <w:t>Ili, prihvaćanjem ovog stečajnog plana, ukupni iznos duga dužnik pojedinca prema vjerovniku iznosi 94.140,08 kuna.</w:t>
      </w:r>
    </w:p>
    <w:p w:rsidRDefault="00080112" w:rsidP="00080112" w:rsidR="00080112">
      <w:r>
        <w:t>Nadalje, navedeni iznos duga pretvara se u kredit s rokom otplate od 24 mjeseca, uz godišnju kamatu od 4,5% te vraćanjem u jednakim mjesečnim ratama od po 4.109,01 kune, s dospijećem svake rate do 20-tog u mjesecu za protekli mjesec i s početkom otplate u prvom mjesecu koji dolazi iza mjeseca u kojem će biti pravomoćno prihvaćen i objavljen stečajni plan.</w:t>
      </w:r>
    </w:p>
    <w:p w:rsidRDefault="00080112" w:rsidP="00080112" w:rsidR="00080112">
      <w:r>
        <w:lastRenderedPageBreak/>
        <w:t>Točne račune na koje će biti uplaćivana svaka pojedina rata i obveze koje će se sa svakom uplaćenom ratom zatvarati, dužnik pojedinac će dogovarati direktno sa vjerovnikom i njegovim službama.</w:t>
      </w:r>
    </w:p>
    <w:p w:rsidRDefault="00080112" w:rsidP="00080112" w:rsidR="00080112">
      <w:r>
        <w:t>Dužnik pojedinac se namirenjem stečajnog vjerovnika u skladu s ovom provedbenom osnovom oslobađa svih svojih preostalih obveza prema jedinom stečajnom vjerovniku.</w:t>
      </w:r>
    </w:p>
    <w:p w:rsidRDefault="00080112" w:rsidP="00080112" w:rsidR="00080112">
      <w:r>
        <w:t>Prihvaćanjem ovog stečajnog plana prestaju sve tražbine vjerovnika nižih isplatnih redova, odnosno one ne postoje jer vjerovnik nije bio pozvan da ista prijavi.</w:t>
      </w:r>
    </w:p>
    <w:p w:rsidRDefault="00080112" w:rsidP="00F0428B" w:rsidR="00080112">
      <w:r w:rsidRPr="00080112">
        <w:t>Isplatu ostatka tražb</w:t>
      </w:r>
      <w:r>
        <w:t>ina, kako je naprijed navedeno, dužnik pojedinac, po izlasku iz stečaja počeo će izvršavati na</w:t>
      </w:r>
      <w:r w:rsidR="00C25B7E">
        <w:t>jkasnije do 20</w:t>
      </w:r>
      <w:r>
        <w:t>-</w:t>
      </w:r>
      <w:r w:rsidRPr="00080112">
        <w:t xml:space="preserve">tog </w:t>
      </w:r>
      <w:r>
        <w:t>u mjesecu koji dolazi nakon mjeseca će rješenje o potvrdi ovoga s</w:t>
      </w:r>
      <w:r w:rsidRPr="00080112">
        <w:t>tečajnog plana</w:t>
      </w:r>
      <w:r>
        <w:t xml:space="preserve"> postati pravomoćno</w:t>
      </w:r>
      <w:r w:rsidRPr="00080112">
        <w:t>.</w:t>
      </w:r>
    </w:p>
    <w:p w:rsidRDefault="006C034B" w:rsidP="00F0428B" w:rsidR="006C034B"/>
    <w:p w:rsidRDefault="005B6435" w:rsidP="006C034B" w:rsidR="006C034B" w:rsidRPr="006C034B">
      <w:pPr>
        <w:rPr>
          <w:b/>
        </w:rPr>
      </w:pPr>
      <w:r>
        <w:rPr>
          <w:b/>
        </w:rPr>
        <w:t xml:space="preserve">14. </w:t>
      </w:r>
      <w:r w:rsidR="006C034B" w:rsidRPr="006C034B">
        <w:rPr>
          <w:b/>
        </w:rPr>
        <w:t>Namirenje vjerovnika nižih isplatnih redova</w:t>
      </w:r>
    </w:p>
    <w:p w:rsidRDefault="006C034B" w:rsidP="006C034B" w:rsidR="006C034B">
      <w:r>
        <w:t>Vjerovnike nižih isplatnih redova neće se pozivati na prijavljivanje tražbina, jer za to neće postojati dostatna sredstva u stečajnoj masi.</w:t>
      </w:r>
    </w:p>
    <w:p w:rsidRDefault="006C034B" w:rsidP="006C034B" w:rsidR="006C034B">
      <w:r>
        <w:t>Prihvaćanjem ovoga Stečajnoga plana smatrat će se da su prestale tražbine stečajnih vjerovnika nižih isplatnih redova (čl. 311. st. 1. SZ/15).</w:t>
      </w:r>
    </w:p>
    <w:p w:rsidRDefault="005B6435" w:rsidP="006C034B" w:rsidR="005B6435"/>
    <w:p w:rsidRDefault="002A153B" w:rsidP="006C034B" w:rsidR="006C034B" w:rsidRPr="006C034B">
      <w:pPr>
        <w:rPr>
          <w:b/>
        </w:rPr>
      </w:pPr>
      <w:r w:rsidRPr="002A153B">
        <w:rPr>
          <w:b/>
        </w:rPr>
        <w:t>15.</w:t>
      </w:r>
      <w:r>
        <w:t xml:space="preserve">  </w:t>
      </w:r>
      <w:r w:rsidR="006C034B" w:rsidRPr="006C034B">
        <w:rPr>
          <w:b/>
        </w:rPr>
        <w:t>Namirenje obveza stečajne mase i troškova stečajnog postupka</w:t>
      </w:r>
    </w:p>
    <w:p w:rsidRDefault="006C034B" w:rsidP="006C034B" w:rsidR="006C034B">
      <w:r>
        <w:t>Obveze stečajne mase prema vjerovnicima stečajne mase bit će o rokovima dospijeća namirene. Za slučaj, da pojedine obveze stečajne mase dospijevaju nakon dana zaključenja stečajnog postupka, te će obveze podmiriti dužnik pojedinac nakon zaključenja stečajnog postupka.</w:t>
      </w:r>
    </w:p>
    <w:p w:rsidRDefault="006C034B" w:rsidP="006C034B" w:rsidR="006C034B">
      <w:r>
        <w:t>Troškove stečajnog postupka, dospjele do dana zaključenja stečajnog postupka, namirit će stečajni dužnik, na teret stečajne mase.</w:t>
      </w:r>
    </w:p>
    <w:p w:rsidRDefault="006C034B" w:rsidP="006C034B" w:rsidR="006C034B"/>
    <w:p w:rsidRDefault="002A153B" w:rsidP="006C034B" w:rsidR="006C034B" w:rsidRPr="006C034B">
      <w:pPr>
        <w:rPr>
          <w:b/>
        </w:rPr>
      </w:pPr>
      <w:r>
        <w:rPr>
          <w:b/>
        </w:rPr>
        <w:t xml:space="preserve">16.  </w:t>
      </w:r>
      <w:r w:rsidR="006C034B" w:rsidRPr="006C034B">
        <w:rPr>
          <w:b/>
        </w:rPr>
        <w:t>Ostavljanje sveukupne imovine stečajnom dužniku radi nastavka poslovanja</w:t>
      </w:r>
    </w:p>
    <w:p w:rsidRDefault="006C034B" w:rsidP="006C034B" w:rsidR="006C034B">
      <w:r>
        <w:t>Sveukupna imovina stečajnog dužnika ostavlja se na raspolaganje stečajnom dužniku, za potrebe nastavka poslovanja, jer je temeljni smisao ovoga stečajnog plana, da stečajni dužnik nastavi s poslovanjem i obavlja registriranu djelatnost.</w:t>
      </w:r>
    </w:p>
    <w:p w:rsidRDefault="006C034B" w:rsidP="006C034B" w:rsidR="006C034B"/>
    <w:p w:rsidRDefault="006C034B" w:rsidP="001C6EE9" w:rsidR="001C6EE9" w:rsidRPr="002A153B">
      <w:r w:rsidRPr="001C6EE9">
        <w:rPr>
          <w:b/>
        </w:rPr>
        <w:t xml:space="preserve"> </w:t>
      </w:r>
      <w:r w:rsidR="002A153B">
        <w:t xml:space="preserve">17.  </w:t>
      </w:r>
      <w:r w:rsidR="001C6EE9" w:rsidRPr="002002BD">
        <w:rPr>
          <w:b/>
        </w:rPr>
        <w:t>Usporedba pravnog položaja vjerovnika uz primjenu sanacijskog modela prema stečajnom planu u  odnosu na redovni zakonski model stečajnog postupka</w:t>
      </w:r>
    </w:p>
    <w:p w:rsidRDefault="001C6EE9" w:rsidP="001C6EE9" w:rsidR="001C6EE9">
      <w:r>
        <w:t xml:space="preserve">Naprijed u ovoj pripremnoj osnovi navedeno je, da stečajni dužnik ima sve uvjete za nastavak poslovanja na osnovama ovoga Stečajnoga plana, a što se potvrdilo i njegovim uspješnim poslovanjem u uvjetima stečajnog postupka. </w:t>
      </w:r>
      <w:r w:rsidR="002002BD">
        <w:t xml:space="preserve"> </w:t>
      </w:r>
    </w:p>
    <w:p w:rsidRDefault="002002BD" w:rsidP="001C6EE9" w:rsidR="001C6EE9">
      <w:r>
        <w:lastRenderedPageBreak/>
        <w:t>S druge strane, u ovoj p</w:t>
      </w:r>
      <w:r w:rsidR="001C6EE9">
        <w:t>ripremnoj osnovi prikazana je vrijednost preostale imovine stečajnoga dužnika, koja, za slučaj primjene likvidacijskog modela stečajnog postupka, koji podrazumijeva unovčenj</w:t>
      </w:r>
      <w:r>
        <w:t>e imovine i namirenje vjerovnika, ne bi vjerovniku</w:t>
      </w:r>
      <w:r w:rsidR="001C6EE9">
        <w:t xml:space="preserve"> omogućila namirenje u vrijednosti višoj od 2</w:t>
      </w:r>
      <w:r>
        <w:t>6</w:t>
      </w:r>
      <w:r w:rsidR="001C6EE9">
        <w:t>,</w:t>
      </w:r>
      <w:r>
        <w:t>31% njegovih</w:t>
      </w:r>
      <w:r w:rsidR="001C6EE9">
        <w:t xml:space="preserve"> utvrđenih tražbina</w:t>
      </w:r>
      <w:r>
        <w:t xml:space="preserve">. </w:t>
      </w:r>
    </w:p>
    <w:p w:rsidRDefault="001C6EE9" w:rsidP="001C6EE9" w:rsidR="001C6EE9">
      <w:r>
        <w:t>U takvim je</w:t>
      </w:r>
      <w:r w:rsidR="002002BD">
        <w:t xml:space="preserve"> okolnostima </w:t>
      </w:r>
      <w:r w:rsidR="00574587">
        <w:t xml:space="preserve">jasno vidljivo </w:t>
      </w:r>
      <w:r>
        <w:t xml:space="preserve">da </w:t>
      </w:r>
      <w:r w:rsidR="002002BD">
        <w:t xml:space="preserve">je </w:t>
      </w:r>
      <w:r>
        <w:t xml:space="preserve">ovim stečajnim planom ponuđeno </w:t>
      </w:r>
      <w:r w:rsidR="005B6435">
        <w:t xml:space="preserve">znatno povoljnije </w:t>
      </w:r>
      <w:r>
        <w:t>novčano na</w:t>
      </w:r>
      <w:r w:rsidR="005B6435">
        <w:t>mirenje</w:t>
      </w:r>
      <w:r w:rsidR="00574587">
        <w:t xml:space="preserve"> jedinog vjerovnika te se može </w:t>
      </w:r>
      <w:r w:rsidR="005B6435">
        <w:t xml:space="preserve">zaključiti da je </w:t>
      </w:r>
      <w:r>
        <w:t>ovaj Stečajni plan podloga za znatno povoljnije namirenje vjerovnika u odnosu na nami</w:t>
      </w:r>
      <w:r w:rsidR="00574587">
        <w:t>renje koje bi ti isti vjerovnik ostvario</w:t>
      </w:r>
      <w:r>
        <w:t xml:space="preserve"> u uvjetima likvidacijskog modela.</w:t>
      </w:r>
    </w:p>
    <w:p w:rsidRDefault="001C6EE9" w:rsidP="001C6EE9" w:rsidR="001C6EE9">
      <w:r>
        <w:t xml:space="preserve"> </w:t>
      </w:r>
    </w:p>
    <w:p w:rsidRDefault="001C6EE9" w:rsidP="001C6EE9" w:rsidR="001C6EE9"/>
    <w:p w:rsidRDefault="00EA17A2" w:rsidP="001C6EE9" w:rsidR="001C6EE9">
      <w:r>
        <w:t xml:space="preserve"> </w:t>
      </w:r>
    </w:p>
    <w:p w:rsidRDefault="005B6435" w:rsidP="00EA17A2" w:rsidR="005B6435"/>
    <w:p w:rsidRDefault="005B6435" w:rsidP="00EA17A2" w:rsidR="005B6435"/>
    <w:p w:rsidRDefault="005B6435" w:rsidP="00EA17A2" w:rsidR="005B6435"/>
    <w:p w:rsidRDefault="005B6435" w:rsidP="00EA17A2" w:rsidR="005B6435"/>
    <w:p w:rsidRDefault="005B6435" w:rsidP="00EA17A2" w:rsidR="005B6435"/>
    <w:p w:rsidRDefault="005B6435" w:rsidP="00EA17A2" w:rsidR="005B6435"/>
    <w:p w:rsidRDefault="005B6435" w:rsidP="00EA17A2" w:rsidR="005B6435"/>
    <w:p w:rsidRDefault="002A153B" w:rsidP="00EA17A2" w:rsidR="002A153B"/>
    <w:p w:rsidRDefault="003F3C1D" w:rsidP="00EA17A2" w:rsidR="003F3C1D"/>
    <w:p w:rsidRDefault="003F3C1D" w:rsidP="00EA17A2" w:rsidR="003F3C1D"/>
    <w:p w:rsidRDefault="003F3C1D" w:rsidP="00EA17A2" w:rsidR="003F3C1D"/>
    <w:p w:rsidRDefault="003F3C1D" w:rsidP="00EA17A2" w:rsidR="003F3C1D"/>
    <w:p w:rsidRDefault="003F3C1D" w:rsidP="00EA17A2" w:rsidR="003F3C1D"/>
    <w:p w:rsidRDefault="002A153B" w:rsidP="00EA17A2" w:rsidR="002A153B"/>
    <w:p w:rsidRDefault="003F3C1D" w:rsidP="00EA17A2" w:rsidR="003F3C1D"/>
    <w:p w:rsidRDefault="003F3C1D" w:rsidP="00EA17A2" w:rsidR="003F3C1D"/>
    <w:p w:rsidRDefault="003F3C1D" w:rsidP="00EA17A2" w:rsidR="003F3C1D"/>
    <w:p w:rsidRDefault="002A153B" w:rsidP="00EA17A2" w:rsidR="002A153B"/>
    <w:p w:rsidRDefault="005B6435" w:rsidP="00EA17A2" w:rsidR="005B6435"/>
    <w:p w:rsidRDefault="00EA17A2" w:rsidP="00EA17A2" w:rsidR="00EA17A2" w:rsidRPr="00574587">
      <w:pPr>
        <w:rPr>
          <w:b/>
        </w:rPr>
      </w:pPr>
      <w:r w:rsidRPr="00574587">
        <w:rPr>
          <w:b/>
        </w:rPr>
        <w:lastRenderedPageBreak/>
        <w:t>II)  PROVEDBENA  OSNOVA</w:t>
      </w:r>
    </w:p>
    <w:p w:rsidRDefault="003F3C1D" w:rsidP="00F0428B" w:rsidR="00C9179D" w:rsidRPr="003F3C1D">
      <w:r>
        <w:t xml:space="preserve"> </w:t>
      </w:r>
    </w:p>
    <w:p w:rsidRDefault="00C9179D" w:rsidP="00C9179D" w:rsidR="00EA17A2" w:rsidRPr="00C9179D">
      <w:pPr>
        <w:pStyle w:val="Odlomakpopisa"/>
        <w:numPr>
          <w:ilvl w:val="0"/>
          <w:numId w:val="8"/>
        </w:numPr>
        <w:rPr>
          <w:b/>
        </w:rPr>
      </w:pPr>
      <w:r>
        <w:rPr>
          <w:b/>
        </w:rPr>
        <w:t xml:space="preserve">Predviđene pravne promjene </w:t>
      </w:r>
      <w:r w:rsidR="00EA17A2" w:rsidRPr="00C9179D">
        <w:rPr>
          <w:b/>
        </w:rPr>
        <w:t xml:space="preserve">položaja </w:t>
      </w:r>
      <w:r>
        <w:rPr>
          <w:b/>
        </w:rPr>
        <w:t>stečajnog dužnika prema jedinom vjerovniku</w:t>
      </w:r>
      <w:r w:rsidR="00EA17A2" w:rsidRPr="00C9179D">
        <w:rPr>
          <w:b/>
        </w:rPr>
        <w:t xml:space="preserve"> </w:t>
      </w:r>
      <w:r>
        <w:rPr>
          <w:b/>
        </w:rPr>
        <w:t xml:space="preserve"> </w:t>
      </w:r>
    </w:p>
    <w:p w:rsidRDefault="00EA17A2" w:rsidP="00EA17A2" w:rsidR="00EA17A2"/>
    <w:p w:rsidRDefault="00B6686B" w:rsidP="000916F4" w:rsidR="000916F4">
      <w:r>
        <w:t xml:space="preserve"> </w:t>
      </w:r>
      <w:r w:rsidR="00EA17A2">
        <w:t>Pripremnom osnovom stečajnoga plana p</w:t>
      </w:r>
      <w:r w:rsidR="00C9179D">
        <w:t>redviđeno je novčano namirenje jedinog stečajnog vjerovnika</w:t>
      </w:r>
      <w:r w:rsidR="00EA17A2">
        <w:t xml:space="preserve"> te prestanak (otpis) </w:t>
      </w:r>
      <w:r w:rsidR="00C9179D">
        <w:t xml:space="preserve">dijela </w:t>
      </w:r>
      <w:r w:rsidR="00EA17A2">
        <w:t>obveza stečajnog dužn</w:t>
      </w:r>
      <w:r w:rsidR="00C9179D">
        <w:t>ika prema jedinom stečajnom vjerovniku</w:t>
      </w:r>
      <w:r w:rsidR="00EA17A2">
        <w:t>.</w:t>
      </w:r>
    </w:p>
    <w:p w:rsidRDefault="00C9179D" w:rsidP="000916F4" w:rsidR="000916F4">
      <w:r>
        <w:t xml:space="preserve"> </w:t>
      </w:r>
      <w:r w:rsidR="000916F4">
        <w:t>Zbog toga, ovim se stečajnim planom predlaže:</w:t>
      </w:r>
    </w:p>
    <w:p w:rsidRDefault="000916F4" w:rsidP="000916F4" w:rsidR="000916F4">
      <w:r>
        <w:t>1.</w:t>
      </w:r>
      <w:r>
        <w:tab/>
        <w:t xml:space="preserve">otpis ukupne kamate priznate u potraživanju jedinog vjerovnika i  otpis potraživanja jedinog vjerovnika za 10% u II višem isplatnom redu. </w:t>
      </w:r>
    </w:p>
    <w:p w:rsidRDefault="000916F4" w:rsidP="000916F4" w:rsidR="000916F4">
      <w:r>
        <w:t>2.</w:t>
      </w:r>
      <w:r>
        <w:tab/>
        <w:t xml:space="preserve">isplatu ostatka utvrđene tražbine u jednakim mjesečnim ratama kroz kredit s rokom otplate od dvije godine, uz godišnju kamatu od 4,5%.  </w:t>
      </w:r>
    </w:p>
    <w:p w:rsidRDefault="000916F4" w:rsidP="000916F4" w:rsidR="000916F4">
      <w:r>
        <w:t>To znači da se potraživanje vjerovnika, priznato i utvrđeno u stečajnom postupku u ukupnom iznosu od 106.428,24 kuna umanjuje se za iznos otpisa kamate od 7.223,79 kuna.</w:t>
      </w:r>
    </w:p>
    <w:p w:rsidRDefault="000916F4" w:rsidP="000916F4" w:rsidR="000916F4">
      <w:r>
        <w:t>Tako potraživanje priznato u I višem isplatnom redu, bez otpisane kamate, iznosi 48.560,75 kuna a potraživanje priznato u II višem isplatnom redu, bez otpisane kamate, sada iznosi 50.643,70 kuna.</w:t>
      </w:r>
    </w:p>
    <w:p w:rsidRDefault="000916F4" w:rsidP="000916F4" w:rsidR="000916F4">
      <w:r>
        <w:t>Potraživanje u II višem isplatnom redu dalje se umanjuje za 10% ili za 5.064,37 kuna te sada iznosi 45.579,33 kune.</w:t>
      </w:r>
    </w:p>
    <w:p w:rsidRDefault="000916F4" w:rsidP="000916F4" w:rsidR="000916F4">
      <w:r>
        <w:t>Ili, prihvaćanjem ovog stečajnog plana, ukupni iznos duga dužnik pojedinca prema vjerovniku iznosi 94.140,08 kuna.</w:t>
      </w:r>
    </w:p>
    <w:p w:rsidRDefault="00146C4C" w:rsidP="00146C4C" w:rsidR="00146C4C">
      <w:r>
        <w:t>Nadalje, navedeni iznos duga pretvara se u kredit s rokom otplate od 24 mjeseca, uz godišnju kamatu od 4,5% te vraćanjem u jednakim mjesečnim ratama od po 4.109,01 kune, s dospijećem svake rate do 20-tog u mjesecu za protekli mjesec i s početkom otplate u prvom mjesecu koji dolazi iza mjeseca u kojem će biti pravomoćno prihvaćen i objavljen stečajni plan.</w:t>
      </w:r>
    </w:p>
    <w:p w:rsidRDefault="00065CB0" w:rsidP="000916F4" w:rsidR="00065CB0" w:rsidRPr="00083089">
      <w:r w:rsidRPr="00083089">
        <w:t>Prihvaćanjem ovog stečajnog plana jedini vjerovnik, Republika Hrvatska, Ministarstvo Financija, Porezna Uprava , Područni ured središnja Hrvatska, OIB:18683136487, suglasan je da mu se potraživanje prema dužniku pojedincu, sada stečajnom dužniku umanji za iznos od</w:t>
      </w:r>
      <w:r w:rsidR="00146C4C" w:rsidRPr="00083089">
        <w:t xml:space="preserve"> 12.288,16 kuna te da mu dužnik pojedinac, sada stečajni dužnik, isti iznos isplati u 24 jednake mjesečne rate, s dospijećem svake rate do 20-tog u mjesecu za protekli mjesec i s početkom otplate u prvom mjesecu koji dolazi iza mjeseca u kojem će biti pravomoćno prihvaćen i objavljen stečajni plan.</w:t>
      </w:r>
    </w:p>
    <w:p w:rsidRDefault="00B6686B" w:rsidP="00B6686B" w:rsidR="00B6686B">
      <w:r>
        <w:t>Dužnik pojedinac se namirenjem stečajnog vjerovnika u skladu s ovom provedbenom osnovom oslobađa svih svojih preostalih obveza prema jedinom stečajnom vjerovniku.</w:t>
      </w:r>
    </w:p>
    <w:p w:rsidRDefault="00B6686B" w:rsidP="00B6686B" w:rsidR="00B6686B">
      <w:r>
        <w:t>Prihvaćanjem ovog stečajnog plana prestaju sve tražbine vjerovnika nižih isplatnih redova, odnosno one ne postoje jer vjerovnik nije bio pozvan da ista prijavi.</w:t>
      </w:r>
    </w:p>
    <w:p w:rsidRDefault="00B6686B" w:rsidP="00B6686B" w:rsidR="00B6686B">
      <w:r>
        <w:lastRenderedPageBreak/>
        <w:t>Isplatu ostatka tražbina, kako je naprijed navedeno, dužnik pojedinac, po izlasku iz stečaja počeo će izvršavati najkasnije do 20-tog u mjesecu koji dolazi nakon mjeseca će rješenje o potvrdi ovoga stečajnog plana postati pravomoćno.</w:t>
      </w:r>
    </w:p>
    <w:p w:rsidRDefault="00B6686B" w:rsidP="00B6686B" w:rsidR="00B6686B">
      <w:r>
        <w:t xml:space="preserve"> Vjerovnike nižih isplatnih redova neće se pozivati na prijavljivanje tražbina, jer za to neće postojati dostatna sredstva u stečajnoj masi te se prihvaćanjem ovoga stečajnoga plana smatra da su prestale tražbine stečajnih vjerovnika nižih isplatnih redova.</w:t>
      </w:r>
    </w:p>
    <w:p w:rsidRDefault="00B6686B" w:rsidP="00B6686B" w:rsidR="00B6686B">
      <w:r>
        <w:t>Obveze stečajne mase prema vjerovnicima stečajne mase bit će o rokovima dospijeća namirene. Za slučaj, da pojedine obveze stečajne mase dospijevaju nakon dana zaključenja stečajnog postupka, te će obveze podmiriti dužnik pojedinac nakon zaključenja stečajnog postupka.</w:t>
      </w:r>
    </w:p>
    <w:p w:rsidRDefault="00B6686B" w:rsidP="00B6686B" w:rsidR="00B6686B">
      <w:r>
        <w:t>Troškove stečajnog postupka, dospjele do dana zaključenja stečajnog postupka, namirit će stečajni dužnik, na teret stečajne mase.</w:t>
      </w:r>
    </w:p>
    <w:p w:rsidRDefault="00B6686B" w:rsidP="00B6686B" w:rsidR="00B6686B">
      <w:r>
        <w:t xml:space="preserve"> S obzirom na činjenicu, da stečajna masa nema sredstava za namirenje stečajnih vjerovnika nižih isplatnih redova, te se vjerovnike neće pozivati na prijavljivanje svojih tražbina, tako da se oni s pravomoćnošću rješenja o potvrdi stečajnog plana smatraju namirenima i njihove tražbine prema stečajnom dužniku prestaju.</w:t>
      </w:r>
    </w:p>
    <w:p w:rsidRDefault="00B6686B" w:rsidP="00B6686B" w:rsidR="00B6686B">
      <w:r>
        <w:t>Imovina, koja čini stečajnu masu stečajnoga dužnika, ostavlja se stečajnome dužniku za potrebe nastavka poslovanja, a novčana sredstva ostavljaju se stečajnome dužniku te se nalaže stečajnom upravitelju da sa novčanim sredstvima zatečenim na žiro-računu stečajnog dužnika podmiri obveze stečajne mase i troškove stečajnoga postupka nastale do dana zaključenja stečajnoga postupka nad stečajnim dužnikom, a eventualno preostala novčana sredstva doznači na žiro-račun dužnika pojedinca, sada stečajnog dužnika.</w:t>
      </w:r>
    </w:p>
    <w:p w:rsidRDefault="00B6686B" w:rsidP="00B6686B" w:rsidR="00B6686B">
      <w:r>
        <w:t xml:space="preserve">Dužnik pojedinac je dao izjavu </w:t>
      </w:r>
      <w:r w:rsidRPr="00C738E2">
        <w:t xml:space="preserve">da je spreman nastaviti voditi obrt na osnovi </w:t>
      </w:r>
      <w:r>
        <w:t xml:space="preserve">ovog </w:t>
      </w:r>
      <w:r w:rsidRPr="00C738E2">
        <w:t>stečajnog plana</w:t>
      </w:r>
      <w:r>
        <w:t xml:space="preserve"> a koja izjava je u prilogu ovog stečajnog plana.</w:t>
      </w:r>
    </w:p>
    <w:p w:rsidRDefault="00B6686B" w:rsidP="000916F4" w:rsidR="00083089" w:rsidRPr="00B6686B">
      <w:r>
        <w:t xml:space="preserve"> </w:t>
      </w:r>
    </w:p>
    <w:p w:rsidRDefault="00083089" w:rsidP="00083089" w:rsidR="00083089" w:rsidRPr="00083089">
      <w:pPr>
        <w:pStyle w:val="Odlomakpopisa"/>
        <w:numPr>
          <w:ilvl w:val="0"/>
          <w:numId w:val="8"/>
        </w:numPr>
        <w:rPr>
          <w:b/>
        </w:rPr>
      </w:pPr>
      <w:r>
        <w:rPr>
          <w:b/>
        </w:rPr>
        <w:t>Obveze dužnika pojedinca, sada stečajnog dužnika, na temelju rješenja o potvrdi stečajnog plana</w:t>
      </w:r>
    </w:p>
    <w:p w:rsidRDefault="00065CB0" w:rsidP="000916F4" w:rsidR="00065CB0">
      <w:r>
        <w:t>Nalaže se</w:t>
      </w:r>
      <w:r w:rsidRPr="00065CB0">
        <w:t xml:space="preserve"> </w:t>
      </w:r>
      <w:r w:rsidR="00146C4C">
        <w:t>dužniku pojedincu, sada stečajnom dužniku, VRANČIĆ  RENATU</w:t>
      </w:r>
      <w:r w:rsidR="00146C4C" w:rsidRPr="00146C4C">
        <w:t xml:space="preserve"> vl.  PIRAMIDA  RV Obrt za zidarsko-fasadersku djelatnost, u stečaju, Samobor, Medsave 28, OIB:35602308622</w:t>
      </w:r>
      <w:r w:rsidR="00146C4C">
        <w:t xml:space="preserve"> isplata</w:t>
      </w:r>
      <w:r w:rsidRPr="00065CB0">
        <w:t xml:space="preserve"> jedinog vjerovnika, RH, MF, PU, Područni ured središnja Hrvatska, </w:t>
      </w:r>
      <w:r w:rsidR="00146C4C">
        <w:t>u iznosu od 94.140,08 kuna</w:t>
      </w:r>
      <w:r w:rsidRPr="00065CB0">
        <w:t xml:space="preserve">, kroz kredit u 24 jednake mjesečne rate od po 4.109,01 kune, uz godišnju kamatu od 4,5%, s dospijećem svake rate do 20-tog u mjesecu za protekli mjesec i s početkom otplate u prvom mjesecu koji dolazi iza mjeseca u kojem će biti pravomoćno prihvaćen i objavljen stečajni plan.   </w:t>
      </w:r>
    </w:p>
    <w:p w:rsidRDefault="00083089" w:rsidP="00083089" w:rsidR="00B6686B">
      <w:r>
        <w:t xml:space="preserve">Na osnovi pravomoćnoga rješenja o potvrdi stečajnoga plana stečajni vjerovnik </w:t>
      </w:r>
      <w:r w:rsidRPr="00083089">
        <w:t>Republika Hrvatska, Ministarstvo Financija, Porezna Uprava , Područni ured središnja Hrvatska, OIB:18683136487</w:t>
      </w:r>
      <w:r>
        <w:t>, može protiv dužnika</w:t>
      </w:r>
      <w:r w:rsidRPr="00083089">
        <w:t xml:space="preserve"> poje</w:t>
      </w:r>
      <w:r>
        <w:t>dinca, sada stečajnog dužnika, VRANČIĆ  RENATA</w:t>
      </w:r>
      <w:r w:rsidRPr="00083089">
        <w:t xml:space="preserve"> vl.  PIRAMIDA  RV Obrt za zidarsko-fasadersku djelatnost, u stečaju, Samobor, Medsave 28, OIB:35602308622</w:t>
      </w:r>
      <w:r>
        <w:t>,</w:t>
      </w:r>
      <w:r w:rsidRPr="00083089">
        <w:t xml:space="preserve"> </w:t>
      </w:r>
      <w:r>
        <w:t>pok</w:t>
      </w:r>
      <w:r w:rsidR="00B6686B">
        <w:t>renuti postupak prisilne naplate</w:t>
      </w:r>
      <w:r>
        <w:t xml:space="preserve"> </w:t>
      </w:r>
      <w:r w:rsidR="00B6686B">
        <w:t>ukoliko dužnik pojedinac, sada stečajni dužnik, dođe u zakašnjenje s uplatom dvije uzastopne mjesečne rate naprijed određenog kredita.</w:t>
      </w:r>
    </w:p>
    <w:p w:rsidRDefault="00C25B7E" w:rsidP="00083089" w:rsidR="00C25B7E">
      <w:r>
        <w:lastRenderedPageBreak/>
        <w:t>U tom slučaju, kredit dospijeva na naplatu u cijelom iznosu na zadnji dan naknadnog roka kojeg je vjerovnik odredio stečajnom dužniku za uplatu dospjele obveze kredita.</w:t>
      </w:r>
    </w:p>
    <w:p w:rsidRDefault="00B6686B" w:rsidP="00083089" w:rsidR="00B6686B">
      <w:r>
        <w:t>Prije pokretanja postupka prisilne naplate stečajni vjerovnik dužan je pismenom opomenom pozvati dužnika pojedinca, sada s</w:t>
      </w:r>
      <w:r w:rsidR="00C25B7E">
        <w:t>tečajnog dužnika, da u roku, koji ne može biti kraći od 15</w:t>
      </w:r>
      <w:r>
        <w:t xml:space="preserve"> dana</w:t>
      </w:r>
      <w:r w:rsidR="00C25B7E">
        <w:t>,</w:t>
      </w:r>
      <w:r>
        <w:t xml:space="preserve"> podmiri nastalo dugovanje po ovom stečajnom planu.</w:t>
      </w:r>
    </w:p>
    <w:p w:rsidRDefault="00B6686B" w:rsidP="00083089" w:rsidR="00083089">
      <w:r>
        <w:t xml:space="preserve">Stečajni vjerovnik se ovlašćuje na pokretanje ovdje navedene prisilne naplate protiv dužnika pojedinca, sada stečajnog dužnika, na temelju izvoda o stanju duga u svojim poslovnim knjigama. </w:t>
      </w:r>
      <w:r w:rsidR="00083089">
        <w:t xml:space="preserve"> </w:t>
      </w:r>
    </w:p>
    <w:p w:rsidRDefault="000916F4" w:rsidP="00083089" w:rsidR="000916F4">
      <w:r>
        <w:t>Točne račune na koje će biti uplaćivana svaka pojedina rata i obveze koje će se sa svakom uplaćenom ratom zatvarati, dužnik pojedinac će dogovarati direktno sa vjerovnikom i njegovim službama.</w:t>
      </w:r>
    </w:p>
    <w:p w:rsidRDefault="00574587" w:rsidP="00083089" w:rsidR="00574587"/>
    <w:p w:rsidRDefault="000916F4" w:rsidP="00C738E2" w:rsidR="000916F4">
      <w:pPr>
        <w:pStyle w:val="Odlomakpopisa"/>
        <w:numPr>
          <w:ilvl w:val="0"/>
          <w:numId w:val="8"/>
        </w:numPr>
        <w:rPr>
          <w:b/>
        </w:rPr>
      </w:pPr>
      <w:r w:rsidRPr="00C738E2">
        <w:rPr>
          <w:b/>
        </w:rPr>
        <w:t>Razvrstavanje sudionika u stečajnom planu</w:t>
      </w:r>
    </w:p>
    <w:p w:rsidRDefault="00C25B7E" w:rsidP="00C25B7E" w:rsidR="00C25B7E">
      <w:r>
        <w:t>Utvrđuje se da u ovom stečajnom postupku ne postoje razlučni vjerovnici.</w:t>
      </w:r>
    </w:p>
    <w:p w:rsidRDefault="0093424A" w:rsidP="00C25B7E" w:rsidR="0093424A" w:rsidRPr="00C25B7E">
      <w:r>
        <w:t>Utvrđuje se da u ovom stečajnom postupku radnici nemaju svojih potraživanja.</w:t>
      </w:r>
    </w:p>
    <w:p w:rsidRDefault="00065CB0" w:rsidP="00065CB0" w:rsidR="00065CB0">
      <w:r>
        <w:t>Jedini sudionik ovog stečajnog plana je jedini vjerovnik Republika Hrvatska, Ministarstvo Financija, Porezna Uprava , Područni ured središnja Hrvatska, OIB:18683136487.</w:t>
      </w:r>
    </w:p>
    <w:p w:rsidRDefault="00065CB0" w:rsidP="00065CB0" w:rsidR="00065CB0">
      <w:r>
        <w:t>Navedeni vjerovnik ima jedini pravo glasa u skladu s visinom svojih priznatih tražbina i to:</w:t>
      </w:r>
    </w:p>
    <w:p w:rsidRDefault="00065CB0" w:rsidP="00065CB0" w:rsidR="00065CB0" w:rsidRPr="00065CB0">
      <w:pPr>
        <w:pStyle w:val="Odlomakpopisa"/>
        <w:numPr>
          <w:ilvl w:val="0"/>
          <w:numId w:val="9"/>
        </w:numPr>
        <w:rPr>
          <w:b/>
        </w:rPr>
      </w:pPr>
      <w:r w:rsidRPr="00065CB0">
        <w:rPr>
          <w:b/>
        </w:rPr>
        <w:t>VIŠI ISPLATNI RED</w:t>
      </w:r>
    </w:p>
    <w:p w:rsidRDefault="00065CB0" w:rsidP="00065CB0" w:rsidR="00065CB0" w:rsidRPr="00065CB0">
      <w:pPr>
        <w:pStyle w:val="Odlomakpopisa"/>
        <w:ind w:left="1080"/>
        <w:rPr>
          <w:b/>
        </w:rPr>
      </w:pPr>
    </w:p>
    <w:p w:rsidRDefault="00065CB0" w:rsidP="00065CB0" w:rsidR="00065CB0" w:rsidRPr="00065CB0">
      <w:pPr>
        <w:rPr>
          <w:u w:val="single"/>
        </w:rPr>
      </w:pPr>
      <w:r w:rsidRPr="00065CB0">
        <w:rPr>
          <w:u w:val="single"/>
        </w:rPr>
        <w:t xml:space="preserve"> NAZIV I ADRESA VJEROVNIKA                                                               PRIZNATO    </w:t>
      </w:r>
    </w:p>
    <w:p w:rsidRDefault="00065CB0" w:rsidP="00065CB0" w:rsidR="00065CB0">
      <w:r>
        <w:t>1.  RH,MF, PU, Područni ured  središnja Hrvatska                             54.010,73 KN</w:t>
      </w:r>
    </w:p>
    <w:p w:rsidRDefault="00065CB0" w:rsidP="00065CB0" w:rsidR="00065CB0">
      <w:r>
        <w:t xml:space="preserve">     zastupano po ŽDO Velika Gorica</w:t>
      </w:r>
    </w:p>
    <w:p w:rsidRDefault="00574587" w:rsidP="00065CB0" w:rsidR="00574587"/>
    <w:p w:rsidRDefault="00065CB0" w:rsidP="00065CB0" w:rsidR="00065CB0" w:rsidRPr="00065CB0">
      <w:pPr>
        <w:rPr>
          <w:b/>
        </w:rPr>
      </w:pPr>
      <w:r w:rsidRPr="00065CB0">
        <w:rPr>
          <w:b/>
        </w:rPr>
        <w:t xml:space="preserve">    II. VIŠI ISPLATNI RED</w:t>
      </w:r>
    </w:p>
    <w:p w:rsidRDefault="00065CB0" w:rsidP="00065CB0" w:rsidR="00065CB0"/>
    <w:p w:rsidRDefault="00065CB0" w:rsidP="00065CB0" w:rsidR="00065CB0" w:rsidRPr="00065CB0">
      <w:pPr>
        <w:rPr>
          <w:u w:val="single"/>
        </w:rPr>
      </w:pPr>
      <w:r w:rsidRPr="00065CB0">
        <w:rPr>
          <w:u w:val="single"/>
        </w:rPr>
        <w:t>NAZIV I ADRESA VJEROVNIKA                                                                PRIZNATO</w:t>
      </w:r>
    </w:p>
    <w:p w:rsidRDefault="00065CB0" w:rsidP="00065CB0" w:rsidR="00065CB0">
      <w:r>
        <w:t xml:space="preserve">    1.  RH,MF, PU, Područni ured   središnja Hrvatska                        52.417,51 KN</w:t>
      </w:r>
    </w:p>
    <w:p w:rsidRDefault="00065CB0" w:rsidP="00065CB0" w:rsidR="00065CB0">
      <w:pPr>
        <w:pBdr>
          <w:bottom w:space="1" w:sz="12" w:color="auto" w:val="single"/>
        </w:pBdr>
      </w:pPr>
      <w:r>
        <w:t xml:space="preserve">    zastupano po ŽDO Velika Gorica</w:t>
      </w:r>
    </w:p>
    <w:p w:rsidRDefault="00065CB0" w:rsidP="00065CB0" w:rsidR="00065CB0">
      <w:r>
        <w:t>SVEUKUPNO I. i II. VIŠI ISPLATNI RED                106.428,24 KN               106.428,24 KN</w:t>
      </w:r>
    </w:p>
    <w:p w:rsidRDefault="00065CB0" w:rsidP="00065CB0" w:rsidR="00065CB0"/>
    <w:p w:rsidRDefault="00065CB0" w:rsidP="00065CB0" w:rsidR="00065CB0">
      <w:r>
        <w:lastRenderedPageBreak/>
        <w:t>S obzirom na navedeno, u ovom stečajnom planu neće se vršiti razvrstavanje sudionika u skupine s obzirom da navedeni vjerovnik, prema svojim priznatim tražbinama i učincima ovog stečajnog plana, ima isti pravni položaj i gospodarski interes.</w:t>
      </w:r>
    </w:p>
    <w:p w:rsidRDefault="00065CB0" w:rsidP="000916F4" w:rsidR="000916F4">
      <w:r>
        <w:t xml:space="preserve"> </w:t>
      </w:r>
      <w:r w:rsidR="000916F4">
        <w:t>Pravo glasa stečajnom vjerovniku daje vrijednost utvrđene tražbine, u razmjeru utvrđene tražbine s glasovima od 1:1.</w:t>
      </w:r>
    </w:p>
    <w:p w:rsidRDefault="000916F4" w:rsidP="000916F4" w:rsidR="000916F4"/>
    <w:p w:rsidRDefault="00574587" w:rsidP="00C738E2" w:rsidR="000916F4" w:rsidRPr="00C738E2">
      <w:pPr>
        <w:pStyle w:val="Odlomakpopisa"/>
        <w:numPr>
          <w:ilvl w:val="0"/>
          <w:numId w:val="8"/>
        </w:numPr>
        <w:rPr>
          <w:b/>
        </w:rPr>
      </w:pPr>
      <w:r>
        <w:rPr>
          <w:b/>
        </w:rPr>
        <w:t>Postupak razmatranja i prihvaćanja stečajnog plana</w:t>
      </w:r>
    </w:p>
    <w:p w:rsidRDefault="000916F4" w:rsidP="000916F4" w:rsidR="000916F4">
      <w:r>
        <w:t>Stečajni dužnik nema osnovan odbor vjerovnika, tako da ne postoji obveza podnošenja stečajnog plana na razmatranje odboru vjerovnika.</w:t>
      </w:r>
    </w:p>
    <w:p w:rsidRDefault="000916F4" w:rsidP="000916F4" w:rsidR="000916F4">
      <w:r>
        <w:t>Stečajni plan s</w:t>
      </w:r>
      <w:r w:rsidR="00C738E2">
        <w:t xml:space="preserve">a svim prilozima </w:t>
      </w:r>
      <w:r>
        <w:t>bit će izložen u stečajnoj pisarni</w:t>
      </w:r>
      <w:r w:rsidR="00C738E2">
        <w:t>ci Trgovačkog suda u Zagrebu.</w:t>
      </w:r>
    </w:p>
    <w:p w:rsidRDefault="000916F4" w:rsidP="000916F4" w:rsidR="000916F4">
      <w:r>
        <w:t>Oglas o pozivanju vjerovnika na izjašnjenje (glasovanje) o stečajnom planu, cjelina stečajnog plana te rješenje o potvrdi i pravomoćnosti rješenja o potvrdi stečajnog plana bit će objavljeni na mrežnim stranicama e-oglasna ploča sudova.</w:t>
      </w:r>
    </w:p>
    <w:p w:rsidRDefault="000916F4" w:rsidP="000916F4" w:rsidR="000916F4">
      <w:r>
        <w:t>Troškove pripreme i provedbe stečajnoga plana snosit će stečajni dužnik.</w:t>
      </w:r>
    </w:p>
    <w:p w:rsidRDefault="000916F4" w:rsidP="000916F4" w:rsidR="000916F4">
      <w:r>
        <w:t xml:space="preserve">Stečajni upravitelj predlaže stečajnom sucu, da zakaže ročišta za raspravljanje i glasovanje o stečajnom planu. </w:t>
      </w:r>
    </w:p>
    <w:p w:rsidRDefault="000916F4" w:rsidP="000916F4" w:rsidR="000916F4">
      <w:r>
        <w:t>Stečajni upravitelj predlaže da stečajni sud donese rješenje o zaključenju stečajnoga postupka nakon provedbe svih mjera stečajnog plana</w:t>
      </w:r>
      <w:r w:rsidR="00C738E2">
        <w:t xml:space="preserve"> a ne predlaže se određivanje posebnog nadzora s obzirom na jednostavnost odnosa dužnika pojedinca i jedinog vjerovnika.</w:t>
      </w:r>
    </w:p>
    <w:p w:rsidRDefault="00BC3688" w:rsidP="000916F4" w:rsidR="00BC3688"/>
    <w:p w:rsidRDefault="00BC3688" w:rsidP="009B08DA" w:rsidR="00BC3688" w:rsidRPr="009B08DA">
      <w:pPr>
        <w:pStyle w:val="Odlomakpopisa"/>
        <w:numPr>
          <w:ilvl w:val="0"/>
          <w:numId w:val="8"/>
        </w:numPr>
        <w:rPr>
          <w:b/>
        </w:rPr>
      </w:pPr>
      <w:r w:rsidRPr="009B08DA">
        <w:rPr>
          <w:b/>
        </w:rPr>
        <w:t>Prijedlog stečajnom sucu za donošenje rješenja o potvrdi stečajnog plana s prijedlogom teksta izreke rješenja</w:t>
      </w:r>
      <w:r w:rsidRPr="009B08DA">
        <w:rPr>
          <w:b/>
        </w:rPr>
        <w:tab/>
      </w:r>
    </w:p>
    <w:p w:rsidRDefault="009B08DA" w:rsidP="009B08DA" w:rsidR="009B08DA" w:rsidRPr="009B08DA">
      <w:pPr>
        <w:pStyle w:val="Odlomakpopisa"/>
        <w:rPr>
          <w:b/>
        </w:rPr>
      </w:pPr>
    </w:p>
    <w:p w:rsidRDefault="000916F4" w:rsidP="000916F4" w:rsidR="00574587">
      <w:r>
        <w:t>Stečajni upravitelj predlaže stečajnom sucu, da n</w:t>
      </w:r>
      <w:r w:rsidR="00574587">
        <w:t xml:space="preserve">akon glasovanja </w:t>
      </w:r>
      <w:r>
        <w:t>vjerovnika za usvajanje stečajnoga plana, donese i obja</w:t>
      </w:r>
      <w:r w:rsidR="00C738E2">
        <w:t>vi sljedeće</w:t>
      </w:r>
    </w:p>
    <w:p w:rsidRDefault="009B08DA" w:rsidP="000916F4" w:rsidR="009B08DA"/>
    <w:p w:rsidRDefault="000916F4" w:rsidP="00C738E2" w:rsidR="000916F4" w:rsidRPr="00C738E2">
      <w:pPr>
        <w:jc w:val="center"/>
        <w:rPr>
          <w:b/>
        </w:rPr>
      </w:pPr>
      <w:r w:rsidRPr="00C738E2">
        <w:rPr>
          <w:b/>
        </w:rPr>
        <w:t>RJEŠENJE</w:t>
      </w:r>
    </w:p>
    <w:p w:rsidRDefault="000916F4" w:rsidP="009B08DA" w:rsidR="000916F4">
      <w:pPr>
        <w:jc w:val="center"/>
        <w:rPr>
          <w:b/>
        </w:rPr>
      </w:pPr>
      <w:r w:rsidRPr="00C738E2">
        <w:rPr>
          <w:b/>
        </w:rPr>
        <w:t>o potvrdi Stečajnog plana</w:t>
      </w:r>
    </w:p>
    <w:p w:rsidRDefault="009B08DA" w:rsidP="009B08DA" w:rsidR="009B08DA" w:rsidRPr="009B08DA">
      <w:pPr>
        <w:jc w:val="center"/>
        <w:rPr>
          <w:b/>
        </w:rPr>
      </w:pPr>
    </w:p>
    <w:p w:rsidRDefault="000916F4" w:rsidP="009B08DA" w:rsidR="000916F4">
      <w:pPr>
        <w:pStyle w:val="Odlomakpopisa"/>
        <w:numPr>
          <w:ilvl w:val="0"/>
          <w:numId w:val="10"/>
        </w:numPr>
      </w:pPr>
      <w:r>
        <w:t xml:space="preserve">Potvrđuje se Stečajni </w:t>
      </w:r>
      <w:r w:rsidR="008F6CAA">
        <w:t xml:space="preserve">plan koji je </w:t>
      </w:r>
      <w:r>
        <w:t xml:space="preserve">podnio stečajni upravitelj </w:t>
      </w:r>
      <w:r w:rsidR="008F6CAA">
        <w:t xml:space="preserve"> Ivan Hudoletnjak iz Ivanca</w:t>
      </w:r>
      <w:r>
        <w:t xml:space="preserve"> dana </w:t>
      </w:r>
      <w:r w:rsidR="008F6CAA">
        <w:t xml:space="preserve">19.01.2018.g. uz dopunu podnijetu dana 18.10.2018. </w:t>
      </w:r>
      <w:r>
        <w:t xml:space="preserve">godine za stečajnog </w:t>
      </w:r>
      <w:r w:rsidR="008F6CAA">
        <w:t>dužnika VRANČIĆ  RENATA</w:t>
      </w:r>
      <w:r w:rsidR="008F6CAA" w:rsidRPr="008F6CAA">
        <w:t xml:space="preserve"> vl.  PIRAMIDA  RV Obrt za zidarsko-fasadersku djelatnost, u stečaju, Samobor, Medsave 28, OIB:35602308622</w:t>
      </w:r>
      <w:r w:rsidR="008F6CAA">
        <w:t xml:space="preserve"> </w:t>
      </w:r>
      <w:r>
        <w:t>(u nastavku ov</w:t>
      </w:r>
      <w:r w:rsidR="008F6CAA">
        <w:t>oga Rješenja: stečajni dužnik),</w:t>
      </w:r>
      <w:r>
        <w:t xml:space="preserve"> koji Stečajni plan sa svim prilozima i izmjenama su prihvatili vjerovnici potrebnom </w:t>
      </w:r>
      <w:r>
        <w:lastRenderedPageBreak/>
        <w:t xml:space="preserve">većinom glasova na ročištima za raspravu i glasovanje o stečajnom planu održanima dana </w:t>
      </w:r>
      <w:r w:rsidR="008F6CAA">
        <w:t>______________</w:t>
      </w:r>
      <w:r>
        <w:t xml:space="preserve"> godine, s Provedbenom osnovom kako je navedena u sljedećim točkama ovoga Rješenja.</w:t>
      </w:r>
    </w:p>
    <w:p w:rsidRDefault="009B08DA" w:rsidP="009B08DA" w:rsidR="009B08DA">
      <w:pPr>
        <w:pStyle w:val="Odlomakpopisa"/>
        <w:ind w:left="1080"/>
      </w:pPr>
    </w:p>
    <w:p w:rsidRDefault="008F6CAA" w:rsidP="000916F4" w:rsidR="000916F4">
      <w:r>
        <w:t>II.</w:t>
      </w:r>
      <w:r>
        <w:tab/>
        <w:t>Utvrđuje se, da se utvrđena</w:t>
      </w:r>
      <w:r w:rsidR="000916F4">
        <w:t xml:space="preserve"> imovina stečajnog dužnika ostavlja stečajnome dužniku, radi nastavka poslovanja na osnovama utvrđenima Pripremnom i Provedbenom osnovom Stečajnoga plana.</w:t>
      </w:r>
    </w:p>
    <w:p w:rsidRDefault="009B08DA" w:rsidP="008F6CAA" w:rsidR="009B08DA"/>
    <w:p w:rsidRDefault="000916F4" w:rsidP="008F6CAA" w:rsidR="008F6CAA">
      <w:r>
        <w:t>III.</w:t>
      </w:r>
      <w:r>
        <w:tab/>
        <w:t xml:space="preserve">Utvrđuje se smanjenje (otpis) obveza </w:t>
      </w:r>
      <w:r w:rsidR="008F6CAA">
        <w:t xml:space="preserve">stečajnog dužnika prema jedinom stečajnom vjerovniku </w:t>
      </w:r>
      <w:r w:rsidR="008F6CAA" w:rsidRPr="008F6CAA">
        <w:t>RH, MF, PU, Područni ured središnja Hrvatska</w:t>
      </w:r>
      <w:r w:rsidR="008F6CAA">
        <w:t xml:space="preserve"> OIB:18683136487, </w:t>
      </w:r>
      <w:r>
        <w:t xml:space="preserve">za vrijednost </w:t>
      </w:r>
      <w:r w:rsidR="008F6CAA">
        <w:t xml:space="preserve">otpisa ukupne kamate priznate u potraživanju jedinog vjerovnika u iznosu od </w:t>
      </w:r>
      <w:r w:rsidR="008F6CAA" w:rsidRPr="008F6CAA">
        <w:t>7.223,79 kuna</w:t>
      </w:r>
      <w:r w:rsidR="008F6CAA">
        <w:t xml:space="preserve"> i  otpis potraživanja jedinog vjerovnika za 10% u II višem isplatnom redu</w:t>
      </w:r>
      <w:r w:rsidR="00DB0BEC" w:rsidRPr="00DB0BEC">
        <w:t xml:space="preserve"> ili za 5.064,37 kuna</w:t>
      </w:r>
      <w:r w:rsidR="008F6CAA">
        <w:t xml:space="preserve">. </w:t>
      </w:r>
    </w:p>
    <w:p w:rsidRDefault="009B08DA" w:rsidP="008F6CAA" w:rsidR="009B08DA"/>
    <w:p w:rsidRDefault="008F6CAA" w:rsidP="008F6CAA" w:rsidR="00DB0BEC">
      <w:r>
        <w:t>IV.</w:t>
      </w:r>
      <w:r>
        <w:tab/>
        <w:t xml:space="preserve">Utvrđuje se </w:t>
      </w:r>
      <w:r w:rsidR="00DB0BEC">
        <w:t xml:space="preserve">da </w:t>
      </w:r>
      <w:r w:rsidR="00DB0BEC" w:rsidRPr="00DB0BEC">
        <w:t xml:space="preserve">ukupni iznos duga dužnik pojedinca prema </w:t>
      </w:r>
      <w:r w:rsidR="00DB0BEC">
        <w:t xml:space="preserve">jedinom </w:t>
      </w:r>
      <w:r w:rsidR="00DB0BEC" w:rsidRPr="00DB0BEC">
        <w:t>vjerovniku</w:t>
      </w:r>
      <w:r w:rsidR="00DB0BEC">
        <w:t>, prihvaćanjem ovog stečajnog plana,</w:t>
      </w:r>
      <w:r w:rsidR="00DB0BEC" w:rsidRPr="00DB0BEC">
        <w:t xml:space="preserve"> iznosi 94.140,08 kuna.</w:t>
      </w:r>
    </w:p>
    <w:p w:rsidRDefault="009B08DA" w:rsidP="008F6CAA" w:rsidR="009B08DA"/>
    <w:p w:rsidRDefault="008E28AA" w:rsidP="008F6CAA" w:rsidR="008E28AA">
      <w:r>
        <w:t xml:space="preserve">V.          Nalaže se stečajnom dužniku VRANČIĆ RENATU  </w:t>
      </w:r>
      <w:r w:rsidRPr="008E28AA">
        <w:t xml:space="preserve">vl.  PIRAMIDA  RV Obrt za zidarsko-fasadersku djelatnost, u stečaju, Samobor, Medsave 28, OIB:35602308622 </w:t>
      </w:r>
      <w:r w:rsidR="008F6CAA">
        <w:t>isplata utvrđene tražbine jedinog vjerovnika</w:t>
      </w:r>
      <w:r w:rsidR="0025652E">
        <w:t>,</w:t>
      </w:r>
      <w:r w:rsidR="008F6CAA">
        <w:t xml:space="preserve"> </w:t>
      </w:r>
      <w:r w:rsidR="008F6CAA" w:rsidRPr="008F6CAA">
        <w:t>RH, MF, PU, Područni ured središnja Hrvatska</w:t>
      </w:r>
      <w:r w:rsidR="0025652E">
        <w:t>,</w:t>
      </w:r>
      <w:r w:rsidR="008F6CAA" w:rsidRPr="008F6CAA">
        <w:t xml:space="preserve"> </w:t>
      </w:r>
      <w:r w:rsidR="0025652E">
        <w:t xml:space="preserve">iz točke IV. ovog rješenja, </w:t>
      </w:r>
      <w:r w:rsidR="00DB0BEC">
        <w:t xml:space="preserve">kroz </w:t>
      </w:r>
      <w:r w:rsidR="004F71D6">
        <w:t xml:space="preserve">odgodu podmirenja obveza, </w:t>
      </w:r>
      <w:r w:rsidR="00DB0BEC">
        <w:t xml:space="preserve">kredit </w:t>
      </w:r>
      <w:r w:rsidR="008F6CAA">
        <w:t xml:space="preserve">u </w:t>
      </w:r>
      <w:r w:rsidR="00DB0BEC">
        <w:t>24 jednake mjesečne rate</w:t>
      </w:r>
      <w:r w:rsidR="00DB0BEC" w:rsidRPr="00DB0BEC">
        <w:t xml:space="preserve"> od po 4.109,01 kune</w:t>
      </w:r>
      <w:r w:rsidR="008F6CAA">
        <w:t>, uz godišnju kamatu od 4,5%</w:t>
      </w:r>
      <w:r w:rsidR="00DB0BEC">
        <w:t>,</w:t>
      </w:r>
      <w:r w:rsidR="00DB0BEC" w:rsidRPr="00DB0BEC">
        <w:t xml:space="preserve"> s dospijećem svake rate do 20-tog u mjesecu za protekli mjesec i s početkom otplate u prvom mjesecu koji dolazi iza mjeseca u kojem će biti pravomoćno prihvaćen i objavljen stečajni plan.</w:t>
      </w:r>
    </w:p>
    <w:p w:rsidRDefault="009B08DA" w:rsidP="008F6CAA" w:rsidR="009B08DA"/>
    <w:p w:rsidRDefault="009B08DA" w:rsidP="008F6CAA" w:rsidR="000916F4">
      <w:r>
        <w:t xml:space="preserve"> VI.       </w:t>
      </w:r>
      <w:r w:rsidR="008E28AA">
        <w:t>Utvrđuje</w:t>
      </w:r>
      <w:r w:rsidR="008F6CAA">
        <w:t xml:space="preserve"> </w:t>
      </w:r>
      <w:r w:rsidR="008E28AA">
        <w:t>se da, ukoliko stečajni dužnik zakasni s uplatom dvije dospjele rate utvrđenog kredita i iste ne podmiri niti nakon što ga je vjerovnik pismeno opomenuo i pri tom mu odredio naknadni rok u trajanju od najmanje 15 dana,</w:t>
      </w:r>
      <w:r w:rsidR="008E28AA" w:rsidRPr="008E28AA">
        <w:t xml:space="preserve"> </w:t>
      </w:r>
      <w:r w:rsidR="004F71D6">
        <w:t xml:space="preserve">odgoda iz točke V.  ovog rješenja prestaje vrijediti a </w:t>
      </w:r>
      <w:r w:rsidR="008E28AA" w:rsidRPr="008E28AA">
        <w:t>kredit dospijeva na naplatu u cijelom iznosu na zadnji dan naknadnog roka kojeg je vjerovnik odredio stečajnom dužniku za uplatu dospjele obveze kredita.</w:t>
      </w:r>
    </w:p>
    <w:p w:rsidRDefault="009B08DA" w:rsidP="008F6CAA" w:rsidR="009B08DA"/>
    <w:p w:rsidRDefault="009B08DA" w:rsidP="008F6CAA" w:rsidR="009B08DA">
      <w:r>
        <w:t xml:space="preserve">VII.      </w:t>
      </w:r>
      <w:r w:rsidRPr="009B08DA">
        <w:t>Utvrđuje se da, ukoliko ste</w:t>
      </w:r>
      <w:r>
        <w:t>čajni dužnik dođe u zakašnjenje s podmirenjem svojih obveza prema stečajnom vjerovniku, a u skladu s ovim rješenjem, stečajni vjerovnik se ovlašćuje da može protiv stečajnog dužnika</w:t>
      </w:r>
      <w:r w:rsidRPr="009B08DA">
        <w:t xml:space="preserve"> pokrenuti postupak prisilne naplate</w:t>
      </w:r>
      <w:r>
        <w:t xml:space="preserve"> na temelju ovog rješenja odredbi Stečajnog plana.</w:t>
      </w:r>
      <w:r w:rsidRPr="009B08DA">
        <w:t xml:space="preserve"> </w:t>
      </w:r>
      <w:r>
        <w:t xml:space="preserve"> </w:t>
      </w:r>
    </w:p>
    <w:p w:rsidRDefault="009B08DA" w:rsidP="000916F4" w:rsidR="009B08DA"/>
    <w:p w:rsidRDefault="00DB0BEC" w:rsidP="000916F4" w:rsidR="000916F4">
      <w:r>
        <w:t xml:space="preserve"> VI</w:t>
      </w:r>
      <w:r w:rsidR="009B08DA">
        <w:t xml:space="preserve">II.     </w:t>
      </w:r>
      <w:r w:rsidR="000916F4">
        <w:t>Utvrđuje se, da se vjerovnicima nižih isplatnih redova neće ništa isplatiti, jer nisu pozvani da prijave svoje tražbine.</w:t>
      </w:r>
    </w:p>
    <w:p w:rsidRDefault="009B08DA" w:rsidP="000916F4" w:rsidR="009B08DA"/>
    <w:p w:rsidRDefault="009B08DA" w:rsidP="000916F4" w:rsidR="000916F4">
      <w:r>
        <w:t xml:space="preserve">IX .      </w:t>
      </w:r>
      <w:r w:rsidR="000916F4">
        <w:t>Stečajni upr</w:t>
      </w:r>
      <w:r w:rsidR="0025652E">
        <w:t>avitelj dužan je namiriti sve</w:t>
      </w:r>
      <w:r w:rsidR="000916F4">
        <w:t xml:space="preserve"> </w:t>
      </w:r>
      <w:r w:rsidR="0025652E">
        <w:t xml:space="preserve">troškove stečajnog postupka i </w:t>
      </w:r>
      <w:r w:rsidR="000916F4">
        <w:t>obveze stečajne mase najkasnije do dana zaključenja stečajnog postupka</w:t>
      </w:r>
      <w:r w:rsidR="0025652E">
        <w:t>.</w:t>
      </w:r>
    </w:p>
    <w:p w:rsidRDefault="009B08DA" w:rsidP="000916F4" w:rsidR="009B08DA"/>
    <w:p w:rsidRDefault="009B08DA" w:rsidP="000916F4" w:rsidR="000916F4">
      <w:r>
        <w:t xml:space="preserve">X.       </w:t>
      </w:r>
      <w:r w:rsidR="000916F4">
        <w:t>Ovo Rješenje o potvrdi stečajnoga plana djeluje prema svim sudionicima od njegove pravomoćnosti</w:t>
      </w:r>
      <w:r w:rsidR="00DB0BEC">
        <w:t>.</w:t>
      </w:r>
    </w:p>
    <w:p w:rsidRDefault="009B08DA" w:rsidP="000916F4" w:rsidR="009B08DA"/>
    <w:p w:rsidRDefault="00DB0BEC" w:rsidP="000916F4" w:rsidR="000916F4">
      <w:r>
        <w:t>X</w:t>
      </w:r>
      <w:r w:rsidR="009B08DA">
        <w:t>I</w:t>
      </w:r>
      <w:r w:rsidR="000916F4">
        <w:t>.</w:t>
      </w:r>
      <w:r w:rsidR="009B08DA">
        <w:t xml:space="preserve">      </w:t>
      </w:r>
      <w:r>
        <w:t>U provođenju ovog stečajnog plana neće određivati nadzor.</w:t>
      </w:r>
      <w:r w:rsidR="000916F4">
        <w:tab/>
      </w:r>
      <w:r>
        <w:t xml:space="preserve"> </w:t>
      </w:r>
    </w:p>
    <w:p w:rsidRDefault="009B08DA" w:rsidP="000916F4" w:rsidR="009B08DA"/>
    <w:p w:rsidRDefault="00DB0BEC" w:rsidP="000916F4" w:rsidR="000916F4">
      <w:r>
        <w:t>X</w:t>
      </w:r>
      <w:r w:rsidR="009B08DA">
        <w:t xml:space="preserve">II.     </w:t>
      </w:r>
      <w:r w:rsidR="000916F4">
        <w:t>Ovo Rješenje ima snagu ovršne isprave.</w:t>
      </w:r>
    </w:p>
    <w:p w:rsidRDefault="009B08DA" w:rsidP="000916F4" w:rsidR="009B08DA"/>
    <w:p w:rsidRDefault="00DB0BEC" w:rsidP="000916F4" w:rsidR="000916F4">
      <w:r>
        <w:t>XI</w:t>
      </w:r>
      <w:r w:rsidR="009B08DA">
        <w:t xml:space="preserve">II.    </w:t>
      </w:r>
      <w:r w:rsidR="000916F4">
        <w:t>Ovo Rješenje, zajedno sa Stečajnim planom, objavit će se na mrežnoj stranici e-oglasna ploča sudova</w:t>
      </w:r>
      <w:r>
        <w:t>.</w:t>
      </w:r>
    </w:p>
    <w:p w:rsidRDefault="000916F4" w:rsidP="000916F4" w:rsidR="000916F4"/>
    <w:p w:rsidRDefault="000916F4" w:rsidP="000916F4" w:rsidR="000916F4"/>
    <w:p w:rsidRDefault="000916F4" w:rsidP="000916F4" w:rsidR="000916F4"/>
    <w:p w:rsidRDefault="00DB0BEC" w:rsidP="00DB0BEC" w:rsidR="00DB0BEC">
      <w:r>
        <w:t xml:space="preserve"> </w:t>
      </w:r>
    </w:p>
    <w:p w:rsidRDefault="00DB0BEC" w:rsidP="00DB0BEC" w:rsidR="00DB0BEC">
      <w:r>
        <w:t xml:space="preserve">                                                                                                        STEČAJNI  UPRAVITELJ:</w:t>
      </w:r>
    </w:p>
    <w:p w:rsidRDefault="00DB0BEC" w:rsidP="00DB0BEC" w:rsidR="00DB0BEC"/>
    <w:p w:rsidRDefault="00DB0BEC" w:rsidP="00DB0BEC" w:rsidR="000916F4">
      <w:r>
        <w:t xml:space="preserve">                                                                                                            Ivan  Hudoletnjak</w:t>
      </w:r>
    </w:p>
    <w:p w:rsidRDefault="00EA17A2" w:rsidR="00EA17A2"/>
    <w:sectPr w:rsidR="00EA17A2">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1FF7" w:rsidP="00C25B7E" w:rsidR="00DE1FF7">
      <w:pPr>
        <w:spacing w:lineRule="auto" w:line="240" w:after="0"/>
      </w:pPr>
      <w:r>
        <w:separator/>
      </w:r>
    </w:p>
  </w:endnote>
  <w:endnote w:id="0" w:type="continuationSeparator">
    <w:p w:rsidRDefault="00DE1FF7" w:rsidP="00C25B7E" w:rsidR="00DE1FF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78062180"/>
      <w:docPartObj>
        <w:docPartGallery w:val="Page Numbers (Bottom of Page)"/>
        <w:docPartUnique/>
      </w:docPartObj>
    </w:sdtPr>
    <w:sdtEndPr/>
    <w:sdtContent>
      <w:p w:rsidRDefault="00C25B7E" w:rsidR="00C25B7E">
        <w:pPr>
          <w:pStyle w:val="Podnoje"/>
          <w:jc w:val="right"/>
        </w:pPr>
        <w:r>
          <w:fldChar w:fldCharType="begin"/>
        </w:r>
        <w:r>
          <w:instrText>PAGE   \* MERGEFORMAT</w:instrText>
        </w:r>
        <w:r>
          <w:fldChar w:fldCharType="separate"/>
        </w:r>
        <w:r w:rsidR="00A11E14">
          <w:rPr>
            <w:noProof/>
          </w:rPr>
          <w:t>18</w:t>
        </w:r>
        <w:r>
          <w:fldChar w:fldCharType="end"/>
        </w:r>
      </w:p>
    </w:sdtContent>
  </w:sdt>
  <w:p w:rsidRDefault="00C25B7E" w:rsidR="00C25B7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1FF7" w:rsidP="00C25B7E" w:rsidR="00DE1FF7">
      <w:pPr>
        <w:spacing w:lineRule="auto" w:line="240" w:after="0"/>
      </w:pPr>
      <w:r>
        <w:separator/>
      </w:r>
    </w:p>
  </w:footnote>
  <w:footnote w:id="0" w:type="continuationSeparator">
    <w:p w:rsidRDefault="00DE1FF7" w:rsidP="00C25B7E" w:rsidR="00DE1FF7">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623AF"/>
    <w:multiLevelType w:val="hybridMultilevel"/>
    <w:tmpl w:val="13A62214"/>
    <w:lvl w:tplc="A7D6276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C1D2E0D"/>
    <w:multiLevelType w:val="hybridMultilevel"/>
    <w:tmpl w:val="AD68F960"/>
    <w:lvl w:tplc="128E1EE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12301A8"/>
    <w:multiLevelType w:val="hybridMultilevel"/>
    <w:tmpl w:val="C7DE2F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5643754"/>
    <w:multiLevelType w:val="hybridMultilevel"/>
    <w:tmpl w:val="EF46F056"/>
    <w:lvl w:tplc="C676308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2CAE51D4"/>
    <w:multiLevelType w:val="hybridMultilevel"/>
    <w:tmpl w:val="AAE0E496"/>
    <w:lvl w:tplc="3B408B8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1C507A4"/>
    <w:multiLevelType w:val="hybridMultilevel"/>
    <w:tmpl w:val="BBB6AF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522753E"/>
    <w:multiLevelType w:val="hybridMultilevel"/>
    <w:tmpl w:val="D4F68402"/>
    <w:lvl w:tplc="55506728"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E997D81"/>
    <w:multiLevelType w:val="hybridMultilevel"/>
    <w:tmpl w:val="BF629DC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BDA7EBE"/>
    <w:multiLevelType w:val="hybridMultilevel"/>
    <w:tmpl w:val="24CE7522"/>
    <w:lvl w:tplc="E9167BB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E532A8B"/>
    <w:multiLevelType w:val="hybridMultilevel"/>
    <w:tmpl w:val="1B5AAE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6"/>
  </w:num>
  <w:num w:numId="3">
    <w:abstractNumId w:val="1"/>
  </w:num>
  <w:num w:numId="4">
    <w:abstractNumId w:val="3"/>
  </w:num>
  <w:num w:numId="5">
    <w:abstractNumId w:val="9"/>
  </w:num>
  <w:num w:numId="6">
    <w:abstractNumId w:val="7"/>
  </w:num>
  <w:num w:numId="7">
    <w:abstractNumId w:val="2"/>
  </w:num>
  <w:num w:numId="8">
    <w:abstractNumId w:val="5"/>
  </w:num>
  <w:num w:numId="9">
    <w:abstractNumId w:val="4"/>
  </w:num>
  <w:num w:numId="10">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21BB2"/>
    <w:rsid w:val="00012B2D"/>
    <w:rsid w:val="00023070"/>
    <w:rsid w:val="00024274"/>
    <w:rsid w:val="0004307E"/>
    <w:rsid w:val="0004357F"/>
    <w:rsid w:val="00065CB0"/>
    <w:rsid w:val="00080112"/>
    <w:rsid w:val="00083089"/>
    <w:rsid w:val="000916F4"/>
    <w:rsid w:val="00146C4C"/>
    <w:rsid w:val="00174563"/>
    <w:rsid w:val="001C054D"/>
    <w:rsid w:val="001C6EE9"/>
    <w:rsid w:val="001F69C9"/>
    <w:rsid w:val="002002BD"/>
    <w:rsid w:val="0025652E"/>
    <w:rsid w:val="002A153B"/>
    <w:rsid w:val="002B1A18"/>
    <w:rsid w:val="00354F37"/>
    <w:rsid w:val="003F3C1D"/>
    <w:rsid w:val="00411E72"/>
    <w:rsid w:val="004E49D6"/>
    <w:rsid w:val="004F71D6"/>
    <w:rsid w:val="00500855"/>
    <w:rsid w:val="00530F25"/>
    <w:rsid w:val="00574587"/>
    <w:rsid w:val="00584684"/>
    <w:rsid w:val="005B6435"/>
    <w:rsid w:val="00602502"/>
    <w:rsid w:val="00643D40"/>
    <w:rsid w:val="006C034B"/>
    <w:rsid w:val="00722118"/>
    <w:rsid w:val="0074444A"/>
    <w:rsid w:val="007B2633"/>
    <w:rsid w:val="007F117C"/>
    <w:rsid w:val="00843839"/>
    <w:rsid w:val="008C42C1"/>
    <w:rsid w:val="008E28AA"/>
    <w:rsid w:val="008F6CAA"/>
    <w:rsid w:val="00913753"/>
    <w:rsid w:val="0093424A"/>
    <w:rsid w:val="009B08DA"/>
    <w:rsid w:val="009C2983"/>
    <w:rsid w:val="00A11E14"/>
    <w:rsid w:val="00B21BB2"/>
    <w:rsid w:val="00B6686B"/>
    <w:rsid w:val="00BC3688"/>
    <w:rsid w:val="00BD6A3C"/>
    <w:rsid w:val="00C001E4"/>
    <w:rsid w:val="00C25B7E"/>
    <w:rsid w:val="00C7234C"/>
    <w:rsid w:val="00C738E2"/>
    <w:rsid w:val="00C879F7"/>
    <w:rsid w:val="00C9179D"/>
    <w:rsid w:val="00CA6046"/>
    <w:rsid w:val="00CB35A0"/>
    <w:rsid w:val="00D257BD"/>
    <w:rsid w:val="00D47135"/>
    <w:rsid w:val="00DB0BEC"/>
    <w:rsid w:val="00DE1FF7"/>
    <w:rsid w:val="00E41705"/>
    <w:rsid w:val="00EA17A2"/>
    <w:rsid w:val="00EE166F"/>
    <w:rsid w:val="00F0428B"/>
    <w:rsid w:val="00FF3D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F3D64"/>
    <w:pPr>
      <w:ind w:left="720"/>
      <w:contextualSpacing/>
    </w:pPr>
  </w:style>
  <w:style w:styleId="Zaglavlje" w:type="paragraph">
    <w:name w:val="header"/>
    <w:basedOn w:val="Normal"/>
    <w:link w:val="ZaglavljeChar"/>
    <w:uiPriority w:val="99"/>
    <w:unhideWhenUsed/>
    <w:rsid w:val="00C25B7E"/>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C25B7E"/>
  </w:style>
  <w:style w:styleId="Podnoje" w:type="paragraph">
    <w:name w:val="footer"/>
    <w:basedOn w:val="Normal"/>
    <w:link w:val="PodnojeChar"/>
    <w:uiPriority w:val="99"/>
    <w:unhideWhenUsed/>
    <w:rsid w:val="00C25B7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C25B7E"/>
  </w:style>
  <w:style w:styleId="Tekstrezerviranogmjesta" w:type="character">
    <w:name w:val="Placeholder Text"/>
    <w:basedOn w:val="Zadanifontodlomka"/>
    <w:uiPriority w:val="99"/>
    <w:semiHidden/>
    <w:rsid w:val="00A11E14"/>
    <w:rPr>
      <w:color w:val="808080"/>
      <w:bdr w:space="0" w:sz="0" w:color="auto" w:val="none"/>
      <w:shd w:fill="auto" w:color="auto" w:val="clear"/>
    </w:rPr>
  </w:style>
  <w:style w:customStyle="true" w:styleId="eSPISCCParagraphDefaultFont" w:type="character">
    <w:name w:val="eSPIS_CC_Paragraph Default Font"/>
    <w:basedOn w:val="Zadanifontodlomka"/>
    <w:rsid w:val="00A11E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11E14"/>
    <w:rPr>
      <w:bdr w:space="0" w:sz="0" w:color="auto" w:val="none"/>
      <w:shd w:fill="FFFFCC" w:color="auto" w:val="clear"/>
      <w:lang w:val="hr-HR"/>
    </w:rPr>
  </w:style>
  <w:style w:customStyle="true" w:styleId="PozadinaSvijetloCrvena" w:type="character">
    <w:name w:val="Pozadina_SvijetloCrvena"/>
    <w:basedOn w:val="eSPISCCParagraphDefaultFont"/>
    <w:rsid w:val="00A11E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11E1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F3D64"/>
    <w:pPr>
      <w:ind w:left="720"/>
      <w:contextualSpacing/>
    </w:pPr>
  </w:style>
  <w:style w:styleId="Zaglavlje" w:type="paragraph">
    <w:name w:val="header"/>
    <w:basedOn w:val="Normal"/>
    <w:link w:val="ZaglavljeChar"/>
    <w:uiPriority w:val="99"/>
    <w:unhideWhenUsed/>
    <w:rsid w:val="00C25B7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C25B7E"/>
  </w:style>
  <w:style w:styleId="Podnoje" w:type="paragraph">
    <w:name w:val="footer"/>
    <w:basedOn w:val="Normal"/>
    <w:link w:val="PodnojeChar"/>
    <w:uiPriority w:val="99"/>
    <w:unhideWhenUsed/>
    <w:rsid w:val="00C25B7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25B7E"/>
  </w:style>
  <w:style w:styleId="Tekstrezerviranogmjesta" w:type="character">
    <w:name w:val="Placeholder Text"/>
    <w:basedOn w:val="Zadanifontodlomka"/>
    <w:uiPriority w:val="99"/>
    <w:semiHidden/>
    <w:rsid w:val="00A11E14"/>
    <w:rPr>
      <w:color w:val="808080"/>
      <w:bdr w:color="auto" w:space="0" w:sz="0" w:val="none"/>
      <w:shd w:color="auto" w:fill="auto" w:val="clear"/>
    </w:rPr>
  </w:style>
  <w:style w:customStyle="1" w:styleId="eSPISCCParagraphDefaultFont" w:type="character">
    <w:name w:val="eSPIS_CC_Paragraph Default Font"/>
    <w:basedOn w:val="Zadanifontodlomka"/>
    <w:rsid w:val="00A11E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11E14"/>
    <w:rPr>
      <w:bdr w:color="auto" w:space="0" w:sz="0" w:val="none"/>
      <w:shd w:color="auto" w:fill="FFFFCC" w:val="clear"/>
      <w:lang w:val="hr-HR"/>
    </w:rPr>
  </w:style>
  <w:style w:customStyle="1" w:styleId="PozadinaSvijetloCrvena" w:type="character">
    <w:name w:val="Pozadina_SvijetloCrvena"/>
    <w:basedOn w:val="eSPISCCParagraphDefaultFont"/>
    <w:rsid w:val="00A11E1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11E1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2BB538-7EA9-440C-A157-5ACCAB6894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18</properties:Pages>
  <properties:Words>4877</properties:Words>
  <properties:Characters>29541</properties:Characters>
  <properties:Lines>584</properties:Lines>
  <properties:Paragraphs>220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35103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2018-12-07T13:04:00Z</dcterms:created>
  <dc:creator>Ivan</dc:creator>
  <cp:lastModifiedBy>Ljubica Radošević</cp:lastModifiedBy>
  <cp:lastPrinted>2018-12-06T19:03:00Z</cp:lastPrinted>
  <dcterms:modified xmlns:xsi="http://www.w3.org/2001/XMLSchema-instance" xsi:type="dcterms:W3CDTF">2018-12-07T13:06:00Z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St-1706/2013-65 / Podnesak - Podnesak (STEČAJ  Renato Vrančić  DOPUNA  STEČAJNOG  PLANA,7.12.18..docx)</vt:lpwstr>
  </prop:property>
  <prop:property name="CC_coloring" pid="4" fmtid="{D5CDD505-2E9C-101B-9397-08002B2CF9AE}">
    <vt:bool>false</vt:bool>
  </prop:property>
  <prop:property name="BrojStranica" pid="5" fmtid="{D5CDD505-2E9C-101B-9397-08002B2CF9AE}">
    <vt:i4>18</vt:i4>
  </prop:property>
</prop:Properties>
</file>