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3301" w14:paraId="f6e3301" w:rsidRDefault="00810D7C" w:rsidP="00910611" w:rsidR="00810D7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D7C" w:rsidP="00910611" w:rsidR="00810D7C">
      <w:r>
        <w:rPr>
          <w:rFonts w:eastAsia="MS Mincho"/>
        </w:rPr>
        <w:t xml:space="preserve">   REPUBLIKA HRVATSKA</w:t>
      </w:r>
    </w:p>
    <w:p w:rsidRDefault="00810D7C" w:rsidP="00910611" w:rsidR="00810D7C">
      <w:r>
        <w:rPr>
          <w:rFonts w:eastAsia="MS Mincho"/>
        </w:rPr>
        <w:t>TRGOVAČKI SUD U RIJECI</w:t>
      </w:r>
    </w:p>
    <w:p w:rsidRDefault="00810D7C" w:rsidP="001D4B71" w:rsidR="00860B46" w:rsidRPr="00810D7C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41098" w:rsidP="001D4B71" w:rsidR="00E41098">
      <w:pPr>
        <w:rPr>
          <w:noProof/>
        </w:rPr>
      </w:pP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>
        <w:t>1125/2016-64</w:t>
      </w:r>
    </w:p>
    <w:p w:rsidRDefault="00297CB3" w:rsidP="001D4B71" w:rsidR="00297CB3" w:rsidRPr="00FF34F0"/>
    <w:p w:rsidRDefault="00707696" w:rsidP="00707696" w:rsidR="00707696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707696" w:rsidP="00707696" w:rsidR="00707696">
      <w:pPr>
        <w:rPr>
          <w:b/>
        </w:rPr>
      </w:pPr>
    </w:p>
    <w:p w:rsidRDefault="00707696" w:rsidP="00707696" w:rsidR="00707696">
      <w:pPr>
        <w:jc w:val="center"/>
        <w:rPr>
          <w:b/>
        </w:rPr>
      </w:pPr>
      <w:r>
        <w:rPr>
          <w:b/>
        </w:rPr>
        <w:t>Z A K L J U Č A K</w:t>
      </w:r>
    </w:p>
    <w:p w:rsidRDefault="00707696" w:rsidP="00707696" w:rsidR="00707696"/>
    <w:p w:rsidRDefault="00707696" w:rsidP="00707696" w:rsidR="00707696">
      <w:pPr>
        <w:jc w:val="both"/>
      </w:pPr>
      <w:r>
        <w:tab/>
        <w:t xml:space="preserve">Trgovački sud u Rijeci, po sucu pojedincu Danieli Korlević, u stečajnom postupku nad dužnikom </w:t>
      </w:r>
      <w:r>
        <w:rPr>
          <w:b/>
        </w:rPr>
        <w:t xml:space="preserve">GRADNJA – INŽENJERING d.o.o. Malinska, Oštrobradići, Oštrobradići 62, OIB 21564418551, </w:t>
      </w:r>
      <w:r>
        <w:t>temeljem čl.111. Ovršnog zakona (Narodne novine  25/12, 112/12, 93/14, 55/16 i 73/17), dana 8. veljače 2018.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Određuje se ročište za diobu kupovnine ostvarene prodajom nekretnine stečajnog dužnika upisane u zemljišnim knjigama Općinskog suda u Rijeci, Zemljišnoknjižni odjel Krk,  </w:t>
      </w:r>
    </w:p>
    <w:p w:rsidRDefault="00707696" w:rsidP="00707696" w:rsidR="00707696">
      <w:pPr>
        <w:pStyle w:val="Odlomakpopisa"/>
        <w:ind w:left="1080"/>
      </w:pPr>
      <w:r>
        <w:t xml:space="preserve">3. etaža: 36/98  </w:t>
      </w:r>
    </w:p>
    <w:p w:rsidRDefault="00707696" w:rsidP="00707696" w:rsidR="00707696" w:rsidRPr="00707696">
      <w:pPr>
        <w:pStyle w:val="Odlomakpopisa"/>
        <w:ind w:left="1080"/>
        <w:jc w:val="both"/>
        <w:rPr>
          <w:b/>
        </w:rPr>
      </w:pPr>
      <w:r>
        <w:t>stan oznake "3" na katu, od 65,89 m2, koji se sastoji od hodnika sa 7,40 m2, sobe s 13,68 m2, kupaonice sa 5,70 m2, sobe sa 13,41 m2, izbe s 1,21 m2, kuhinje sa 4,53 m2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zk.ul. 2320 m2, k.o. Bogović</w:t>
      </w:r>
    </w:p>
    <w:p w:rsidRDefault="00707696" w:rsidP="00707696" w:rsidR="00707696">
      <w:pPr>
        <w:jc w:val="both"/>
      </w:pPr>
      <w:r>
        <w:tab/>
        <w:t xml:space="preserve">      </w:t>
      </w:r>
      <w:r>
        <w:tab/>
        <w:t>za dan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19. travanj 2018. u 10,30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707696" w:rsidP="00707696" w:rsidR="00707696">
      <w:pPr>
        <w:pStyle w:val="Odlomakpopisa"/>
        <w:ind w:left="426"/>
        <w:jc w:val="both"/>
      </w:pPr>
      <w:r>
        <w:tab/>
        <w:t xml:space="preserve">      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>razlučni vjerovnik:</w:t>
      </w:r>
    </w:p>
    <w:p w:rsidRDefault="00707696" w:rsidP="00707696" w:rsidR="00707696">
      <w:pPr>
        <w:pStyle w:val="Odlomakpopisa"/>
        <w:ind w:left="1776"/>
        <w:jc w:val="both"/>
      </w:pPr>
      <w:r>
        <w:t xml:space="preserve">H-ABDUCO d.o.o. Zagreb, Slavonska avenija 6a 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707696" w:rsidP="00707696" w:rsidR="00707696">
      <w:pPr>
        <w:jc w:val="center"/>
      </w:pPr>
      <w:r>
        <w:t>U Rijeci, 8. veljače 2018.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810D7C" w:rsidR="004A7246" w:rsidRPr="00810D7C">
      <w:pPr>
        <w:ind w:firstLine="708" w:left="1416"/>
        <w:jc w:val="right"/>
      </w:pPr>
      <w:r>
        <w:t xml:space="preserve">                                                                                  Daniela Korlević </w:t>
      </w:r>
    </w:p>
    <w:p w:rsidRDefault="00810D7C" w:rsidP="00707696" w:rsidR="00707696">
      <w:pPr>
        <w:jc w:val="both"/>
        <w:rPr>
          <w:b/>
          <w:szCs w:val="20"/>
        </w:rPr>
      </w:pPr>
      <w:r>
        <w:rPr>
          <w:b/>
          <w:szCs w:val="20"/>
        </w:rPr>
        <w:lastRenderedPageBreak/>
        <w:t xml:space="preserve">UPUTA O </w:t>
      </w:r>
      <w:r w:rsidR="00707696">
        <w:rPr>
          <w:b/>
          <w:szCs w:val="20"/>
        </w:rPr>
        <w:t>PRAVNOM LIJEKU:</w:t>
      </w:r>
    </w:p>
    <w:p w:rsidRDefault="00707696" w:rsidP="00707696" w:rsidR="00707696">
      <w:pPr>
        <w:jc w:val="both"/>
        <w:rPr>
          <w:szCs w:val="20"/>
        </w:rPr>
      </w:pPr>
      <w:r>
        <w:rPr>
          <w:szCs w:val="20"/>
        </w:rPr>
        <w:t>Protiv zaključka nije dopušten pravni lijek (čl.19. st.7. SZ-a).</w:t>
      </w:r>
    </w:p>
    <w:p w:rsidRDefault="00707696" w:rsidP="00707696" w:rsidR="00707696">
      <w:pPr>
        <w:jc w:val="both"/>
        <w:rPr>
          <w:b/>
          <w:sz w:val="20"/>
          <w:szCs w:val="20"/>
        </w:rPr>
      </w:pPr>
    </w:p>
    <w:p w:rsidRDefault="007664ED" w:rsidP="00707696" w:rsidR="007664ED" w:rsidRPr="007664ED">
      <w:pPr>
        <w:jc w:val="center"/>
        <w:rPr>
          <w:sz w:val="20"/>
          <w:szCs w:val="20"/>
        </w:rPr>
      </w:pPr>
    </w:p>
    <w:sectPr w:rsidSect="004A7246"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707696">
      <w:t>1125/2016</w:t>
    </w:r>
    <w:r w:rsidR="00DD0977">
      <w:t>-</w:t>
    </w:r>
    <w:r w:rsidR="00707696"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10D7C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BB24D-EEBD-4D5F-8492-2FC7C468A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1565</properties:Characters>
  <properties:Lines>51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2018-02-08T12:33:00Z</dcterms:created>
  <dc:creator>dcmelik</dc:creator>
  <cp:lastModifiedBy>Jasna Radulović</cp:lastModifiedBy>
  <cp:lastPrinted>2018-02-08T12:38:00Z</cp:lastPrinted>
  <dcterms:modified xmlns:xsi="http://www.w3.org/2001/XMLSchema-instance" xsi:type="dcterms:W3CDTF">2018-02-08T12:41:00Z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