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a6b9" w14:paraId="fc6a6b9" w:rsidRDefault="00503B96" w:rsidP="00503B96" w:rsidR="00503B96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1.St-1077/2017</w:t>
      </w:r>
    </w:p>
    <w:p w:rsidRDefault="00503B96" w:rsidP="00503B96" w:rsidR="00503B9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3B96" w:rsidP="00503B96" w:rsidR="00503B96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503B96" w:rsidP="00503B96" w:rsidR="00503B96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503B96" w:rsidP="00503B96" w:rsidR="00503B96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Sukoišanska 6, Split </w:t>
      </w:r>
    </w:p>
    <w:p w:rsidRDefault="00503B96" w:rsidP="00503B96" w:rsidR="00503B96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503B96" w:rsidP="00503B96" w:rsidR="00503B96">
      <w:pPr>
        <w:pStyle w:val="Bezproreda"/>
        <w:spacing w:after="300" w:before="30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503B96" w:rsidP="00503B96" w:rsidR="00503B9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sucu tog suda Velimiru Vukoviću, kao stečajnom sucu, u stečajnom postupku povodom prijedloga predlagatelja </w:t>
      </w:r>
      <w:r w:rsidRPr="00503B96">
        <w:rPr>
          <w:rFonts w:cs="Times New Roman" w:hAnsi="Times New Roman" w:ascii="Times New Roman"/>
          <w:sz w:val="24"/>
          <w:szCs w:val="24"/>
        </w:rPr>
        <w:t>KEMBICO PLAST d.o.o. Zagreb, Zagrebačka avenija 104, OIB: 77594102569</w:t>
      </w:r>
      <w:r>
        <w:rPr>
          <w:rFonts w:cs="Times New Roman" w:hAnsi="Times New Roman" w:ascii="Times New Roman"/>
          <w:sz w:val="24"/>
          <w:szCs w:val="24"/>
        </w:rPr>
        <w:t xml:space="preserve">, za otvaranje stečajnog postupka nad dužnikom </w:t>
      </w:r>
      <w:r w:rsidRPr="00503B96">
        <w:rPr>
          <w:rFonts w:cs="Times New Roman" w:hAnsi="Times New Roman" w:ascii="Times New Roman"/>
          <w:sz w:val="24"/>
          <w:szCs w:val="24"/>
        </w:rPr>
        <w:t>SACCULUS d.o.o. za proizvodnju i usluge, OIB: 53021707323, Kaštel Stari, Cesta dr. Franje Tuđmana 11</w:t>
      </w:r>
      <w:r>
        <w:rPr>
          <w:rFonts w:cs="Times New Roman" w:hAnsi="Times New Roman" w:ascii="Times New Roman"/>
          <w:sz w:val="24"/>
          <w:szCs w:val="24"/>
        </w:rPr>
        <w:t xml:space="preserve">, dana 25. svibnja 2018. godine </w:t>
      </w:r>
    </w:p>
    <w:p w:rsidRDefault="00503B96" w:rsidP="00503B96" w:rsidR="00503B9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03B96" w:rsidP="00503B96" w:rsidR="00503B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03B96" w:rsidP="00503B96" w:rsidR="00503B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03B96" w:rsidP="00503B96" w:rsidR="00503B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Pr="00503B96">
        <w:rPr>
          <w:rFonts w:cs="Times New Roman" w:hAnsi="Times New Roman" w:ascii="Times New Roman"/>
          <w:sz w:val="24"/>
          <w:szCs w:val="24"/>
        </w:rPr>
        <w:t>SACCULUS d.o.o. za proizvodnju i usluge, OIB: 53021707323, Kaštel Stari, Cesta dr. Franje Tuđmana 11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03B96" w:rsidP="00503B96" w:rsidR="00503B96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stečajnog upravitelja imenuje se Marko Bitanga iz Podstrane, </w:t>
      </w:r>
      <w:r w:rsidR="004431FC">
        <w:rPr>
          <w:rFonts w:cs="Times New Roman" w:hAnsi="Times New Roman" w:ascii="Times New Roman"/>
          <w:sz w:val="24"/>
          <w:szCs w:val="24"/>
        </w:rPr>
        <w:t>Stjepana Radića 49</w:t>
      </w:r>
      <w:r>
        <w:rPr>
          <w:rFonts w:cs="Times New Roman" w:hAnsi="Times New Roman" w:ascii="Times New Roman"/>
          <w:sz w:val="24"/>
          <w:szCs w:val="24"/>
        </w:rPr>
        <w:t xml:space="preserve">, OIB: </w:t>
      </w:r>
      <w:r w:rsidR="004431FC">
        <w:rPr>
          <w:rFonts w:cs="Times New Roman" w:hAnsi="Times New Roman" w:ascii="Times New Roman"/>
          <w:sz w:val="24"/>
          <w:szCs w:val="24"/>
        </w:rPr>
        <w:t>53393072664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03B96" w:rsidP="00503B96" w:rsidR="00503B9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4431FC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.svibnja 2018. godine u 1</w:t>
      </w:r>
      <w:r w:rsidR="004431FC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:00 sati kada je ovo rješenje o otvaranju stečajnog postupka objavljeno na mrežnoj stranici e-Oglasna ploča sudova. </w:t>
      </w:r>
    </w:p>
    <w:p w:rsidRDefault="00503B96" w:rsidP="00503B96" w:rsidR="00503B9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5045-3566-1080-2017, opis plaćanja 1.St-1</w:t>
      </w:r>
      <w:r w:rsidR="004431FC">
        <w:rPr>
          <w:rFonts w:cs="Times New Roman" w:hAnsi="Times New Roman" w:ascii="Times New Roman"/>
          <w:sz w:val="24"/>
          <w:szCs w:val="24"/>
        </w:rPr>
        <w:t>077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503B96" w:rsidP="00503B96" w:rsidR="00503B9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1.St-1</w:t>
      </w:r>
      <w:r w:rsidR="004431FC">
        <w:rPr>
          <w:rFonts w:cs="Times New Roman" w:hAnsi="Times New Roman" w:ascii="Times New Roman"/>
          <w:sz w:val="24"/>
          <w:szCs w:val="24"/>
        </w:rPr>
        <w:t>077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503B96" w:rsidP="00503B96" w:rsidR="00503B96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</w:p>
    <w:p w:rsidRDefault="00503B96" w:rsidP="00503B96" w:rsidR="00503B96">
      <w:pPr>
        <w:pStyle w:val="Bezproreda"/>
        <w:spacing w:before="16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1.St-1</w:t>
      </w:r>
      <w:r w:rsidR="000C15B9">
        <w:rPr>
          <w:rFonts w:cs="Times New Roman" w:hAnsi="Times New Roman" w:ascii="Times New Roman"/>
          <w:b/>
          <w:sz w:val="24"/>
          <w:szCs w:val="24"/>
        </w:rPr>
        <w:t>077</w:t>
      </w:r>
      <w:r>
        <w:rPr>
          <w:rFonts w:cs="Times New Roman" w:hAnsi="Times New Roman" w:ascii="Times New Roman"/>
          <w:b/>
          <w:sz w:val="24"/>
          <w:szCs w:val="24"/>
        </w:rPr>
        <w:t>/2017</w:t>
      </w:r>
    </w:p>
    <w:p w:rsidRDefault="00503B96" w:rsidP="00503B96" w:rsidR="00503B96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Pozivaju se razlučni vjerovnici da u roku od 60 dana od objave ovog rješenja obavijeste stečajnog upravitelja o 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1.St-1</w:t>
      </w:r>
      <w:r w:rsidR="004431FC">
        <w:rPr>
          <w:rFonts w:cs="Times New Roman" w:hAnsi="Times New Roman" w:ascii="Times New Roman"/>
          <w:sz w:val="24"/>
          <w:szCs w:val="24"/>
        </w:rPr>
        <w:t>077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503B96" w:rsidP="00503B96" w:rsidR="00503B9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</w:p>
    <w:p w:rsidRDefault="00503B96" w:rsidP="00503B96" w:rsidR="00503B9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503B96" w:rsidP="00503B96" w:rsidR="00503B96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="004431FC" w:rsidRPr="004431FC">
        <w:rPr>
          <w:rFonts w:cs="Times New Roman" w:hAnsi="Times New Roman" w:ascii="Times New Roman"/>
          <w:b/>
          <w:sz w:val="24"/>
          <w:szCs w:val="24"/>
        </w:rPr>
        <w:t>6</w:t>
      </w:r>
      <w:r w:rsidRPr="004431FC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431FC">
        <w:rPr>
          <w:rFonts w:cs="Times New Roman" w:hAnsi="Times New Roman" w:ascii="Times New Roman"/>
          <w:b/>
          <w:sz w:val="24"/>
          <w:szCs w:val="24"/>
        </w:rPr>
        <w:t>rujna</w:t>
      </w:r>
      <w:r>
        <w:rPr>
          <w:rFonts w:cs="Times New Roman" w:hAnsi="Times New Roman" w:ascii="Times New Roman"/>
          <w:b/>
          <w:sz w:val="24"/>
          <w:szCs w:val="24"/>
        </w:rPr>
        <w:t xml:space="preserve"> 2018. godine u 1</w:t>
      </w:r>
      <w:r w:rsidR="004431FC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503B96" w:rsidP="00503B96" w:rsidR="00503B9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="004431FC" w:rsidRPr="004431FC">
        <w:rPr>
          <w:rFonts w:cs="Times New Roman" w:hAnsi="Times New Roman" w:ascii="Times New Roman"/>
          <w:b/>
          <w:sz w:val="24"/>
          <w:szCs w:val="24"/>
        </w:rPr>
        <w:t>6</w:t>
      </w:r>
      <w:r w:rsidRPr="004431FC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 xml:space="preserve"> kolovoza 2018. godine u 1</w:t>
      </w:r>
      <w:r w:rsidR="004431FC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 xml:space="preserve">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503B96" w:rsidP="00503B96" w:rsidR="00503B96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03B96" w:rsidP="00503B96" w:rsidR="00503B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</w:t>
      </w:r>
      <w:r w:rsidR="000C15B9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C15B9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zahtjev za provedbu skraćenog stečajnog postupka nad</w:t>
      </w:r>
      <w:r w:rsidR="000C15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C15B9" w:rsidRPr="00503B96">
        <w:rPr>
          <w:rFonts w:cs="Times New Roman" w:hAnsi="Times New Roman" w:ascii="Times New Roman"/>
          <w:sz w:val="24"/>
          <w:szCs w:val="24"/>
        </w:rPr>
        <w:t>SACCULUS d.o.o. za proizvodnju i usluge, OIB: 53021707323, Kaštel Stari, Cesta dr. Franje Tuđmana 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podnesenom zahtjevu navedeno je da dužnik na dan </w:t>
      </w:r>
      <w:r w:rsidR="000C15B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C15B9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C15B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u Očevidniku redoslijeda osnova za plaćanje, ima evidentirane neizvršene osnove za plaćanje u neprekinutom razdoblju od </w:t>
      </w:r>
      <w:r w:rsidR="000C15B9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dana, u ukupnom iznosu od </w:t>
      </w:r>
      <w:r w:rsidR="000C15B9">
        <w:rPr>
          <w:rFonts w:cs="Times New Roman" w:eastAsia="Times New Roman" w:hAnsi="Times New Roman" w:ascii="Times New Roman"/>
          <w:sz w:val="24"/>
          <w:szCs w:val="24"/>
          <w:lang w:eastAsia="hr-HR"/>
        </w:rPr>
        <w:t>661.908,42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kuna, kao i da prema podacima koji su dostavljeni od Hrvatskog zavoda za mirovinsko osiguranje dužnik nema zaposlenih.</w:t>
      </w:r>
    </w:p>
    <w:p w:rsidRDefault="00503B96" w:rsidP="00503B96" w:rsidR="00503B96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prema podacima iz podnesenog zahtjeva bile ispunjene pretpostavke iz čl. 428. SZ-a ovaj sud je </w:t>
      </w:r>
      <w:r w:rsidR="00512B48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12B48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512B4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na mrežnoj stranici e-Oglasna ploča sudova objavio oglas poslovni broj 1. St-</w:t>
      </w:r>
      <w:r w:rsidR="00512B48">
        <w:rPr>
          <w:rFonts w:cs="Times New Roman" w:eastAsia="Times New Roman" w:hAnsi="Times New Roman" w:ascii="Times New Roman"/>
          <w:sz w:val="24"/>
          <w:szCs w:val="24"/>
          <w:lang w:eastAsia="hr-HR"/>
        </w:rPr>
        <w:t>1627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/2016 u smislu odredbe čl. 430. SZ-a.</w:t>
      </w:r>
    </w:p>
    <w:p w:rsidRDefault="00503B96" w:rsidP="00503B96" w:rsidR="00503B96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3B96" w:rsidP="000C15B9" w:rsidR="000C15B9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Postupajući po predmetnom oglasu stečajni vjerovnik</w:t>
      </w:r>
      <w:r w:rsidR="00512B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2B48" w:rsidRPr="00503B96">
        <w:rPr>
          <w:rFonts w:cs="Times New Roman" w:hAnsi="Times New Roman" w:ascii="Times New Roman"/>
          <w:sz w:val="24"/>
          <w:szCs w:val="24"/>
        </w:rPr>
        <w:t>KEMBICO PLAST d.o.o. Zagreb, Zagrebačka avenija 104, OIB: 77594102569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  dostavilo je dana </w:t>
      </w:r>
      <w:r w:rsidR="00512B48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12B48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512B48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na propisanom obrascu prijedlog kojim je, kao vjerovnik, predložio nad dužnikom otvoriti stečaj, jer da ovaj vjerovnik ima tražbinu  prema</w:t>
      </w:r>
      <w:r w:rsidR="000C15B9" w:rsidRPr="000C15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C15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na dan 3.11.2016.godine u iznosu od </w:t>
      </w:r>
      <w:r w:rsidR="00512B48">
        <w:rPr>
          <w:rFonts w:cs="Times New Roman" w:eastAsia="Times New Roman" w:hAnsi="Times New Roman" w:ascii="Times New Roman"/>
          <w:sz w:val="24"/>
          <w:szCs w:val="24"/>
          <w:lang w:eastAsia="hr-HR"/>
        </w:rPr>
        <w:t>337.454,90</w:t>
      </w:r>
      <w:r w:rsidR="000C15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</w:t>
      </w:r>
    </w:p>
    <w:p w:rsidRDefault="00512B48" w:rsidP="000C15B9" w:rsidR="00512B4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 zaključku suda od 4. travnja </w:t>
      </w:r>
      <w:r>
        <w:rPr>
          <w:rFonts w:cs="Times New Roman" w:hAnsi="Times New Roman" w:ascii="Times New Roman"/>
          <w:sz w:val="24"/>
          <w:szCs w:val="24"/>
        </w:rPr>
        <w:t>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</w:t>
      </w:r>
      <w:r w:rsidR="004B55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 </w:t>
      </w:r>
      <w:r w:rsidR="004B55A5" w:rsidRPr="00503B96">
        <w:rPr>
          <w:rFonts w:cs="Times New Roman" w:hAnsi="Times New Roman" w:ascii="Times New Roman"/>
          <w:sz w:val="24"/>
          <w:szCs w:val="24"/>
        </w:rPr>
        <w:t>KEMBICO PLAST d.o.o. Zagreb</w:t>
      </w:r>
      <w:r w:rsidR="004B55A5">
        <w:rPr>
          <w:rFonts w:cs="Times New Roman" w:hAnsi="Times New Roman" w:ascii="Times New Roman"/>
          <w:sz w:val="24"/>
          <w:szCs w:val="24"/>
        </w:rPr>
        <w:t xml:space="preserve"> je dana  10.travnja 2018. godine uplatio naloženi predujam za pokriće troškova stečajnog postupka.</w:t>
      </w:r>
    </w:p>
    <w:p w:rsidRDefault="00503B96" w:rsidP="000C15B9" w:rsidR="00503B96" w:rsidRPr="000C15B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345617" w:rsidP="00503B96" w:rsidR="00345617" w:rsidRPr="00345617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257B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4561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1.St-1077/2017</w:t>
      </w:r>
    </w:p>
    <w:p w:rsidRDefault="00503B96" w:rsidP="00503B96" w:rsidR="00503B96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Ocijenivši da u konkretnom slučaju nisu ispunjene pretpostavke za provedbu skraćenog stečajnog postupka, a budući da je navedeni vjerovnik predložio otvaranje stečajnog postupka, to je temeljem odredbe čl. 433. i 435. st. 2. SZ-a rješenjem poslovni broj1.St-</w:t>
      </w:r>
      <w:r w:rsidR="004B55A5">
        <w:rPr>
          <w:rFonts w:cs="Times New Roman" w:eastAsia="Times New Roman" w:hAnsi="Times New Roman" w:ascii="Times New Roman"/>
          <w:sz w:val="24"/>
          <w:szCs w:val="24"/>
          <w:lang w:eastAsia="hr-HR"/>
        </w:rPr>
        <w:t>1627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4B55A5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2</w:t>
      </w:r>
      <w:r w:rsidR="004B55A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B55A5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B55A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obustavljen skraćeni stečajni postupak nad dužnikom. </w:t>
      </w:r>
    </w:p>
    <w:p w:rsidRDefault="00503B96" w:rsidP="00503B96" w:rsidR="00503B96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St-1</w:t>
      </w:r>
      <w:r w:rsidR="004B55A5">
        <w:rPr>
          <w:rFonts w:cs="Times New Roman" w:eastAsia="Times New Roman" w:hAnsi="Times New Roman" w:ascii="Times New Roman"/>
          <w:sz w:val="24"/>
          <w:szCs w:val="24"/>
          <w:lang w:eastAsia="hr-HR"/>
        </w:rPr>
        <w:t>077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/2017.</w:t>
      </w:r>
    </w:p>
    <w:p w:rsidRDefault="00A4790D" w:rsidP="00A4790D" w:rsidR="00A4790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odredbe čl. 115. st. 1. SZ-a, rješenjem ovoga suda poslovni broj 1. St-1077/2017 od 13.prosinca  2017. godine pokrenut je prethodni postupak radi utvrđivanja pretpostavki za otvaranje stečajnog postupka nad dužnikom. </w:t>
      </w:r>
    </w:p>
    <w:p w:rsidRDefault="00A4790D" w:rsidP="00A4790D" w:rsidR="00A4790D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A4790D" w:rsidP="00A4790D" w:rsidR="00A4790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A4790D" w:rsidP="00A4790D" w:rsidR="00A4790D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</w:t>
      </w:r>
      <w:r w:rsidR="00E264C7">
        <w:rPr>
          <w:rFonts w:cs="Times New Roman" w:hAnsi="Times New Roman" w:ascii="Times New Roman"/>
          <w:sz w:val="24"/>
          <w:szCs w:val="24"/>
        </w:rPr>
        <w:t>24</w:t>
      </w:r>
      <w:r>
        <w:rPr>
          <w:rFonts w:cs="Times New Roman" w:hAnsi="Times New Roman" w:ascii="Times New Roman"/>
          <w:sz w:val="24"/>
          <w:szCs w:val="24"/>
        </w:rPr>
        <w:t>.s</w:t>
      </w:r>
      <w:r w:rsidR="00E264C7">
        <w:rPr>
          <w:rFonts w:cs="Times New Roman" w:hAnsi="Times New Roman" w:ascii="Times New Roman"/>
          <w:sz w:val="24"/>
          <w:szCs w:val="24"/>
        </w:rPr>
        <w:t>vibnja</w:t>
      </w:r>
      <w:r>
        <w:rPr>
          <w:rFonts w:cs="Times New Roman" w:hAnsi="Times New Roman" w:ascii="Times New Roman"/>
          <w:sz w:val="24"/>
          <w:szCs w:val="24"/>
        </w:rPr>
        <w:t xml:space="preserve"> 2018. godine proizlazi da dužnik na taj dan ima evidentirane neizvršene osnove za plaćanje u neprekinutom razdoblju od </w:t>
      </w:r>
      <w:r w:rsidR="00E264C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 dana u ukupnom iznosu od 1</w:t>
      </w:r>
      <w:r w:rsidR="00E264C7">
        <w:rPr>
          <w:rFonts w:cs="Times New Roman" w:hAnsi="Times New Roman" w:ascii="Times New Roman"/>
          <w:sz w:val="24"/>
          <w:szCs w:val="24"/>
        </w:rPr>
        <w:t>.401.546,68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A4790D" w:rsidP="00DB3663" w:rsidR="00A4790D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Odgovorna osoba dužnika</w:t>
      </w:r>
      <w:r w:rsidR="00E264C7">
        <w:rPr>
          <w:rFonts w:cs="Times New Roman" w:hAnsi="Times New Roman" w:ascii="Times New Roman"/>
          <w:sz w:val="24"/>
          <w:szCs w:val="24"/>
        </w:rPr>
        <w:t xml:space="preserve"> Tugomir Gruica</w:t>
      </w:r>
      <w:r>
        <w:rPr>
          <w:rFonts w:cs="Times New Roman" w:hAnsi="Times New Roman" w:ascii="Times New Roman"/>
          <w:sz w:val="24"/>
          <w:szCs w:val="24"/>
        </w:rPr>
        <w:t xml:space="preserve"> prije nastupanja pravnih posljedica otvaranja stečaja</w:t>
      </w:r>
      <w:r w:rsidR="00E264C7">
        <w:rPr>
          <w:rFonts w:cs="Times New Roman" w:hAnsi="Times New Roman" w:ascii="Times New Roman"/>
          <w:sz w:val="24"/>
          <w:szCs w:val="24"/>
        </w:rPr>
        <w:t xml:space="preserve"> je na ročištu </w:t>
      </w:r>
      <w:r w:rsidR="00DB3663">
        <w:rPr>
          <w:rFonts w:cs="Times New Roman" w:hAnsi="Times New Roman" w:ascii="Times New Roman"/>
          <w:sz w:val="24"/>
          <w:szCs w:val="24"/>
        </w:rPr>
        <w:t>radi ispitivanja uvjeta za otvaranje stečajnog postupka koje je održano kod ovog suda 25.siječnja 2018.godine izjavio</w:t>
      </w:r>
      <w:r>
        <w:rPr>
          <w:rFonts w:cs="Times New Roman" w:hAnsi="Times New Roman" w:ascii="Times New Roman"/>
          <w:sz w:val="24"/>
          <w:szCs w:val="24"/>
        </w:rPr>
        <w:t xml:space="preserve"> da dužnik priznaje postojanje stečajnog razloga,međutim da da dužnik nema imovine iz koje se mogu podmiriti troškovi stečajnog postupka.</w:t>
      </w:r>
    </w:p>
    <w:p w:rsidRDefault="00A4790D" w:rsidP="00DB3663" w:rsidR="00A4790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B3663" w:rsidP="00DB3663" w:rsidR="00DB3663" w:rsidRPr="00DB366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na prijedlog predlagatelja na ročištu od 25.siječnja 2018.godine, </w:t>
      </w:r>
      <w:r w:rsidRPr="00DB3663">
        <w:rPr>
          <w:rFonts w:cs="Times New Roman" w:hAnsi="Times New Roman" w:ascii="Times New Roman"/>
          <w:sz w:val="24"/>
          <w:szCs w:val="24"/>
        </w:rPr>
        <w:t xml:space="preserve"> od Općinskog suda u Splitu, Porezne uprave Split, te Policijske uprave Split zatražiti izvješće o imovini dužnika.</w:t>
      </w:r>
    </w:p>
    <w:p w:rsidRDefault="00DB3663" w:rsidP="00DB3663" w:rsidR="00DB366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FD2515" w:rsidP="00A4790D" w:rsidR="00A4790D" w:rsidRPr="00FD251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FD2515">
        <w:rPr>
          <w:rFonts w:cs="Times New Roman" w:hAnsi="Times New Roman" w:ascii="Times New Roman"/>
          <w:sz w:val="24"/>
          <w:szCs w:val="24"/>
        </w:rPr>
        <w:t xml:space="preserve">Općinski sud u Splitu, Zemljišno knjižni odjel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Pr="00FD2515">
        <w:rPr>
          <w:rFonts w:cs="Times New Roman" w:hAnsi="Times New Roman" w:ascii="Times New Roman"/>
          <w:sz w:val="24"/>
          <w:szCs w:val="24"/>
        </w:rPr>
        <w:t xml:space="preserve">ovom sudu dana 2.02.2018.godine dostavio obavijest kako dužnik na području nadležnosti ovog suda nije upisan kao vlasnik nekretnina, e MUP-PU Splitsko dalmatinska u dopisu od 8.02.2018.godine </w:t>
      </w:r>
      <w:r>
        <w:rPr>
          <w:rFonts w:cs="Times New Roman" w:hAnsi="Times New Roman" w:ascii="Times New Roman"/>
          <w:sz w:val="24"/>
          <w:szCs w:val="24"/>
        </w:rPr>
        <w:t xml:space="preserve"> je </w:t>
      </w:r>
      <w:r w:rsidRPr="00FD2515">
        <w:rPr>
          <w:rFonts w:cs="Times New Roman" w:hAnsi="Times New Roman" w:ascii="Times New Roman"/>
          <w:sz w:val="24"/>
          <w:szCs w:val="24"/>
        </w:rPr>
        <w:t>obavijesti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FD2515">
        <w:rPr>
          <w:rFonts w:cs="Times New Roman" w:hAnsi="Times New Roman" w:ascii="Times New Roman"/>
          <w:sz w:val="24"/>
          <w:szCs w:val="24"/>
        </w:rPr>
        <w:t xml:space="preserve">  sud da dužnik na području nadležnosti ove policijske uprave nije evidentiran kao vlasnik vozila, te  je Porezna uprava Split uz dopis od 31.01.2018.godine dostavila godišnji financijski izvještaj dužnika za 2014.godinu</w:t>
      </w:r>
      <w:r w:rsidR="00A4790D" w:rsidRPr="00FD25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4790D" w:rsidP="00A4790D" w:rsidR="00A4790D" w:rsidRPr="00FD251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4790D" w:rsidP="00A4790D" w:rsidR="0034561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iz Godišnjeg financijskog izvještaja za dužnika za 201</w:t>
      </w:r>
      <w:r w:rsidR="00FD2515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godinu, kojeg je dostavila Porezna uprava Split uz dopis od </w:t>
      </w:r>
      <w:r w:rsidR="00FD2515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>.s</w:t>
      </w:r>
      <w:r w:rsidR="00FD2515">
        <w:rPr>
          <w:rFonts w:cs="Times New Roman" w:hAnsi="Times New Roman" w:ascii="Times New Roman"/>
          <w:sz w:val="24"/>
          <w:szCs w:val="24"/>
        </w:rPr>
        <w:t>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FD2515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godine,  proizlazi da dužnik raspolaže imovinom- zalihama robe- gotovih proizvoda u vrijednosti od </w:t>
      </w:r>
      <w:r w:rsidR="00FD2515">
        <w:rPr>
          <w:rFonts w:cs="Times New Roman" w:hAnsi="Times New Roman" w:ascii="Times New Roman"/>
          <w:sz w:val="24"/>
          <w:szCs w:val="24"/>
        </w:rPr>
        <w:t>527.</w:t>
      </w:r>
      <w:r w:rsidR="00345617">
        <w:rPr>
          <w:rFonts w:cs="Times New Roman" w:hAnsi="Times New Roman" w:ascii="Times New Roman"/>
          <w:sz w:val="24"/>
          <w:szCs w:val="24"/>
        </w:rPr>
        <w:t>563,00</w:t>
      </w:r>
      <w:r>
        <w:rPr>
          <w:rFonts w:cs="Times New Roman" w:hAnsi="Times New Roman" w:ascii="Times New Roman"/>
          <w:sz w:val="24"/>
          <w:szCs w:val="24"/>
        </w:rPr>
        <w:t xml:space="preserve"> kn,</w:t>
      </w:r>
      <w:r w:rsidR="00345617">
        <w:rPr>
          <w:rFonts w:cs="Times New Roman" w:hAnsi="Times New Roman" w:ascii="Times New Roman"/>
          <w:sz w:val="24"/>
          <w:szCs w:val="24"/>
        </w:rPr>
        <w:t xml:space="preserve"> a kako je predlagatelj ustrajao u prijedlogu za otvaranje stečajnog postupka nad dužnikom,</w:t>
      </w:r>
      <w:r>
        <w:rPr>
          <w:rFonts w:cs="Times New Roman" w:hAnsi="Times New Roman" w:ascii="Times New Roman"/>
          <w:sz w:val="24"/>
          <w:szCs w:val="24"/>
        </w:rPr>
        <w:t xml:space="preserve"> to </w:t>
      </w:r>
    </w:p>
    <w:p w:rsidRDefault="00345617" w:rsidP="00345617" w:rsidR="00345617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</w:p>
    <w:p w:rsidRDefault="00345617" w:rsidP="00345617" w:rsidR="00345617" w:rsidRPr="00345617">
      <w:pPr>
        <w:pStyle w:val="Bezproreda"/>
        <w:spacing w:before="16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257B0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345617">
        <w:rPr>
          <w:rFonts w:cs="Times New Roman" w:hAnsi="Times New Roman" w:ascii="Times New Roman"/>
          <w:b/>
          <w:sz w:val="24"/>
          <w:szCs w:val="24"/>
        </w:rPr>
        <w:t>1.St-1077/2017</w:t>
      </w:r>
    </w:p>
    <w:p w:rsidRDefault="00A4790D" w:rsidP="00345617" w:rsidR="00A4790D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 </w:t>
      </w:r>
      <w:r w:rsidR="00345617">
        <w:rPr>
          <w:rFonts w:cs="Times New Roman" w:hAnsi="Times New Roman" w:ascii="Times New Roman"/>
          <w:sz w:val="24"/>
          <w:szCs w:val="24"/>
        </w:rPr>
        <w:t>stajalištu</w:t>
      </w:r>
      <w:r>
        <w:rPr>
          <w:rFonts w:cs="Times New Roman" w:hAnsi="Times New Roman" w:ascii="Times New Roman"/>
          <w:sz w:val="24"/>
          <w:szCs w:val="24"/>
        </w:rPr>
        <w:t xml:space="preserve"> ovog suda</w:t>
      </w:r>
      <w:r w:rsidR="0034561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 predstavlja </w:t>
      </w:r>
      <w:r w:rsidR="00345617">
        <w:rPr>
          <w:rFonts w:cs="Times New Roman" w:hAnsi="Times New Roman" w:ascii="Times New Roman"/>
          <w:sz w:val="24"/>
          <w:szCs w:val="24"/>
        </w:rPr>
        <w:t xml:space="preserve">dostatnu </w:t>
      </w:r>
      <w:r>
        <w:rPr>
          <w:rFonts w:cs="Times New Roman" w:hAnsi="Times New Roman" w:ascii="Times New Roman"/>
          <w:sz w:val="24"/>
          <w:szCs w:val="24"/>
        </w:rPr>
        <w:t xml:space="preserve">imovinu stečajnog dužnika  za podmirenje troškova stečajnog postupka. </w:t>
      </w:r>
    </w:p>
    <w:p w:rsidRDefault="00A4790D" w:rsidP="00A4790D" w:rsidR="00A4790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A4790D" w:rsidP="00A4790D" w:rsidR="00A4790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 suda.</w:t>
      </w:r>
    </w:p>
    <w:p w:rsidRDefault="00A4790D" w:rsidP="00A4790D" w:rsidR="00A4790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128., čl. 129., čl. 130., čl. 131. te čl. 257. i čl. 258. SZ-a  odlučeno je kao u izreci ovog rješenja.                             </w:t>
      </w:r>
    </w:p>
    <w:p w:rsidRDefault="00A4790D" w:rsidP="00A4790D" w:rsidR="00A4790D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8A2136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 s</w:t>
      </w:r>
      <w:r w:rsidR="008A2136">
        <w:rPr>
          <w:rFonts w:cs="Times New Roman" w:hAnsi="Times New Roman" w:ascii="Times New Roman"/>
          <w:sz w:val="24"/>
          <w:szCs w:val="24"/>
        </w:rPr>
        <w:t>vibnja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A4790D" w:rsidP="00A4790D" w:rsidR="00A479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790D" w:rsidP="00A4790D" w:rsidR="00A4790D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4790D" w:rsidP="00A4790D" w:rsidR="00A4790D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A4790D" w:rsidP="00A4790D" w:rsidR="00A4790D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DE047C">
        <w:rPr>
          <w:rFonts w:cs="Times New Roman" w:hAnsi="Times New Roman" w:ascii="Times New Roman"/>
          <w:sz w:val="24"/>
          <w:szCs w:val="24"/>
        </w:rPr>
        <w:t>,v.r.</w:t>
      </w:r>
    </w:p>
    <w:p w:rsidRDefault="00DE047C" w:rsidP="00DE047C" w:rsidR="00DE047C">
      <w:pPr>
        <w:pStyle w:val="Bezproreda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ovl. službenik</w:t>
      </w:r>
    </w:p>
    <w:p w:rsidRDefault="00DE047C" w:rsidP="00A4790D" w:rsidR="00DE047C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Iva Lončar</w:t>
      </w:r>
    </w:p>
    <w:p w:rsidRDefault="008A2136" w:rsidP="00A4790D" w:rsidR="008A2136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A4790D" w:rsidP="00A4790D" w:rsidR="00A479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A4790D" w:rsidP="00A4790D" w:rsidR="00A479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DE047C" w:rsidP="00A4790D" w:rsidR="00DE04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790D" w:rsidP="00A4790D" w:rsidR="00A4790D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A4790D" w:rsidP="00A4790D" w:rsidR="008A2136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predlagatelju – </w:t>
      </w:r>
      <w:r w:rsidR="008A2136" w:rsidRPr="00503B96">
        <w:rPr>
          <w:rFonts w:cs="Times New Roman" w:hAnsi="Times New Roman" w:ascii="Times New Roman"/>
          <w:sz w:val="24"/>
          <w:szCs w:val="24"/>
        </w:rPr>
        <w:t>KEMBICO PLAST d.o.o. Zagreb, Zagrebačka avenija 104</w:t>
      </w:r>
    </w:p>
    <w:p w:rsidRDefault="008A2136" w:rsidP="00A4790D" w:rsidR="00A4790D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A4790D">
        <w:rPr>
          <w:rFonts w:cs="Times New Roman" w:eastAsia="Times New Roman" w:hAnsi="Times New Roman" w:ascii="Times New Roman"/>
          <w:sz w:val="24"/>
          <w:szCs w:val="24"/>
        </w:rPr>
        <w:t>FINA, Regionalni centar Split</w:t>
      </w:r>
    </w:p>
    <w:p w:rsidRDefault="00A4790D" w:rsidP="00A4790D" w:rsidR="00A4790D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A4790D" w:rsidP="00A4790D" w:rsidR="00A4790D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A4790D" w:rsidP="00A4790D" w:rsidR="00A4790D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A4790D" w:rsidP="00A4790D" w:rsidR="00A4790D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A4790D" w:rsidP="00A4790D" w:rsidR="00A4790D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A4790D" w:rsidP="00A4790D" w:rsidR="00A4790D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A4790D" w:rsidP="00A4790D" w:rsidR="00A4790D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503B96" w:rsidP="00503B96" w:rsidR="00503B9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3B96"/>
    <w:rsid w:val="000C15B9"/>
    <w:rsid w:val="00345617"/>
    <w:rsid w:val="004431FC"/>
    <w:rsid w:val="004B55A5"/>
    <w:rsid w:val="00503B96"/>
    <w:rsid w:val="00512B48"/>
    <w:rsid w:val="008A2136"/>
    <w:rsid w:val="00A4790D"/>
    <w:rsid w:val="00C257B0"/>
    <w:rsid w:val="00DB3663"/>
    <w:rsid w:val="00DE047C"/>
    <w:rsid w:val="00E264C7"/>
    <w:rsid w:val="00F53219"/>
    <w:rsid w:val="00FD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3B96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03B96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3B9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3B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7B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57B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57B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57B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3B96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03B96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3B9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3B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7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57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57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57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53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St-1077/2017-25</izvorni_sadrzaj>
    <derivirana_varijabla naziv="DomainObject.Oznaka_1">St-1077/2017-25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St-1077/2017</izvorni_sadrzaj>
    <derivirana_varijabla naziv="DomainObject.Predmet.OznakaBroj_1">St-1077/2017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SACCULUS d.o.o. za proizvodnju i usluge u stečaju</izvorni_sadrzaj>
    <derivirana_varijabla naziv="DomainObject.Predmet.ProtustrankaFormated_1">  SACCULUS d.o.o. za proizvodnju i usluge u stečaju</derivirana_varijabla>
  </DomainObject.Predmet.ProtustrankaFormated>
  <DomainObject.Predmet.ProtustrankaFormatedOIB>
    <izvorni_sadrzaj>  SACCULUS d.o.o. za proizvodnju i usluge u stečaju, OIB 53021707323</izvorni_sadrzaj>
    <derivirana_varijabla naziv="DomainObject.Predmet.ProtustrankaFormatedOIB_1">  SACCULUS d.o.o. za proizvodnju i usluge u stečaju, OIB 53021707323</derivirana_varijabla>
  </DomainObject.Predmet.ProtustrankaFormatedOIB>
  <DomainObject.Predmet.ProtustrankaFormatedWithAdress>
    <izvorni_sadrzaj> SACCULUS d.o.o. za proizvodnju i usluge u stečaju, Cesta dr. Franje Tuđmana 11, 21217 Kaštel Stari</izvorni_sadrzaj>
    <derivirana_varijabla naziv="DomainObject.Predmet.ProtustrankaFormatedWithAdress_1"> SACCULUS d.o.o. za proizvodnju i usluge u stečaju, Cesta dr. Franje Tuđmana 11, 21217 Kaštel Stari</derivirana_varijabla>
  </DomainObject.Predmet.ProtustrankaFormatedWithAdress>
  <DomainObject.Predmet.ProtustrankaFormatedWithAdressOIB>
    <izvorni_sadrzaj> SACCULUS d.o.o. za proizvodnju i usluge u stečaju, OIB 53021707323, Cesta dr. Franje Tuđmana 11, 21217 Kaštel Stari</izvorni_sadrzaj>
    <derivirana_varijabla naziv="DomainObject.Predmet.ProtustrankaFormatedWithAdressOIB_1"> SACCULUS d.o.o. za proizvodnju i usluge u stečaju, OIB 53021707323, Cesta dr. Franje Tuđmana 11, 21217 Kaštel Stari</derivirana_varijabla>
  </DomainObject.Predmet.ProtustrankaFormatedWithAdressOIB>
  <DomainObject.Predmet.ProtustrankaWithAdress>
    <izvorni_sadrzaj>SACCULUS d.o.o. za proizvodnju i usluge u stečaju Cesta dr. Franje Tuđmana 11, 21217 Kaštel Stari</izvorni_sadrzaj>
    <derivirana_varijabla naziv="DomainObject.Predmet.ProtustrankaWithAdress_1">SACCULUS d.o.o. za proizvodnju i usluge u stečaju Cesta dr. Franje Tuđmana 11, 21217 Kaštel Stari</derivirana_varijabla>
  </DomainObject.Predmet.ProtustrankaWithAdress>
  <DomainObject.Predmet.ProtustrankaWithAdressOIB>
    <izvorni_sadrzaj>SACCULUS d.o.o. za proizvodnju i usluge u stečaju, OIB 53021707323, Cesta dr. Franje Tuđmana 11, 21217 Kaštel Stari</izvorni_sadrzaj>
    <derivirana_varijabla naziv="DomainObject.Predmet.ProtustrankaWithAdressOIB_1">SACCULUS d.o.o. za proizvodnju i usluge u stečaju, OIB 53021707323, Cesta dr. Franje Tuđmana 11, 21217 Kaštel Stari</derivirana_varijabla>
  </DomainObject.Predmet.ProtustrankaWithAdressOIB>
  <DomainObject.Predmet.ProtustrankaNazivFormated>
    <izvorni_sadrzaj>SACCULUS d.o.o. za proizvodnju i usluge u stečaju</izvorni_sadrzaj>
    <derivirana_varijabla naziv="DomainObject.Predmet.ProtustrankaNazivFormated_1">SACCULUS d.o.o. za proizvodnju i usluge u stečaju</derivirana_varijabla>
  </DomainObject.Predmet.ProtustrankaNazivFormated>
  <DomainObject.Predmet.ProtustrankaNazivFormatedOIB>
    <izvorni_sadrzaj>SACCULUS d.o.o. za proizvodnju i usluge u stečaju, OIB 53021707323</izvorni_sadrzaj>
    <derivirana_varijabla naziv="DomainObject.Predmet.ProtustrankaNazivFormatedOIB_1">SACCULUS d.o.o. za proizvodnju i usluge u stečaju, OIB 53021707323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KEMBICO PLAST društvo s ograničenom odgovornošću za trgovinu</izvorni_sadrzaj>
    <derivirana_varijabla naziv="DomainObject.Predmet.StrankaFormated_1">  KEMBICO PLAST društvo s ograničenom odgovornošću za trgovinu</derivirana_varijabla>
  </DomainObject.Predmet.StrankaFormated>
  <DomainObject.Predmet.StrankaFormatedOIB>
    <izvorni_sadrzaj>  KEMBICO PLAST društvo s ograničenom odgovornošću za trgovinu, OIB 77594102569</izvorni_sadrzaj>
    <derivirana_varijabla naziv="DomainObject.Predmet.StrankaFormatedOIB_1">  KEMBICO PLAST društvo s ograničenom odgovornošću za trgovinu, OIB 77594102569</derivirana_varijabla>
  </DomainObject.Predmet.StrankaFormatedOIB>
  <DomainObject.Predmet.StrankaFormatedWithAdress>
    <izvorni_sadrzaj> KEMBICO PLAST društvo s ograničenom odgovornošću za trgovinu, Zagrebačka cesta 143 a, 10000 Zagreb</izvorni_sadrzaj>
    <derivirana_varijabla naziv="DomainObject.Predmet.StrankaFormatedWithAdress_1"> KEMBICO PLAST društvo s ograničenom odgovornošću za trgovinu, Zagrebačka cesta 143 a, 10000 Zagreb</derivirana_varijabla>
  </DomainObject.Predmet.StrankaFormatedWithAdress>
  <DomainObject.Predmet.StrankaFormatedWithAdressOIB>
    <izvorni_sadrzaj> KEMBICO PLAST društvo s ograničenom odgovornošću za trgovinu, OIB 77594102569, Zagrebačka cesta 143 a, 10000 Zagreb</izvorni_sadrzaj>
    <derivirana_varijabla naziv="DomainObject.Predmet.StrankaFormatedWithAdressOIB_1"> KEMBICO PLAST društvo s ograničenom odgovornošću za trgovinu, OIB 77594102569, Zagrebačka cesta 143 a, 10000 Zagreb</derivirana_varijabla>
  </DomainObject.Predmet.StrankaFormatedWithAdressOIB>
  <DomainObject.Predmet.StrankaWithAdress>
    <izvorni_sadrzaj>KEMBICO PLAST društvo s ograničenom odgovornošću za trgovinu Zagrebačka cesta 143 a,10000 Zagreb</izvorni_sadrzaj>
    <derivirana_varijabla naziv="DomainObject.Predmet.StrankaWithAdress_1">KEMBICO PLAST društvo s ograničenom odgovornošću za trgovinu Zagrebačka cesta 143 a,10000 Zagreb</derivirana_varijabla>
  </DomainObject.Predmet.StrankaWithAdress>
  <DomainObject.Predmet.StrankaWithAdressOIB>
    <izvorni_sadrzaj>KEMBICO PLAST društvo s ograničenom odgovornošću za trgovinu, OIB 77594102569, Zagrebačka cesta 143 a,10000 Zagreb</izvorni_sadrzaj>
    <derivirana_varijabla naziv="DomainObject.Predmet.StrankaWithAdressOIB_1">KEMBICO PLAST društvo s ograničenom odgovornošću za trgovinu, OIB 77594102569, Zagrebačka cesta 143 a,10000 Zagreb</derivirana_varijabla>
  </DomainObject.Predmet.StrankaWithAdressOIB>
  <DomainObject.Predmet.StrankaNazivFormated>
    <izvorni_sadrzaj>KEMBICO PLAST društvo s ograničenom odgovornošću za trgovinu</izvorni_sadrzaj>
    <derivirana_varijabla naziv="DomainObject.Predmet.StrankaNazivFormated_1">KEMBICO PLAST društvo s ograničenom odgovornošću za trgovinu</derivirana_varijabla>
  </DomainObject.Predmet.StrankaNazivFormated>
  <DomainObject.Predmet.StrankaNazivFormatedOIB>
    <izvorni_sadrzaj>KEMBICO PLAST društvo s ograničenom odgovornošću za trgovinu, OIB 77594102569</izvorni_sadrzaj>
    <derivirana_varijabla naziv="DomainObject.Predmet.StrankaNazivFormatedOIB_1">KEMBICO PLAST društvo s ograničenom odgovornošću za trgovinu, OIB 77594102569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KEMBICO PLAST društvo s ograničenom odgovornošću za trgovinu</item>
    </izvorni_sadrzaj>
    <derivirana_varijabla naziv="DomainObject.Predmet.StrankaListFormated_1">
      <item>KEMBICO PLAST društvo s ograničenom odgovornošću za trgovinu</item>
    </derivirana_varijabla>
  </DomainObject.Predmet.StrankaListFormated>
  <DomainObject.Predmet.StrankaListFormatedOIB>
    <izvorni_sadrzaj>
      <item>KEMBICO PLAST društvo s ograničenom odgovornošću za trgovinu, OIB 77594102569</item>
    </izvorni_sadrzaj>
    <derivirana_varijabla naziv="DomainObject.Predmet.StrankaListFormatedOIB_1">
      <item>KEMBICO PLAST društvo s ograničenom odgovornošću za trgovinu, OIB 77594102569</item>
    </derivirana_varijabla>
  </DomainObject.Predmet.StrankaListFormatedOIB>
  <DomainObject.Predmet.StrankaListFormatedWithAdress>
    <izvorni_sadrzaj>
      <item>KEMBICO PLAST društvo s ograničenom odgovornošću za trgovinu, Zagrebačka cesta 143 a, 10000 Zagreb</item>
    </izvorni_sadrzaj>
    <derivirana_varijabla naziv="DomainObject.Predmet.StrankaListFormatedWithAdress_1">
      <item>KEMBICO PLAST društvo s ograničenom odgovornošću za trgovinu, Zagrebačka cesta 143 a, 10000 Zagreb</item>
    </derivirana_varijabla>
  </DomainObject.Predmet.StrankaListFormatedWithAdress>
  <DomainObject.Predmet.StrankaListFormatedWithAdressOIB>
    <izvorni_sadrzaj>
      <item>KEMBICO PLAST društvo s ograničenom odgovornošću za trgovinu, OIB 77594102569, Zagrebačka cesta 143 a, 10000 Zagreb</item>
    </izvorni_sadrzaj>
    <derivirana_varijabla naziv="DomainObject.Predmet.StrankaListFormatedWithAdressOIB_1">
      <item>KEMBICO PLAST društvo s ograničenom odgovornošću za trgovinu, OIB 77594102569, Zagrebačka cesta 143 a, 10000 Zagreb</item>
    </derivirana_varijabla>
  </DomainObject.Predmet.StrankaListFormatedWithAdressOIB>
  <DomainObject.Predmet.StrankaListNazivFormated>
    <izvorni_sadrzaj>
      <item>KEMBICO PLAST društvo s ograničenom odgovornošću za trgovinu</item>
    </izvorni_sadrzaj>
    <derivirana_varijabla naziv="DomainObject.Predmet.StrankaListNazivFormated_1">
      <item>KEMBICO PLAST društvo s ograničenom odgovornošću za trgovinu</item>
    </derivirana_varijabla>
  </DomainObject.Predmet.StrankaListNazivFormated>
  <DomainObject.Predmet.StrankaListNazivFormatedOIB>
    <izvorni_sadrzaj>
      <item>KEMBICO PLAST društvo s ograničenom odgovornošću za trgovinu, OIB 77594102569</item>
    </izvorni_sadrzaj>
    <derivirana_varijabla naziv="DomainObject.Predmet.StrankaListNazivFormatedOIB_1">
      <item>KEMBICO PLAST društvo s ograničenom odgovornošću za trgovinu, OIB 77594102569</item>
    </derivirana_varijabla>
  </DomainObject.Predmet.StrankaListNazivFormatedOIB>
  <DomainObject.Predmet.ProtuStrankaListFormated>
    <izvorni_sadrzaj>
      <item>SACCULUS d.o.o. za proizvodnju i usluge u stečaju</item>
    </izvorni_sadrzaj>
    <derivirana_varijabla naziv="DomainObject.Predmet.ProtuStrankaListFormated_1">
      <item>SACCULUS d.o.o. za proizvodnju i usluge u stečaju</item>
    </derivirana_varijabla>
  </DomainObject.Predmet.ProtuStrankaListFormated>
  <DomainObject.Predmet.ProtuStrankaListFormatedOIB>
    <izvorni_sadrzaj>
      <item>SACCULUS d.o.o. za proizvodnju i usluge u stečaju, OIB 53021707323</item>
    </izvorni_sadrzaj>
    <derivirana_varijabla naziv="DomainObject.Predmet.ProtuStrankaListFormatedOIB_1">
      <item>SACCULUS d.o.o. za proizvodnju i usluge u stečaju, OIB 53021707323</item>
    </derivirana_varijabla>
  </DomainObject.Predmet.ProtuStrankaListFormatedOIB>
  <DomainObject.Predmet.ProtuStrankaListFormatedWithAdress>
    <izvorni_sadrzaj>
      <item>SACCULUS d.o.o. za proizvodnju i usluge u stečaju, Cesta dr. Franje Tuđmana 11, 21217 Kaštel Stari</item>
    </izvorni_sadrzaj>
    <derivirana_varijabla naziv="DomainObject.Predmet.ProtuStrankaListFormatedWithAdress_1">
      <item>SACCULUS d.o.o. za proizvodnju i usluge u stečaju, Cesta dr. Franje Tuđmana 11, 21217 Kaštel Stari</item>
    </derivirana_varijabla>
  </DomainObject.Predmet.ProtuStrankaListFormatedWithAdress>
  <DomainObject.Predmet.ProtuStrankaListFormatedWithAdressOIB>
    <izvorni_sadrzaj>
      <item>SACCULUS d.o.o. za proizvodnju i usluge u stečaju, OIB 53021707323, Cesta dr. Franje Tuđmana 11, 21217 Kaštel Stari</item>
    </izvorni_sadrzaj>
    <derivirana_varijabla naziv="DomainObject.Predmet.ProtuStrankaListFormatedWithAdressOIB_1">
      <item>SACCULUS d.o.o. za proizvodnju i usluge u stečaju, OIB 53021707323, Cesta dr. Franje Tuđmana 11, 21217 Kaštel Stari</item>
    </derivirana_varijabla>
  </DomainObject.Predmet.ProtuStrankaListFormatedWithAdressOIB>
  <DomainObject.Predmet.ProtuStrankaListNazivFormated>
    <izvorni_sadrzaj>
      <item>SACCULUS d.o.o. za proizvodnju i usluge u stečaju</item>
    </izvorni_sadrzaj>
    <derivirana_varijabla naziv="DomainObject.Predmet.ProtuStrankaListNazivFormated_1">
      <item>SACCULUS d.o.o. za proizvodnju i usluge u stečaju</item>
    </derivirana_varijabla>
  </DomainObject.Predmet.ProtuStrankaListNazivFormated>
  <DomainObject.Predmet.ProtuStrankaListNazivFormatedOIB>
    <izvorni_sadrzaj>
      <item>SACCULUS d.o.o. za proizvodnju i usluge u stečaju, OIB 53021707323</item>
    </izvorni_sadrzaj>
    <derivirana_varijabla naziv="DomainObject.Predmet.ProtuStrankaListNazivFormatedOIB_1">
      <item>SACCULUS d.o.o. za proizvodnju i usluge u stečaju, OIB 53021707323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St-1077/2017-25</izvorni_sadrzaj>
    <derivirana_varijabla naziv="DomainObject.PoslovniBrojDokumenta_1">St-1077/2017-25</derivirana_varijabla>
  </DomainObject.PoslovniBrojDokumenta>
  <DomainObject.Predmet.StrankaIDrugi>
    <izvorni_sadrzaj>KEMBICO PLAST društvo s ograničenom odgovornošću za trgovinu</izvorni_sadrzaj>
    <derivirana_varijabla naziv="DomainObject.Predmet.StrankaIDrugi_1">KEMBICO PLAST društvo s ograničenom odgovornošću za trgovinu</derivirana_varijabla>
  </DomainObject.Predmet.StrankaIDrugi>
  <DomainObject.Predmet.ProtustrankaIDrugi>
    <izvorni_sadrzaj>SACCULUS d.o.o. za proizvodnju i usluge u stečaju</izvorni_sadrzaj>
    <derivirana_varijabla naziv="DomainObject.Predmet.ProtustrankaIDrugi_1">SACCULUS d.o.o. za proizvodnju i usluge u stečaju</derivirana_varijabla>
  </DomainObject.Predmet.ProtustrankaIDrugi>
  <DomainObject.Predmet.StrankaIDrugiAdressOIB>
    <izvorni_sadrzaj>KEMBICO PLAST društvo s ograničenom odgovornošću za trgovinu, OIB 77594102569, Zagrebačka cesta 143 a, 10000 Zagreb</izvorni_sadrzaj>
    <derivirana_varijabla naziv="DomainObject.Predmet.StrankaIDrugiAdressOIB_1">KEMBICO PLAST društvo s ograničenom odgovornošću za trgovinu, OIB 77594102569, Zagrebačka cesta 143 a, 10000 Zagreb</derivirana_varijabla>
  </DomainObject.Predmet.StrankaIDrugiAdressOIB>
  <DomainObject.Predmet.ProtustrankaIDrugiAdressOIB>
    <izvorni_sadrzaj>SACCULUS d.o.o. za proizvodnju i usluge u stečaju, OIB 53021707323, Cesta dr. Franje Tuđmana 11, 21217 Kaštel Stari</izvorni_sadrzaj>
    <derivirana_varijabla naziv="DomainObject.Predmet.ProtustrankaIDrugiAdressOIB_1">SACCULUS d.o.o. za proizvodnju i usluge u stečaju, OIB 53021707323, Cesta dr. Franje Tuđmana 11,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SACCULUS d.o.o. za proizvodnju i usluge u stečaju</item>
      <item>KEMBICO PLAST društvo s ograničenom odgovornošću za trgovinu</item>
    </izvorni_sadrzaj>
    <derivirana_varijabla naziv="DomainObject.Predmet.SudioniciListNaziv_1">
      <item>SACCULUS d.o.o. za proizvodnju i usluge u stečaju</item>
      <item>KEMBICO PLAST društvo s ograničenom odgovornošću za trgovinu</item>
    </derivirana_varijabla>
  </DomainObject.Predmet.SudioniciListNaziv>
  <DomainObject.Predmet.SudioniciListAdressOIB>
    <izvorni_sadrzaj>
      <item>SACCULUS d.o.o. za proizvodnju i usluge u stečaju, OIB 53021707323, Cesta dr. Franje Tuđmana 11,21217 Kaštel Stari</item>
      <item>KEMBICO PLAST društvo s ograničenom odgovornošću za trgovinu, OIB 77594102569, Zagrebačka cesta 143 a,10000 Zagreb</item>
    </izvorni_sadrzaj>
    <derivirana_varijabla naziv="DomainObject.Predmet.SudioniciListAdressOIB_1">
      <item>SACCULUS d.o.o. za proizvodnju i usluge u stečaju, OIB 53021707323, Cesta dr. Franje Tuđmana 11,21217 Kaštel Stari</item>
      <item>KEMBICO PLAST društvo s ograničenom odgovornošću za trgovinu, OIB 77594102569, Zagrebačka cesta 143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53021707323</item>
      <item>, OIB 77594102569</item>
    </izvorni_sadrzaj>
    <derivirana_varijabla naziv="DomainObject.Predmet.SudioniciListNazivOIB_1">
      <item>, OIB 53021707323</item>
      <item>, OIB 77594102569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1446</properties:Words>
  <properties:Characters>8275</properties:Characters>
  <properties:Lines>163</properties:Lines>
  <properties:Paragraphs>56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2018-05-25T07:10:00Z</dcterms:created>
  <dc:creator>Velimir Vuković</dc:creator>
  <cp:lastModifiedBy>Marija Elez</cp:lastModifiedBy>
  <cp:lastPrinted>2018-05-25T07:57:00Z</cp:lastPrinted>
  <dcterms:modified xmlns:xsi="http://www.w3.org/2001/XMLSchema-instance" xsi:type="dcterms:W3CDTF">2018-05-25T07:57:00Z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St-1077/2017-25 / Odluka - Rješenje - otvaranje stečajnog postupka (1.st-1077-17_rješenje_docx.st-1077-17_rješenje_docx)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