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6c61" w14:paraId="0e06c61" w:rsidRDefault="00EA0BB8" w:rsidP="00EA0BB8" w:rsidR="00EA0BB8" w:rsidRPr="00EA0BB8">
      <w:pPr>
        <w:spacing w:after="0"/>
        <w:contextualSpacing/>
        <w:jc w:val="both"/>
        <w15:collapsed w:val="false"/>
        <w:rPr>
          <w:rFonts w:cs="Times New Roman" w:hAnsi="Times New Roman" w:ascii="Times New Roman"/>
          <w:color w:val="FF0000"/>
          <w:sz w:val="24"/>
          <w:szCs w:val="24"/>
        </w:rPr>
      </w:pPr>
      <w:bookmarkStart w:name="_GoBack" w:id="0"/>
      <w:bookmarkEnd w:id="0"/>
      <w:r w:rsidRPr="00EA0BB8">
        <w:rPr>
          <w:rFonts w:cs="Times New Roman" w:hAnsi="Times New Roman" w:ascii="Times New Roman"/>
          <w:color w:val="FF0000"/>
          <w:sz w:val="24"/>
          <w:szCs w:val="24"/>
        </w:rPr>
        <w:t xml:space="preserve">                 </w:t>
      </w:r>
      <w:r w:rsidRPr="00EA0BB8">
        <w:rPr>
          <w:rFonts w:cs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BB8" w:rsidP="00EA0BB8" w:rsidR="00EA0BB8" w:rsidRPr="00EA0BB8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A0BB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EA0BB8" w:rsidP="00EA0BB8" w:rsidR="00EA0BB8" w:rsidRPr="00EA0BB8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A0BB8">
        <w:rPr>
          <w:rFonts w:cs="Times New Roman" w:hAnsi="Times New Roman" w:ascii="Times New Roman"/>
          <w:sz w:val="24"/>
          <w:szCs w:val="24"/>
        </w:rPr>
        <w:t>TRGOVAČKI SUD  U PAZINU</w:t>
      </w:r>
    </w:p>
    <w:p w:rsidRDefault="00EA0BB8" w:rsidP="00EA0BB8" w:rsidR="00EA0BB8" w:rsidRPr="00EA0BB8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A0BB8">
        <w:rPr>
          <w:rFonts w:cs="Times New Roman" w:hAnsi="Times New Roman" w:ascii="Times New Roman"/>
          <w:sz w:val="24"/>
          <w:szCs w:val="24"/>
        </w:rPr>
        <w:t xml:space="preserve">           Pazin, Dršćevka 1                                              </w:t>
      </w:r>
    </w:p>
    <w:p w:rsidRDefault="00A75951" w:rsidP="00E773FC" w:rsidR="00A75951">
      <w:pPr>
        <w:spacing w:after="0"/>
        <w:contextualSpacing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523B26" w:rsidP="00E773FC" w:rsidR="00523B26" w:rsidRPr="00EC0E34">
      <w:pPr>
        <w:spacing w:after="0"/>
        <w:contextualSpacing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A75951" w:rsidP="00E773FC" w:rsidR="00A75951" w:rsidRPr="00EC0E34">
      <w:pPr>
        <w:spacing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75951" w:rsidP="00E773FC" w:rsidR="00A75951" w:rsidRPr="00EC0E34">
      <w:pPr>
        <w:spacing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A75951" w:rsidP="00E773FC" w:rsidR="00A75951" w:rsidRPr="00EC0E34">
      <w:pPr>
        <w:spacing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75951" w:rsidP="00E773FC" w:rsidR="00A75951" w:rsidRPr="00EC0E34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780424" w:rsidP="00E773FC" w:rsidR="00A75951" w:rsidRPr="00EC0E34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Trgovački sud u Pazinu, po stečajnom sucu Damiru Rabaru, u stečajnom postupku nad dužnikom </w:t>
      </w:r>
      <w:r w:rsidR="00741188" w:rsidRPr="00EC0E34">
        <w:rPr>
          <w:rFonts w:cs="Times New Roman" w:hAnsi="Times New Roman" w:ascii="Times New Roman"/>
          <w:sz w:val="24"/>
          <w:szCs w:val="24"/>
        </w:rPr>
        <w:t xml:space="preserve">Stečajna masa iza VELI MAJ d.o.o. u stečaju, Čavle, Šušnjevac 3, OIB: 69440920275, </w:t>
      </w:r>
      <w:r w:rsidR="009F570C" w:rsidRPr="00EC0E34">
        <w:rPr>
          <w:rFonts w:cs="Times New Roman" w:hAnsi="Times New Roman" w:ascii="Times New Roman"/>
          <w:sz w:val="24"/>
          <w:szCs w:val="24"/>
        </w:rPr>
        <w:t>3</w:t>
      </w:r>
      <w:r w:rsidRPr="00EC0E34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A75951" w:rsidRPr="00EC0E34">
        <w:rPr>
          <w:rFonts w:cs="Times New Roman" w:hAnsi="Times New Roman" w:ascii="Times New Roman"/>
          <w:sz w:val="24"/>
          <w:szCs w:val="24"/>
        </w:rPr>
        <w:t>201</w:t>
      </w:r>
      <w:r w:rsidRPr="00EC0E34">
        <w:rPr>
          <w:rFonts w:cs="Times New Roman" w:hAnsi="Times New Roman" w:ascii="Times New Roman"/>
          <w:sz w:val="24"/>
          <w:szCs w:val="24"/>
        </w:rPr>
        <w:t>8</w:t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23B26" w:rsidP="00E773FC" w:rsidR="00523B26">
      <w:pPr>
        <w:spacing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A75951" w:rsidP="00E773FC" w:rsidR="00A75951" w:rsidRPr="00EC0E34">
      <w:pPr>
        <w:spacing w:after="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5951" w:rsidP="00E773FC" w:rsidR="00A75951" w:rsidRPr="00EC0E34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1E5FA0" w:rsidP="00E773FC" w:rsidR="00A75951" w:rsidRPr="00EC0E34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I.  Iz iznosa kupovine od ukupno </w:t>
      </w:r>
      <w:r w:rsidR="009C12DB" w:rsidRPr="00EC0E34">
        <w:rPr>
          <w:rFonts w:cs="Times New Roman" w:hAnsi="Times New Roman" w:ascii="Times New Roman"/>
          <w:sz w:val="24"/>
          <w:szCs w:val="24"/>
        </w:rPr>
        <w:t xml:space="preserve">1.520.805,25 </w:t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kn, dobivenog prodajom nekretnine </w:t>
      </w:r>
      <w:r w:rsidR="00B837EB" w:rsidRPr="00EC0E34">
        <w:rPr>
          <w:rFonts w:cs="Times New Roman" w:hAnsi="Times New Roman" w:ascii="Times New Roman"/>
          <w:sz w:val="24"/>
          <w:szCs w:val="24"/>
        </w:rPr>
        <w:t>k.č. 2098, upisana u Z.k.ul. 4470 K.o. Poreč</w:t>
      </w:r>
      <w:r w:rsidR="00A75951" w:rsidRPr="00EC0E34">
        <w:rPr>
          <w:rFonts w:cs="Times New Roman" w:hAnsi="Times New Roman" w:ascii="Times New Roman"/>
          <w:sz w:val="24"/>
          <w:szCs w:val="24"/>
        </w:rPr>
        <w:t>,</w:t>
      </w:r>
      <w:r w:rsidRPr="00EC0E34">
        <w:rPr>
          <w:rFonts w:cs="Times New Roman" w:eastAsia="Calibri" w:hAnsi="Times New Roman" w:ascii="Times New Roman"/>
          <w:sz w:val="24"/>
          <w:szCs w:val="24"/>
        </w:rPr>
        <w:t xml:space="preserve"> (</w:t>
      </w:r>
      <w:r w:rsidR="001943C5" w:rsidRPr="00EC0E34">
        <w:rPr>
          <w:rFonts w:cs="Times New Roman" w:eastAsia="Calibri" w:hAnsi="Times New Roman" w:ascii="Times New Roman"/>
          <w:sz w:val="24"/>
          <w:szCs w:val="24"/>
        </w:rPr>
        <w:t>pojedinačni</w:t>
      </w:r>
      <w:r w:rsidRPr="00EC0E34">
        <w:rPr>
          <w:rFonts w:cs="Times New Roman" w:eastAsia="Calibri" w:hAnsi="Times New Roman" w:ascii="Times New Roman"/>
          <w:sz w:val="24"/>
          <w:szCs w:val="24"/>
        </w:rPr>
        <w:t xml:space="preserve"> predmet prodaje, identifikator </w:t>
      </w:r>
      <w:r w:rsidR="001943C5" w:rsidRPr="00EC0E34">
        <w:rPr>
          <w:rFonts w:cs="Times New Roman" w:eastAsia="Calibri" w:hAnsi="Times New Roman" w:ascii="Times New Roman"/>
          <w:sz w:val="24"/>
          <w:szCs w:val="24"/>
        </w:rPr>
        <w:t xml:space="preserve">predmeta </w:t>
      </w:r>
      <w:r w:rsidRPr="00EC0E34">
        <w:rPr>
          <w:rFonts w:cs="Times New Roman" w:eastAsia="Calibri" w:hAnsi="Times New Roman" w:ascii="Times New Roman"/>
          <w:sz w:val="24"/>
          <w:szCs w:val="24"/>
        </w:rPr>
        <w:t xml:space="preserve">prodaje </w:t>
      </w:r>
      <w:r w:rsidR="001943C5" w:rsidRPr="00EC0E34">
        <w:rPr>
          <w:rFonts w:cs="Times New Roman" w:eastAsia="Calibri" w:hAnsi="Times New Roman" w:ascii="Times New Roman"/>
          <w:sz w:val="24"/>
          <w:szCs w:val="24"/>
        </w:rPr>
        <w:t>4578</w:t>
      </w:r>
      <w:r w:rsidRPr="00EC0E34">
        <w:rPr>
          <w:rFonts w:cs="Times New Roman" w:hAnsi="Times New Roman" w:ascii="Times New Roman"/>
          <w:sz w:val="24"/>
          <w:szCs w:val="24"/>
        </w:rPr>
        <w:t>)</w:t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 namiruju se:</w:t>
      </w:r>
    </w:p>
    <w:p w:rsidRDefault="001943C5" w:rsidP="00E773FC" w:rsidR="001943C5" w:rsidRPr="00EC0E34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A75951" w:rsidP="00E773FC" w:rsidR="00A75951" w:rsidRPr="00EC0E34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1.)</w:t>
      </w:r>
      <w:r w:rsidR="00CC12A1" w:rsidRPr="00EC0E34">
        <w:rPr>
          <w:rFonts w:cs="Times New Roman" w:hAnsi="Times New Roman" w:ascii="Times New Roman"/>
          <w:sz w:val="24"/>
          <w:szCs w:val="24"/>
        </w:rPr>
        <w:t xml:space="preserve"> </w:t>
      </w:r>
      <w:r w:rsidR="00A55A2C" w:rsidRPr="00EC0E34">
        <w:rPr>
          <w:rFonts w:cs="Times New Roman" w:hAnsi="Times New Roman" w:ascii="Times New Roman"/>
          <w:sz w:val="24"/>
          <w:szCs w:val="24"/>
        </w:rPr>
        <w:t xml:space="preserve">troškovi unovčenja u iznosu od </w:t>
      </w:r>
      <w:r w:rsidR="00DA38AF" w:rsidRPr="00EC0E34">
        <w:rPr>
          <w:rFonts w:cs="Times New Roman" w:hAnsi="Times New Roman" w:ascii="Times New Roman"/>
          <w:sz w:val="24"/>
          <w:szCs w:val="24"/>
          <w:lang w:eastAsia="hr-HR"/>
        </w:rPr>
        <w:t xml:space="preserve">147.018,66 </w:t>
      </w:r>
      <w:r w:rsidR="00A55A2C" w:rsidRPr="00EC0E34">
        <w:rPr>
          <w:rFonts w:cs="Times New Roman" w:hAnsi="Times New Roman" w:ascii="Times New Roman"/>
          <w:sz w:val="24"/>
          <w:szCs w:val="24"/>
        </w:rPr>
        <w:t>kn</w:t>
      </w:r>
      <w:r w:rsidRPr="00EC0E34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242902" w:rsidP="00E773FC" w:rsidR="007A645A" w:rsidRPr="00EC0E34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2</w:t>
      </w:r>
      <w:r w:rsidR="007A645A" w:rsidRPr="00EC0E34">
        <w:rPr>
          <w:rFonts w:cs="Times New Roman" w:hAnsi="Times New Roman" w:ascii="Times New Roman"/>
          <w:sz w:val="24"/>
          <w:szCs w:val="24"/>
        </w:rPr>
        <w:t xml:space="preserve">.) </w:t>
      </w:r>
      <w:r w:rsidR="008248D1" w:rsidRPr="00EC0E34">
        <w:rPr>
          <w:rFonts w:cs="Times New Roman" w:hAnsi="Times New Roman" w:ascii="Times New Roman"/>
          <w:sz w:val="24"/>
          <w:szCs w:val="24"/>
        </w:rPr>
        <w:t>djelomi</w:t>
      </w:r>
      <w:r w:rsidR="006E55DB" w:rsidRPr="00EC0E34">
        <w:rPr>
          <w:rFonts w:cs="Times New Roman" w:hAnsi="Times New Roman" w:ascii="Times New Roman"/>
          <w:sz w:val="24"/>
          <w:szCs w:val="24"/>
        </w:rPr>
        <w:t>č</w:t>
      </w:r>
      <w:r w:rsidR="008248D1" w:rsidRPr="00EC0E34">
        <w:rPr>
          <w:rFonts w:cs="Times New Roman" w:hAnsi="Times New Roman" w:ascii="Times New Roman"/>
          <w:sz w:val="24"/>
          <w:szCs w:val="24"/>
        </w:rPr>
        <w:t xml:space="preserve">no </w:t>
      </w:r>
      <w:r w:rsidR="007A645A" w:rsidRPr="00EC0E34">
        <w:rPr>
          <w:rFonts w:cs="Times New Roman" w:hAnsi="Times New Roman" w:ascii="Times New Roman"/>
          <w:sz w:val="24"/>
          <w:szCs w:val="24"/>
        </w:rPr>
        <w:t xml:space="preserve">tražbina razlučnog vjerovnika </w:t>
      </w:r>
      <w:r w:rsidR="008248D1" w:rsidRPr="00EC0E34">
        <w:rPr>
          <w:rFonts w:cs="Times New Roman" w:hAnsi="Times New Roman" w:ascii="Times New Roman"/>
          <w:sz w:val="24"/>
          <w:szCs w:val="24"/>
        </w:rPr>
        <w:t>Golf grupa d.o.o. Zagreb</w:t>
      </w:r>
      <w:r w:rsidR="007A645A" w:rsidRPr="00EC0E34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6E55DB" w:rsidRPr="00EC0E34">
        <w:rPr>
          <w:rFonts w:cs="Times New Roman" w:hAnsi="Times New Roman" w:ascii="Times New Roman"/>
          <w:sz w:val="24"/>
          <w:szCs w:val="24"/>
        </w:rPr>
        <w:t xml:space="preserve">560.713,12 </w:t>
      </w:r>
      <w:r w:rsidR="007A645A" w:rsidRPr="00EC0E34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A75951" w:rsidP="00E773FC" w:rsidR="00A75951" w:rsidRPr="00EC0E34">
      <w:pPr>
        <w:spacing w:after="0"/>
        <w:contextualSpacing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EC0E34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A55A2C" w:rsidP="00E773FC" w:rsidR="00A55A2C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  <w:t>II.</w:t>
      </w:r>
      <w:r w:rsidRPr="00EC0E34">
        <w:rPr>
          <w:rFonts w:cs="Times New Roman" w:hAnsi="Times New Roman" w:ascii="Times New Roman"/>
          <w:sz w:val="24"/>
          <w:szCs w:val="24"/>
        </w:rPr>
        <w:tab/>
        <w:t>Nalaže se Financijskog agenciji, Regionalni centar Rijeka, Frana Kurelca 3, da nakon pravomoćnosti ovog rješenja izvrši isplatu sa računa HR3323900011300028779, te sa računa HR1123900011300028787 kako slijedi:</w:t>
      </w:r>
    </w:p>
    <w:p w:rsidRDefault="00A55A2C" w:rsidP="00E773FC" w:rsidR="00A55A2C" w:rsidRPr="00EA0BB8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EA0BB8">
        <w:rPr>
          <w:rFonts w:cs="Times New Roman" w:hAnsi="Times New Roman" w:ascii="Times New Roman"/>
          <w:sz w:val="24"/>
          <w:szCs w:val="24"/>
        </w:rPr>
        <w:t>- stečajnom dužniku</w:t>
      </w:r>
      <w:r w:rsidR="00CC3579">
        <w:rPr>
          <w:rFonts w:cs="Times New Roman" w:hAnsi="Times New Roman" w:ascii="Times New Roman"/>
          <w:sz w:val="24"/>
          <w:szCs w:val="24"/>
        </w:rPr>
        <w:t xml:space="preserve"> s</w:t>
      </w:r>
      <w:r w:rsidR="00CC3579" w:rsidRPr="00EC0E34">
        <w:rPr>
          <w:rFonts w:cs="Times New Roman" w:hAnsi="Times New Roman" w:ascii="Times New Roman"/>
          <w:sz w:val="24"/>
          <w:szCs w:val="24"/>
        </w:rPr>
        <w:t>tečajna masa iza VELI MAJ d.o.o. u stečaju, Čavle</w:t>
      </w:r>
      <w:r w:rsidRPr="00EA0BB8">
        <w:rPr>
          <w:rFonts w:cs="Times New Roman" w:hAnsi="Times New Roman" w:ascii="Times New Roman"/>
          <w:sz w:val="24"/>
          <w:szCs w:val="24"/>
        </w:rPr>
        <w:t xml:space="preserve">, iznos od </w:t>
      </w:r>
      <w:r w:rsidR="00C62A14" w:rsidRPr="00EA0BB8">
        <w:rPr>
          <w:rFonts w:cs="Times New Roman" w:hAnsi="Times New Roman" w:ascii="Times New Roman"/>
          <w:sz w:val="24"/>
          <w:szCs w:val="24"/>
          <w:lang w:eastAsia="hr-HR"/>
        </w:rPr>
        <w:t xml:space="preserve">147.018,66 </w:t>
      </w:r>
      <w:r w:rsidRPr="00EA0BB8">
        <w:rPr>
          <w:rFonts w:cs="Times New Roman" w:hAnsi="Times New Roman" w:ascii="Times New Roman"/>
          <w:sz w:val="24"/>
          <w:szCs w:val="24"/>
        </w:rPr>
        <w:t xml:space="preserve">kn na račun </w:t>
      </w:r>
      <w:r w:rsidR="00EA0BB8" w:rsidRPr="00EA0BB8">
        <w:rPr>
          <w:rFonts w:cs="Times New Roman" w:hAnsi="Times New Roman" w:ascii="Times New Roman"/>
          <w:sz w:val="24"/>
          <w:szCs w:val="24"/>
        </w:rPr>
        <w:t>IBAN: HR39 2400 0081 1103 3604 5,</w:t>
      </w:r>
    </w:p>
    <w:p w:rsidRDefault="00A55A2C" w:rsidP="00833911" w:rsidR="00833911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833911" w:rsidRPr="00EC0E34">
        <w:rPr>
          <w:rFonts w:cs="Times New Roman" w:hAnsi="Times New Roman" w:ascii="Times New Roman"/>
          <w:sz w:val="24"/>
          <w:szCs w:val="24"/>
        </w:rPr>
        <w:t xml:space="preserve">tražbinu </w:t>
      </w:r>
      <w:r w:rsidRPr="00EC0E34">
        <w:rPr>
          <w:rFonts w:cs="Times New Roman" w:hAnsi="Times New Roman" w:ascii="Times New Roman"/>
          <w:sz w:val="24"/>
          <w:szCs w:val="24"/>
        </w:rPr>
        <w:t>razlučno</w:t>
      </w:r>
      <w:r w:rsidR="00833911" w:rsidRPr="00EC0E34">
        <w:rPr>
          <w:rFonts w:cs="Times New Roman" w:hAnsi="Times New Roman" w:ascii="Times New Roman"/>
          <w:sz w:val="24"/>
          <w:szCs w:val="24"/>
        </w:rPr>
        <w:t>g</w:t>
      </w:r>
      <w:r w:rsidRPr="00EC0E34">
        <w:rPr>
          <w:rFonts w:cs="Times New Roman" w:hAnsi="Times New Roman" w:ascii="Times New Roman"/>
          <w:sz w:val="24"/>
          <w:szCs w:val="24"/>
        </w:rPr>
        <w:t xml:space="preserve"> vjerovnik</w:t>
      </w:r>
      <w:r w:rsidR="00833911" w:rsidRPr="00EC0E34">
        <w:rPr>
          <w:rFonts w:cs="Times New Roman" w:hAnsi="Times New Roman" w:ascii="Times New Roman"/>
          <w:sz w:val="24"/>
          <w:szCs w:val="24"/>
        </w:rPr>
        <w:t>a</w:t>
      </w:r>
      <w:r w:rsidRPr="00EC0E34">
        <w:rPr>
          <w:rFonts w:cs="Times New Roman" w:hAnsi="Times New Roman" w:ascii="Times New Roman"/>
          <w:sz w:val="24"/>
          <w:szCs w:val="24"/>
        </w:rPr>
        <w:t xml:space="preserve"> </w:t>
      </w:r>
      <w:r w:rsidR="00B53235" w:rsidRPr="00EC0E34">
        <w:rPr>
          <w:rFonts w:cs="Times New Roman" w:hAnsi="Times New Roman" w:ascii="Times New Roman"/>
          <w:sz w:val="24"/>
          <w:szCs w:val="24"/>
        </w:rPr>
        <w:t>Golf grupa d.o.o. Zagreb</w:t>
      </w:r>
      <w:r w:rsidRPr="00EC0E34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B53235" w:rsidRPr="00EC0E34">
        <w:rPr>
          <w:rFonts w:cs="Times New Roman" w:hAnsi="Times New Roman" w:ascii="Times New Roman"/>
          <w:sz w:val="24"/>
          <w:szCs w:val="24"/>
          <w:lang w:eastAsia="hr-HR"/>
        </w:rPr>
        <w:t xml:space="preserve">560.713,12 </w:t>
      </w:r>
      <w:r w:rsidRPr="00EC0E34">
        <w:rPr>
          <w:rFonts w:cs="Times New Roman" w:hAnsi="Times New Roman" w:ascii="Times New Roman"/>
          <w:sz w:val="24"/>
          <w:szCs w:val="24"/>
        </w:rPr>
        <w:t xml:space="preserve">kn, </w:t>
      </w:r>
      <w:r w:rsidR="00833911" w:rsidRPr="00EC0E34">
        <w:rPr>
          <w:rFonts w:cs="Times New Roman" w:hAnsi="Times New Roman" w:ascii="Times New Roman"/>
          <w:sz w:val="24"/>
          <w:szCs w:val="24"/>
        </w:rPr>
        <w:t xml:space="preserve">u sudski depozit </w:t>
      </w:r>
      <w:r w:rsidR="00523B26">
        <w:rPr>
          <w:rFonts w:cs="Times New Roman" w:hAnsi="Times New Roman" w:ascii="Times New Roman"/>
          <w:sz w:val="24"/>
          <w:szCs w:val="24"/>
        </w:rPr>
        <w:t xml:space="preserve">na račun IBAN: </w:t>
      </w:r>
      <w:r w:rsidR="00523B26" w:rsidRPr="00AF095C">
        <w:rPr>
          <w:rFonts w:cs="Times New Roman" w:hAnsi="Times New Roman" w:ascii="Times New Roman"/>
          <w:bCs/>
          <w:sz w:val="24"/>
          <w:szCs w:val="24"/>
        </w:rPr>
        <w:t>HR43 2390001 1300029763</w:t>
      </w:r>
      <w:r w:rsidR="00523B26">
        <w:rPr>
          <w:rFonts w:cs="Times New Roman" w:hAnsi="Times New Roman" w:ascii="Times New Roman"/>
          <w:sz w:val="24"/>
          <w:szCs w:val="24"/>
        </w:rPr>
        <w:t xml:space="preserve">, poziv na broj 020-128-2017, </w:t>
      </w:r>
      <w:r w:rsidR="00833911" w:rsidRPr="00EC0E34">
        <w:rPr>
          <w:rFonts w:cs="Times New Roman" w:hAnsi="Times New Roman" w:ascii="Times New Roman"/>
          <w:sz w:val="24"/>
          <w:szCs w:val="24"/>
        </w:rPr>
        <w:t>do pribave broja žiro računa razlučnog vjerovnika.</w:t>
      </w:r>
    </w:p>
    <w:p w:rsidRDefault="00833911" w:rsidP="00833911" w:rsidR="00833911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A55A2C" w:rsidP="00833911" w:rsidR="00A75951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</w:r>
      <w:r w:rsidR="00A75951" w:rsidRPr="00EC0E34">
        <w:rPr>
          <w:rFonts w:cs="Times New Roman" w:hAnsi="Times New Roman" w:ascii="Times New Roman"/>
          <w:sz w:val="24"/>
          <w:szCs w:val="24"/>
        </w:rPr>
        <w:t>I</w:t>
      </w:r>
      <w:r w:rsidR="000537A0" w:rsidRPr="00EC0E34">
        <w:rPr>
          <w:rFonts w:cs="Times New Roman" w:hAnsi="Times New Roman" w:ascii="Times New Roman"/>
          <w:sz w:val="24"/>
          <w:szCs w:val="24"/>
        </w:rPr>
        <w:t>I</w:t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I.  </w:t>
      </w:r>
      <w:r w:rsidR="00A75951" w:rsidRPr="00EC0E34">
        <w:rPr>
          <w:rFonts w:cs="Times New Roman" w:hAnsi="Times New Roman" w:ascii="Times New Roman"/>
          <w:sz w:val="24"/>
          <w:szCs w:val="24"/>
        </w:rPr>
        <w:tab/>
      </w:r>
      <w:r w:rsidR="00555F17" w:rsidRPr="00EC0E34">
        <w:rPr>
          <w:rFonts w:cs="Times New Roman" w:hAnsi="Times New Roman" w:ascii="Times New Roman"/>
          <w:sz w:val="24"/>
          <w:szCs w:val="24"/>
        </w:rPr>
        <w:t xml:space="preserve">Osnivača </w:t>
      </w:r>
      <w:r w:rsidR="001B60C1" w:rsidRPr="00EC0E34">
        <w:rPr>
          <w:rFonts w:cs="Times New Roman" w:hAnsi="Times New Roman" w:ascii="Times New Roman"/>
          <w:sz w:val="24"/>
          <w:szCs w:val="24"/>
        </w:rPr>
        <w:t xml:space="preserve">društva dužnika Martina Štifanića </w:t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upućuje se da u roku od 30 dana pokrene parnicu radi osporavanja tražbine vjerovnika </w:t>
      </w:r>
      <w:r w:rsidR="00555F17" w:rsidRPr="00EC0E34">
        <w:rPr>
          <w:rFonts w:cs="Times New Roman" w:hAnsi="Times New Roman" w:ascii="Times New Roman"/>
          <w:sz w:val="24"/>
          <w:szCs w:val="24"/>
        </w:rPr>
        <w:t>Golf grupa d.o.o. Zagreb</w:t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75951" w:rsidP="00E773FC" w:rsidR="00A75951" w:rsidRPr="00EC0E34">
      <w:pPr>
        <w:spacing w:after="0"/>
        <w:contextualSpacing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A55A2C" w:rsidP="00E773FC" w:rsidR="00A75951" w:rsidRPr="00EC0E34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</w:r>
      <w:r w:rsidR="00A75951" w:rsidRPr="00EC0E34">
        <w:rPr>
          <w:rFonts w:cs="Times New Roman" w:hAnsi="Times New Roman" w:ascii="Times New Roman"/>
          <w:sz w:val="24"/>
          <w:szCs w:val="24"/>
        </w:rPr>
        <w:t>I</w:t>
      </w:r>
      <w:r w:rsidR="000537A0" w:rsidRPr="00EC0E34">
        <w:rPr>
          <w:rFonts w:cs="Times New Roman" w:hAnsi="Times New Roman" w:ascii="Times New Roman"/>
          <w:sz w:val="24"/>
          <w:szCs w:val="24"/>
        </w:rPr>
        <w:t>V</w:t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. </w:t>
      </w:r>
      <w:r w:rsidR="00A75951" w:rsidRPr="00EC0E34">
        <w:rPr>
          <w:rFonts w:cs="Times New Roman" w:hAnsi="Times New Roman" w:ascii="Times New Roman"/>
          <w:sz w:val="24"/>
          <w:szCs w:val="24"/>
        </w:rPr>
        <w:tab/>
        <w:t xml:space="preserve">Preostali iznos kupovnine, od </w:t>
      </w:r>
      <w:r w:rsidR="000537A0" w:rsidRPr="00EC0E34">
        <w:rPr>
          <w:rFonts w:cs="Times New Roman" w:hAnsi="Times New Roman" w:ascii="Times New Roman"/>
          <w:sz w:val="24"/>
          <w:szCs w:val="24"/>
        </w:rPr>
        <w:t xml:space="preserve">813.073,47 </w:t>
      </w:r>
      <w:r w:rsidR="00A75951" w:rsidRPr="00EC0E34">
        <w:rPr>
          <w:rFonts w:cs="Times New Roman" w:hAnsi="Times New Roman" w:ascii="Times New Roman"/>
          <w:sz w:val="24"/>
          <w:szCs w:val="24"/>
        </w:rPr>
        <w:t>kn, položit će se u sudski depozit do pravomoćnog okončanja parnice iz točke II. ovog rješenja</w:t>
      </w:r>
      <w:r w:rsidR="00523B26">
        <w:rPr>
          <w:rFonts w:cs="Times New Roman" w:hAnsi="Times New Roman" w:ascii="Times New Roman"/>
          <w:sz w:val="24"/>
          <w:szCs w:val="24"/>
        </w:rPr>
        <w:t xml:space="preserve">, na račun IBAN: </w:t>
      </w:r>
      <w:r w:rsidR="00523B26" w:rsidRPr="00AF095C">
        <w:rPr>
          <w:rFonts w:cs="Times New Roman" w:hAnsi="Times New Roman" w:ascii="Times New Roman"/>
          <w:bCs/>
          <w:sz w:val="24"/>
          <w:szCs w:val="24"/>
        </w:rPr>
        <w:t>HR43 2390001 1300029763</w:t>
      </w:r>
      <w:r w:rsidR="00523B26">
        <w:rPr>
          <w:rFonts w:cs="Times New Roman" w:hAnsi="Times New Roman" w:ascii="Times New Roman"/>
          <w:sz w:val="24"/>
          <w:szCs w:val="24"/>
        </w:rPr>
        <w:t>, poziv na broj 020-128-17</w:t>
      </w:r>
      <w:r w:rsidR="00A75951" w:rsidRPr="00EC0E3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773FC" w:rsidP="00E773FC" w:rsidR="00E773FC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523B26" w:rsidP="00E773FC" w:rsidR="00523B26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1E5FA0" w:rsidP="00E773FC" w:rsidR="001E5FA0" w:rsidRPr="00EC0E34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773FC" w:rsidP="00E773FC" w:rsidR="00E773FC" w:rsidRPr="00EC0E34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1E5FA0" w:rsidP="00E773FC" w:rsidR="001E5FA0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Nekretnine stečajnog dužnika, pobliže označene u točci I. izreke, prodane su u stečajnom postupku na </w:t>
      </w:r>
      <w:r w:rsidR="00F737D3" w:rsidRPr="00EC0E34">
        <w:rPr>
          <w:rFonts w:cs="Times New Roman" w:hAnsi="Times New Roman" w:ascii="Times New Roman"/>
          <w:sz w:val="24"/>
          <w:szCs w:val="24"/>
        </w:rPr>
        <w:t>prvoj</w:t>
      </w:r>
      <w:r w:rsidRPr="00EC0E34">
        <w:rPr>
          <w:rFonts w:cs="Times New Roman" w:hAnsi="Times New Roman" w:ascii="Times New Roman"/>
          <w:sz w:val="24"/>
          <w:szCs w:val="24"/>
        </w:rPr>
        <w:t xml:space="preserve"> elektroničkoj javnoj dražbi za iznos od ukupno </w:t>
      </w:r>
      <w:r w:rsidR="007C2EBE" w:rsidRPr="00EC0E34">
        <w:rPr>
          <w:rFonts w:cs="Times New Roman" w:hAnsi="Times New Roman" w:ascii="Times New Roman"/>
          <w:sz w:val="24"/>
          <w:szCs w:val="24"/>
          <w:lang w:eastAsia="hr-HR"/>
        </w:rPr>
        <w:t xml:space="preserve">1.520.805,25 </w:t>
      </w:r>
      <w:r w:rsidRPr="00EC0E34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1E5FA0" w:rsidP="00E773FC" w:rsidR="001E5FA0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Odredbom čl. 248. st. 1. Stečajnog zakona (NN 71/15,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1E5FA0" w:rsidP="00E773FC" w:rsidR="001E5FA0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1E5FA0" w:rsidP="00E773FC" w:rsidR="001E5FA0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Uvidom u izvadak iz zemljišnih knjiga za unovčene nekretnine utvrđeno je da je na istima kao razlučni vjerovnik </w:t>
      </w:r>
      <w:r w:rsidR="00DE0B15" w:rsidRPr="00EC0E34">
        <w:rPr>
          <w:rFonts w:cs="Times New Roman" w:hAnsi="Times New Roman" w:ascii="Times New Roman"/>
          <w:sz w:val="24"/>
          <w:szCs w:val="24"/>
        </w:rPr>
        <w:t>na temelju ugovora o založnom pravu od 20.</w:t>
      </w:r>
      <w:r w:rsidR="00CC3579">
        <w:rPr>
          <w:rFonts w:cs="Times New Roman" w:hAnsi="Times New Roman" w:ascii="Times New Roman"/>
          <w:sz w:val="24"/>
          <w:szCs w:val="24"/>
        </w:rPr>
        <w:t xml:space="preserve"> prosinca </w:t>
      </w:r>
      <w:r w:rsidR="00DE0B15" w:rsidRPr="00EC0E34">
        <w:rPr>
          <w:rFonts w:cs="Times New Roman" w:hAnsi="Times New Roman" w:ascii="Times New Roman"/>
          <w:sz w:val="24"/>
          <w:szCs w:val="24"/>
        </w:rPr>
        <w:t>2007</w:t>
      </w:r>
      <w:r w:rsidR="00CC3579">
        <w:rPr>
          <w:rFonts w:cs="Times New Roman" w:hAnsi="Times New Roman" w:ascii="Times New Roman"/>
          <w:sz w:val="24"/>
          <w:szCs w:val="24"/>
        </w:rPr>
        <w:t>.</w:t>
      </w:r>
      <w:r w:rsidR="00DE0B15" w:rsidRPr="00EC0E34">
        <w:rPr>
          <w:rFonts w:cs="Times New Roman" w:hAnsi="Times New Roman" w:ascii="Times New Roman"/>
          <w:sz w:val="24"/>
          <w:szCs w:val="24"/>
        </w:rPr>
        <w:t>, preslika ugovora o prijenosu ugovora kojim se preuzima obveza prijenosa poslovnih udjela trgovačkog društva Veli Maj d.o.o. Poreč od 20.12.2007 i preslika ugovora kojim se preuzima obveza prijenosa poslovnih udjela trgovačkog društva Veli Maj d.o.o. Poreč OD 18.09.2007, u ukupnom iznosa od 75.680,00 EUR (slovima: sedamdesetpettisućaišestoosamdeseteura) u kunskoj protuvrijednosti, u</w:t>
      </w:r>
      <w:r w:rsidR="00CC3579">
        <w:rPr>
          <w:rFonts w:cs="Times New Roman" w:hAnsi="Times New Roman" w:ascii="Times New Roman"/>
          <w:sz w:val="24"/>
          <w:szCs w:val="24"/>
        </w:rPr>
        <w:t>pisana</w:t>
      </w:r>
      <w:r w:rsidR="00DE0B15" w:rsidRPr="00EC0E34">
        <w:rPr>
          <w:rFonts w:cs="Times New Roman" w:hAnsi="Times New Roman" w:ascii="Times New Roman"/>
          <w:sz w:val="24"/>
          <w:szCs w:val="24"/>
        </w:rPr>
        <w:t xml:space="preserve">: GOLF GRUPA </w:t>
      </w:r>
      <w:r w:rsidR="00F737D3" w:rsidRPr="00EC0E34">
        <w:rPr>
          <w:rFonts w:cs="Times New Roman" w:hAnsi="Times New Roman" w:ascii="Times New Roman"/>
          <w:sz w:val="24"/>
          <w:szCs w:val="24"/>
        </w:rPr>
        <w:t xml:space="preserve">d.o.o. Zagreb, Ivana Lučića </w:t>
      </w:r>
      <w:r w:rsidR="00DE0B15" w:rsidRPr="00EC0E34">
        <w:rPr>
          <w:rFonts w:cs="Times New Roman" w:hAnsi="Times New Roman" w:ascii="Times New Roman"/>
          <w:sz w:val="24"/>
          <w:szCs w:val="24"/>
        </w:rPr>
        <w:t>2A/15</w:t>
      </w:r>
      <w:r w:rsidR="00F737D3" w:rsidRPr="00EC0E34">
        <w:rPr>
          <w:rFonts w:cs="Times New Roman" w:hAnsi="Times New Roman" w:ascii="Times New Roman"/>
          <w:sz w:val="24"/>
          <w:szCs w:val="24"/>
        </w:rPr>
        <w:t>.</w:t>
      </w:r>
    </w:p>
    <w:p w:rsidRDefault="001E5FA0" w:rsidP="00E773FC" w:rsidR="006C095B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</w:r>
      <w:r w:rsidR="00F2499C" w:rsidRPr="00EC0E34">
        <w:rPr>
          <w:rFonts w:cs="Times New Roman" w:hAnsi="Times New Roman" w:ascii="Times New Roman"/>
          <w:sz w:val="24"/>
          <w:szCs w:val="24"/>
        </w:rPr>
        <w:t>N</w:t>
      </w:r>
      <w:r w:rsidRPr="00EC0E34">
        <w:rPr>
          <w:rFonts w:cs="Times New Roman" w:hAnsi="Times New Roman" w:ascii="Times New Roman"/>
          <w:sz w:val="24"/>
          <w:szCs w:val="24"/>
        </w:rPr>
        <w:t xml:space="preserve">a ročištu za diobu kupovnine </w:t>
      </w:r>
      <w:r w:rsidR="00F2499C" w:rsidRPr="00EC0E34">
        <w:rPr>
          <w:rFonts w:cs="Times New Roman" w:hAnsi="Times New Roman" w:ascii="Times New Roman"/>
          <w:sz w:val="24"/>
          <w:szCs w:val="24"/>
        </w:rPr>
        <w:t>2</w:t>
      </w:r>
      <w:r w:rsidRPr="00EC0E34">
        <w:rPr>
          <w:rFonts w:cs="Times New Roman" w:hAnsi="Times New Roman" w:ascii="Times New Roman"/>
          <w:sz w:val="24"/>
          <w:szCs w:val="24"/>
        </w:rPr>
        <w:t xml:space="preserve">. </w:t>
      </w:r>
      <w:r w:rsidR="00F2499C" w:rsidRPr="00EC0E34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EC0E34">
        <w:rPr>
          <w:rFonts w:cs="Times New Roman" w:hAnsi="Times New Roman" w:ascii="Times New Roman"/>
          <w:sz w:val="24"/>
          <w:szCs w:val="24"/>
        </w:rPr>
        <w:t>2018</w:t>
      </w:r>
      <w:r w:rsidR="006C095B" w:rsidRPr="00EC0E34">
        <w:rPr>
          <w:rFonts w:cs="Times New Roman" w:hAnsi="Times New Roman" w:ascii="Times New Roman"/>
          <w:sz w:val="24"/>
          <w:szCs w:val="24"/>
        </w:rPr>
        <w:t xml:space="preserve">., osnivač društva dužnika </w:t>
      </w:r>
      <w:r w:rsidR="00374D65" w:rsidRPr="00EC0E34">
        <w:rPr>
          <w:rFonts w:cs="Times New Roman" w:hAnsi="Times New Roman" w:ascii="Times New Roman"/>
          <w:sz w:val="24"/>
          <w:szCs w:val="24"/>
        </w:rPr>
        <w:t xml:space="preserve">Martin Štifanić </w:t>
      </w:r>
      <w:r w:rsidR="006C095B" w:rsidRPr="00EC0E34">
        <w:rPr>
          <w:rFonts w:cs="Times New Roman" w:hAnsi="Times New Roman" w:ascii="Times New Roman"/>
          <w:sz w:val="24"/>
          <w:szCs w:val="24"/>
        </w:rPr>
        <w:t xml:space="preserve">djelomično je osporio zahtjev Golf grupe d.d. budući da smatra da </w:t>
      </w:r>
      <w:r w:rsidR="00374D65" w:rsidRPr="00EC0E34">
        <w:rPr>
          <w:rFonts w:cs="Times New Roman" w:hAnsi="Times New Roman" w:ascii="Times New Roman"/>
          <w:sz w:val="24"/>
          <w:szCs w:val="24"/>
        </w:rPr>
        <w:t xml:space="preserve">je </w:t>
      </w:r>
      <w:r w:rsidR="006C095B" w:rsidRPr="00EC0E34">
        <w:rPr>
          <w:rFonts w:cs="Times New Roman" w:hAnsi="Times New Roman" w:ascii="Times New Roman"/>
          <w:sz w:val="24"/>
          <w:szCs w:val="24"/>
        </w:rPr>
        <w:t xml:space="preserve">kamata previsoko obračunata. </w:t>
      </w:r>
    </w:p>
    <w:p w:rsidRDefault="006C095B" w:rsidP="00E773FC" w:rsidR="006C095B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Temeljem odredbe čl. 159. st. 3. OZ-a, navedeni vjerovnici namiruju se po redu stjecanja založnoga prava i prava na namirenje ovrhovoditelja koji su predložili ovrhu odnosno po redu upisa u zemljišnu knjigu osobnih služnosti, a ako je bio ustupljen prednosni red, tada se vjerovnici iz st. 1. ovoga članka namiruju po time uspostavljenom prednosnom redu.</w:t>
      </w:r>
    </w:p>
    <w:p w:rsidRDefault="006C095B" w:rsidP="00E773FC" w:rsidR="006C095B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Temeljem odredbi  čl. 118. st. 1. OZ-a sud će osobu koja je osporila tražbinu uputiti da, u određenom roku, pokrene parnicu ako odluka zavisi od spornih činjenica, osim ako svoje osporavanje ne dokazuje pravomoćnom presudom, javnom ili privatnom ispravom koja ima značenje javne isprave. </w:t>
      </w:r>
    </w:p>
    <w:p w:rsidRDefault="006C095B" w:rsidP="00E773FC" w:rsidR="006C095B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Nakon namirenja troškova prema čl. </w:t>
      </w:r>
      <w:r w:rsidR="004D0DA4" w:rsidRPr="00EC0E34">
        <w:rPr>
          <w:rFonts w:cs="Times New Roman" w:hAnsi="Times New Roman" w:ascii="Times New Roman"/>
          <w:sz w:val="24"/>
          <w:szCs w:val="24"/>
        </w:rPr>
        <w:t>254</w:t>
      </w:r>
      <w:r w:rsidRPr="00EC0E34">
        <w:rPr>
          <w:rFonts w:cs="Times New Roman" w:hAnsi="Times New Roman" w:ascii="Times New Roman"/>
          <w:sz w:val="24"/>
          <w:szCs w:val="24"/>
        </w:rPr>
        <w:t xml:space="preserve">. Stečajnog zakona, za namirenje razlučnih vjerovnika nekretnine k.č.br. </w:t>
      </w:r>
      <w:r w:rsidR="00830CBB" w:rsidRPr="00EC0E34">
        <w:rPr>
          <w:rFonts w:cs="Times New Roman" w:hAnsi="Times New Roman" w:ascii="Times New Roman"/>
          <w:sz w:val="24"/>
          <w:szCs w:val="24"/>
        </w:rPr>
        <w:t xml:space="preserve">2098, upisana u Z.k.ul. 4470 K.o. Poreč </w:t>
      </w:r>
      <w:r w:rsidRPr="00EC0E34">
        <w:rPr>
          <w:rFonts w:cs="Times New Roman" w:hAnsi="Times New Roman" w:ascii="Times New Roman"/>
          <w:sz w:val="24"/>
          <w:szCs w:val="24"/>
        </w:rPr>
        <w:t xml:space="preserve">preostao je iznos od </w:t>
      </w:r>
      <w:r w:rsidR="00192948" w:rsidRPr="00EC0E34">
        <w:rPr>
          <w:rFonts w:cs="Times New Roman" w:hAnsi="Times New Roman" w:ascii="Times New Roman"/>
          <w:sz w:val="24"/>
          <w:szCs w:val="24"/>
        </w:rPr>
        <w:t xml:space="preserve">813.073,47 </w:t>
      </w:r>
      <w:r w:rsidRPr="00EC0E34">
        <w:rPr>
          <w:rFonts w:cs="Times New Roman" w:hAnsi="Times New Roman" w:ascii="Times New Roman"/>
          <w:sz w:val="24"/>
          <w:szCs w:val="24"/>
        </w:rPr>
        <w:t>kn, a odredbama čl. 118. st. 4. OZ.a određeno je da će se iznos koji se odnosi na osporenu tražbinu položiti u sudski polog.</w:t>
      </w:r>
    </w:p>
    <w:p w:rsidRDefault="0082526D" w:rsidP="0082526D" w:rsidR="0082526D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  <w:t>Budući da</w:t>
      </w:r>
      <w:r w:rsidR="00C933D1">
        <w:rPr>
          <w:rFonts w:cs="Times New Roman" w:hAnsi="Times New Roman" w:ascii="Times New Roman"/>
          <w:sz w:val="24"/>
          <w:szCs w:val="24"/>
        </w:rPr>
        <w:t>,</w:t>
      </w:r>
      <w:r w:rsidRPr="00EC0E34">
        <w:rPr>
          <w:rFonts w:cs="Times New Roman" w:hAnsi="Times New Roman" w:ascii="Times New Roman"/>
          <w:sz w:val="24"/>
          <w:szCs w:val="24"/>
        </w:rPr>
        <w:t xml:space="preserve"> za sada</w:t>
      </w:r>
      <w:r w:rsidR="00C933D1">
        <w:rPr>
          <w:rFonts w:cs="Times New Roman" w:hAnsi="Times New Roman" w:ascii="Times New Roman"/>
          <w:sz w:val="24"/>
          <w:szCs w:val="24"/>
        </w:rPr>
        <w:t>,</w:t>
      </w:r>
      <w:r w:rsidRPr="00EC0E34">
        <w:rPr>
          <w:rFonts w:cs="Times New Roman" w:hAnsi="Times New Roman" w:ascii="Times New Roman"/>
          <w:sz w:val="24"/>
          <w:szCs w:val="24"/>
        </w:rPr>
        <w:t xml:space="preserve"> stečajna upraviteljica nije uspjela pribaviti broj žiro računa razlučnog vjerovnika Golf grupa d.o.o. Zagreb, odlučeno je </w:t>
      </w:r>
      <w:r w:rsidR="00C933D1">
        <w:rPr>
          <w:rFonts w:cs="Times New Roman" w:hAnsi="Times New Roman" w:ascii="Times New Roman"/>
          <w:sz w:val="24"/>
          <w:szCs w:val="24"/>
        </w:rPr>
        <w:t>iznos</w:t>
      </w:r>
      <w:r w:rsidRPr="00EC0E34">
        <w:rPr>
          <w:rFonts w:cs="Times New Roman" w:hAnsi="Times New Roman" w:ascii="Times New Roman"/>
          <w:sz w:val="24"/>
          <w:szCs w:val="24"/>
        </w:rPr>
        <w:t xml:space="preserve"> od </w:t>
      </w:r>
      <w:r w:rsidRPr="00EC0E34">
        <w:rPr>
          <w:rFonts w:cs="Times New Roman" w:hAnsi="Times New Roman" w:ascii="Times New Roman"/>
          <w:sz w:val="24"/>
          <w:szCs w:val="24"/>
          <w:lang w:eastAsia="hr-HR"/>
        </w:rPr>
        <w:t xml:space="preserve">560.713,12 </w:t>
      </w:r>
      <w:r w:rsidRPr="00EC0E34">
        <w:rPr>
          <w:rFonts w:cs="Times New Roman" w:hAnsi="Times New Roman" w:ascii="Times New Roman"/>
          <w:sz w:val="24"/>
          <w:szCs w:val="24"/>
        </w:rPr>
        <w:t>kn pren</w:t>
      </w:r>
      <w:r w:rsidR="00CC3579">
        <w:rPr>
          <w:rFonts w:cs="Times New Roman" w:hAnsi="Times New Roman" w:ascii="Times New Roman"/>
          <w:sz w:val="24"/>
          <w:szCs w:val="24"/>
        </w:rPr>
        <w:t>i</w:t>
      </w:r>
      <w:r w:rsidRPr="00EC0E34">
        <w:rPr>
          <w:rFonts w:cs="Times New Roman" w:hAnsi="Times New Roman" w:ascii="Times New Roman"/>
          <w:sz w:val="24"/>
          <w:szCs w:val="24"/>
        </w:rPr>
        <w:t>jeti u sudski depozit do pribave broja žiro računa razlučnog vjerovnika.</w:t>
      </w:r>
    </w:p>
    <w:p w:rsidRDefault="006C095B" w:rsidP="00E773FC" w:rsidR="001E5FA0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Slijedom navedenog odlučeno je kao u izre</w:t>
      </w:r>
      <w:r w:rsidR="00301702" w:rsidRPr="00EC0E34">
        <w:rPr>
          <w:rFonts w:cs="Times New Roman" w:hAnsi="Times New Roman" w:ascii="Times New Roman"/>
          <w:sz w:val="24"/>
          <w:szCs w:val="24"/>
        </w:rPr>
        <w:t>ci</w:t>
      </w:r>
      <w:r w:rsidRPr="00EC0E34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DF76F6" w:rsidP="00E773FC" w:rsidR="00DF76F6" w:rsidRPr="00EC0E34">
      <w:pPr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1E5FA0" w:rsidP="00E773FC" w:rsidR="001E5FA0" w:rsidRPr="00EC0E34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U Pazinu, </w:t>
      </w:r>
      <w:r w:rsidR="00FE7496" w:rsidRPr="00EC0E34">
        <w:rPr>
          <w:rFonts w:cs="Times New Roman" w:hAnsi="Times New Roman" w:ascii="Times New Roman"/>
          <w:sz w:val="24"/>
          <w:szCs w:val="24"/>
        </w:rPr>
        <w:t>3</w:t>
      </w:r>
      <w:r w:rsidRPr="00EC0E34">
        <w:rPr>
          <w:rFonts w:cs="Times New Roman" w:hAnsi="Times New Roman" w:ascii="Times New Roman"/>
          <w:sz w:val="24"/>
          <w:szCs w:val="24"/>
        </w:rPr>
        <w:t xml:space="preserve">. kolovoza 2018. </w:t>
      </w:r>
    </w:p>
    <w:p w:rsidRDefault="001E5FA0" w:rsidP="00E773FC" w:rsidR="001E5FA0" w:rsidRPr="00EC0E34">
      <w:pPr>
        <w:ind w:left="4956"/>
        <w:contextualSpacing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        </w:t>
      </w:r>
      <w:r w:rsidRPr="00EC0E34">
        <w:rPr>
          <w:rFonts w:cs="Times New Roman" w:hAnsi="Times New Roman" w:ascii="Times New Roman"/>
          <w:sz w:val="24"/>
          <w:szCs w:val="24"/>
        </w:rPr>
        <w:tab/>
      </w:r>
      <w:r w:rsidRPr="00EC0E34">
        <w:rPr>
          <w:rFonts w:cs="Times New Roman" w:hAnsi="Times New Roman" w:ascii="Times New Roman"/>
          <w:sz w:val="24"/>
          <w:szCs w:val="24"/>
        </w:rPr>
        <w:tab/>
      </w:r>
      <w:r w:rsidRPr="00EC0E34">
        <w:rPr>
          <w:rFonts w:cs="Times New Roman" w:hAnsi="Times New Roman" w:ascii="Times New Roman"/>
          <w:sz w:val="24"/>
          <w:szCs w:val="24"/>
        </w:rPr>
        <w:tab/>
        <w:t xml:space="preserve">Stečajni sudac </w:t>
      </w:r>
    </w:p>
    <w:p w:rsidRDefault="001E5FA0" w:rsidP="00E773FC" w:rsidR="001E5FA0">
      <w:pPr>
        <w:ind w:left="4956"/>
        <w:contextualSpacing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color w:val="FF0000"/>
          <w:sz w:val="24"/>
          <w:szCs w:val="24"/>
        </w:rPr>
        <w:tab/>
        <w:t xml:space="preserve">           </w:t>
      </w:r>
      <w:r w:rsidRPr="00EC0E34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EC0E34">
        <w:rPr>
          <w:rFonts w:cs="Times New Roman" w:hAnsi="Times New Roman" w:ascii="Times New Roman"/>
          <w:color w:val="FF0000"/>
          <w:sz w:val="24"/>
          <w:szCs w:val="24"/>
        </w:rPr>
        <w:tab/>
      </w:r>
      <w:r w:rsidR="00FE7496" w:rsidRPr="00EC0E34">
        <w:rPr>
          <w:rFonts w:cs="Times New Roman" w:hAnsi="Times New Roman" w:ascii="Times New Roman"/>
          <w:sz w:val="24"/>
          <w:szCs w:val="24"/>
        </w:rPr>
        <w:t>Damir Rabar</w:t>
      </w:r>
      <w:r w:rsidR="00CF420A">
        <w:rPr>
          <w:rFonts w:cs="Times New Roman" w:hAnsi="Times New Roman" w:ascii="Times New Roman"/>
          <w:sz w:val="24"/>
          <w:szCs w:val="24"/>
        </w:rPr>
        <w:t>, v.r.</w:t>
      </w:r>
    </w:p>
    <w:p w:rsidRDefault="001E5FA0" w:rsidP="00E773FC" w:rsidR="001E5FA0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E5FA0" w:rsidP="00E773FC" w:rsidR="001E5FA0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ab/>
        <w:t>Protiv ovog rješenja pravo na žalbu imaju stranke i sve osobe koje su polagale pravo na namirenje iz kupovnine. Žalba se podnosi u roku od 8 dana od dana objave rješenja na mrežnoj stranici e-Oglasna ploča sudova (čl. 12. st. 1. i 2. SZ-a, NN 71/15</w:t>
      </w:r>
      <w:r w:rsidR="00FE7496" w:rsidRPr="00EC0E34">
        <w:rPr>
          <w:rFonts w:cs="Times New Roman" w:hAnsi="Times New Roman" w:ascii="Times New Roman"/>
          <w:sz w:val="24"/>
          <w:szCs w:val="24"/>
        </w:rPr>
        <w:t>, 114/17</w:t>
      </w:r>
      <w:r w:rsidRPr="00EC0E34">
        <w:rPr>
          <w:rFonts w:cs="Times New Roman" w:hAnsi="Times New Roman" w:ascii="Times New Roman"/>
          <w:sz w:val="24"/>
          <w:szCs w:val="24"/>
        </w:rPr>
        <w:t>), putem ovog suda u četiri primjerka, a o žalbi odlučuje Visoki trgovački sud Republike Hrvatske. Žalba protiv rješenja o namirenju odgađa isplatu (članak 125. stavak 6. Ovršnog zakona).</w:t>
      </w:r>
    </w:p>
    <w:p w:rsidRDefault="001E5FA0" w:rsidP="00E773FC" w:rsidR="001E5FA0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1E5FA0" w:rsidP="00E773FC" w:rsidR="001E5FA0" w:rsidRPr="00EC0E34">
      <w:pPr>
        <w:contextualSpacing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1E5FA0" w:rsidP="00E773FC" w:rsidR="001E5FA0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- Stečajni upravitelj </w:t>
      </w:r>
      <w:r w:rsidR="009E5980" w:rsidRPr="00EC0E34">
        <w:rPr>
          <w:rFonts w:cs="Times New Roman" w:hAnsi="Times New Roman" w:ascii="Times New Roman"/>
          <w:sz w:val="24"/>
          <w:szCs w:val="24"/>
        </w:rPr>
        <w:t>Ana Vičević Gračanin, Šušnjevac 3, Čavle</w:t>
      </w:r>
    </w:p>
    <w:p w:rsidRDefault="001E5FA0" w:rsidP="00E773FC" w:rsidR="001E5FA0" w:rsidRPr="00EC0E34">
      <w:pPr>
        <w:contextualSpacing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- Republika Hrvatska po ŽDO Pula, Pula, Rovinjska ul. 2</w:t>
      </w:r>
    </w:p>
    <w:p w:rsidRDefault="001E5FA0" w:rsidP="00E773FC" w:rsidR="001E5FA0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 xml:space="preserve">- </w:t>
      </w:r>
      <w:r w:rsidR="00523B26">
        <w:rPr>
          <w:rFonts w:cs="Times New Roman" w:hAnsi="Times New Roman" w:ascii="Times New Roman"/>
          <w:sz w:val="24"/>
          <w:szCs w:val="24"/>
        </w:rPr>
        <w:t xml:space="preserve">Golf grupa d.o.o. Zagreb, </w:t>
      </w:r>
      <w:r w:rsidR="00B75B0C">
        <w:rPr>
          <w:rFonts w:cs="Times New Roman" w:hAnsi="Times New Roman" w:ascii="Times New Roman"/>
          <w:sz w:val="24"/>
          <w:szCs w:val="24"/>
        </w:rPr>
        <w:t>Ivana Lučića 2a/15</w:t>
      </w:r>
    </w:p>
    <w:p w:rsidRDefault="00B75B0C" w:rsidP="00E773FC" w:rsidR="00B75B0C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D4B50">
        <w:rPr>
          <w:rFonts w:cs="Times New Roman" w:hAnsi="Times New Roman" w:ascii="Times New Roman"/>
          <w:sz w:val="24"/>
          <w:szCs w:val="24"/>
        </w:rPr>
        <w:t xml:space="preserve">predlagatelju </w:t>
      </w:r>
      <w:r>
        <w:rPr>
          <w:rFonts w:cs="Times New Roman" w:hAnsi="Times New Roman" w:ascii="Times New Roman"/>
          <w:sz w:val="24"/>
          <w:szCs w:val="24"/>
        </w:rPr>
        <w:t>Martin</w:t>
      </w:r>
      <w:r w:rsidR="002D4B50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Štifanić</w:t>
      </w:r>
      <w:r w:rsidR="002D4B50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,</w:t>
      </w:r>
      <w:r w:rsidR="002D4B50">
        <w:rPr>
          <w:rFonts w:cs="Times New Roman" w:hAnsi="Times New Roman" w:ascii="Times New Roman"/>
          <w:sz w:val="24"/>
          <w:szCs w:val="24"/>
        </w:rPr>
        <w:t xml:space="preserve"> Rijeka,</w:t>
      </w:r>
      <w:r>
        <w:rPr>
          <w:rFonts w:cs="Times New Roman" w:hAnsi="Times New Roman" w:ascii="Times New Roman"/>
          <w:sz w:val="24"/>
          <w:szCs w:val="24"/>
        </w:rPr>
        <w:t xml:space="preserve"> po pun. Gjergj Lekaj, Rijeka, Trg Svete Barbare 5/II</w:t>
      </w:r>
    </w:p>
    <w:p w:rsidRDefault="001E5FA0" w:rsidP="00E773FC" w:rsidR="001E5FA0" w:rsidRPr="00EC0E34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- e-oglasna ploča suda 8 dana</w:t>
      </w:r>
    </w:p>
    <w:p w:rsidRDefault="001E5FA0" w:rsidP="00E773FC" w:rsidR="001E5FA0" w:rsidRPr="00EC0E34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1E5FA0" w:rsidP="00E773FC" w:rsidR="001E5FA0" w:rsidRPr="00EC0E34">
      <w:pPr>
        <w:contextualSpacing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Po pravomoćnosti:</w:t>
      </w:r>
    </w:p>
    <w:p w:rsidRDefault="001E5FA0" w:rsidP="00E773FC" w:rsidR="001E5FA0" w:rsidRPr="00EC0E34">
      <w:pPr>
        <w:contextualSpacing/>
        <w:rPr>
          <w:rFonts w:cs="Times New Roman" w:hAnsi="Times New Roman" w:ascii="Times New Roman"/>
          <w:sz w:val="24"/>
          <w:szCs w:val="24"/>
        </w:rPr>
      </w:pPr>
      <w:r w:rsidRPr="00EC0E34">
        <w:rPr>
          <w:rFonts w:cs="Times New Roman" w:hAnsi="Times New Roman" w:ascii="Times New Roman"/>
          <w:sz w:val="24"/>
          <w:szCs w:val="24"/>
        </w:rPr>
        <w:t>- FINA, F. Kurelca 8, Rijeka</w:t>
      </w:r>
    </w:p>
    <w:sectPr w:rsidSect="00EA0BB8" w:rsidR="001E5FA0" w:rsidRPr="00EC0E34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BB8" w:rsidP="00EA0BB8" w:rsidR="00EA0BB8">
      <w:pPr>
        <w:spacing w:lineRule="auto" w:line="240" w:after="0"/>
      </w:pPr>
      <w:r>
        <w:separator/>
      </w:r>
    </w:p>
  </w:endnote>
  <w:endnote w:id="0" w:type="continuationSeparator">
    <w:p w:rsidRDefault="00EA0BB8" w:rsidP="00EA0BB8" w:rsidR="00EA0B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BB8" w:rsidP="00EA0BB8" w:rsidR="00EA0BB8">
      <w:pPr>
        <w:spacing w:lineRule="auto" w:line="240" w:after="0"/>
      </w:pPr>
      <w:r>
        <w:separator/>
      </w:r>
    </w:p>
  </w:footnote>
  <w:footnote w:id="0" w:type="continuationSeparator">
    <w:p w:rsidRDefault="00EA0BB8" w:rsidP="00EA0BB8" w:rsidR="00EA0B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35982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0BB8" w:rsidP="00EA0BB8" w:rsidR="00EA0BB8" w:rsidRPr="00EA0BB8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EA0BB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0BB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0BB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51E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EA0BB8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1 St-128/2017-72</w:t>
        </w:r>
      </w:p>
    </w:sdtContent>
  </w:sdt>
  <w:p w:rsidRDefault="00EA0BB8" w:rsidR="00EA0B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BB8" w:rsidP="00EA0BB8" w:rsidR="00EA0BB8" w:rsidRPr="00EA0BB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1 St-128/2017-72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85515"/>
    <w:multiLevelType w:val="hybridMultilevel"/>
    <w:tmpl w:val="9676A03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D444EAB6" w:ilvl="1">
      <w:numFmt w:val="bullet"/>
      <w:lvlText w:val="‒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951"/>
    <w:rsid w:val="00025FD6"/>
    <w:rsid w:val="000537A0"/>
    <w:rsid w:val="00102394"/>
    <w:rsid w:val="00192948"/>
    <w:rsid w:val="001943C5"/>
    <w:rsid w:val="001B60C1"/>
    <w:rsid w:val="001E5FA0"/>
    <w:rsid w:val="00235FCA"/>
    <w:rsid w:val="00242902"/>
    <w:rsid w:val="00286175"/>
    <w:rsid w:val="002D4B50"/>
    <w:rsid w:val="002E6907"/>
    <w:rsid w:val="00301702"/>
    <w:rsid w:val="00312515"/>
    <w:rsid w:val="00374D65"/>
    <w:rsid w:val="003B6774"/>
    <w:rsid w:val="004204FE"/>
    <w:rsid w:val="00464F99"/>
    <w:rsid w:val="004D0DA4"/>
    <w:rsid w:val="00523B26"/>
    <w:rsid w:val="00555F17"/>
    <w:rsid w:val="006C095B"/>
    <w:rsid w:val="006E55DB"/>
    <w:rsid w:val="00741188"/>
    <w:rsid w:val="007622B9"/>
    <w:rsid w:val="00763294"/>
    <w:rsid w:val="00780424"/>
    <w:rsid w:val="007A645A"/>
    <w:rsid w:val="007C2EBE"/>
    <w:rsid w:val="0082277C"/>
    <w:rsid w:val="008248D1"/>
    <w:rsid w:val="0082526D"/>
    <w:rsid w:val="00830CBB"/>
    <w:rsid w:val="008332C9"/>
    <w:rsid w:val="00833911"/>
    <w:rsid w:val="008674F2"/>
    <w:rsid w:val="008842E0"/>
    <w:rsid w:val="009C12DB"/>
    <w:rsid w:val="009E5980"/>
    <w:rsid w:val="009F570C"/>
    <w:rsid w:val="00A55A2C"/>
    <w:rsid w:val="00A75951"/>
    <w:rsid w:val="00AA4B3D"/>
    <w:rsid w:val="00AB30B4"/>
    <w:rsid w:val="00B04C31"/>
    <w:rsid w:val="00B3782C"/>
    <w:rsid w:val="00B53235"/>
    <w:rsid w:val="00B60E8B"/>
    <w:rsid w:val="00B70116"/>
    <w:rsid w:val="00B75B0C"/>
    <w:rsid w:val="00B837EB"/>
    <w:rsid w:val="00B86762"/>
    <w:rsid w:val="00BA1323"/>
    <w:rsid w:val="00BD2FC3"/>
    <w:rsid w:val="00C21C59"/>
    <w:rsid w:val="00C25B27"/>
    <w:rsid w:val="00C449E9"/>
    <w:rsid w:val="00C62A14"/>
    <w:rsid w:val="00C933D1"/>
    <w:rsid w:val="00CC12A1"/>
    <w:rsid w:val="00CC3579"/>
    <w:rsid w:val="00CD53B1"/>
    <w:rsid w:val="00CF420A"/>
    <w:rsid w:val="00D15C3E"/>
    <w:rsid w:val="00DA38AF"/>
    <w:rsid w:val="00DE0B15"/>
    <w:rsid w:val="00DF76F6"/>
    <w:rsid w:val="00E151E8"/>
    <w:rsid w:val="00E743F2"/>
    <w:rsid w:val="00E773FC"/>
    <w:rsid w:val="00EA0BB8"/>
    <w:rsid w:val="00EB7624"/>
    <w:rsid w:val="00EC0E34"/>
    <w:rsid w:val="00EF3530"/>
    <w:rsid w:val="00F2499C"/>
    <w:rsid w:val="00F40F70"/>
    <w:rsid w:val="00F453FB"/>
    <w:rsid w:val="00F737D3"/>
    <w:rsid w:val="00FA69B2"/>
    <w:rsid w:val="00FC0FA8"/>
    <w:rsid w:val="00FC4F62"/>
    <w:rsid w:val="00FE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59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F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F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F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F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E5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A0BB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0BB8"/>
  </w:style>
  <w:style w:styleId="Podnoje" w:type="paragraph">
    <w:name w:val="footer"/>
    <w:basedOn w:val="Normal"/>
    <w:link w:val="PodnojeChar"/>
    <w:uiPriority w:val="99"/>
    <w:unhideWhenUsed/>
    <w:rsid w:val="00EA0B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0BB8"/>
  </w:style>
  <w:style w:styleId="Tekstbalonia" w:type="paragraph">
    <w:name w:val="Balloon Text"/>
    <w:basedOn w:val="Normal"/>
    <w:link w:val="TekstbaloniaChar"/>
    <w:uiPriority w:val="99"/>
    <w:semiHidden/>
    <w:unhideWhenUsed/>
    <w:rsid w:val="00EA0BB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0BB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59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F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F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F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F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E5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A0BB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0BB8"/>
  </w:style>
  <w:style w:styleId="Podnoje" w:type="paragraph">
    <w:name w:val="footer"/>
    <w:basedOn w:val="Normal"/>
    <w:link w:val="PodnojeChar"/>
    <w:uiPriority w:val="99"/>
    <w:unhideWhenUsed/>
    <w:rsid w:val="00EA0B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0BB8"/>
  </w:style>
  <w:style w:styleId="Tekstbalonia" w:type="paragraph">
    <w:name w:val="Balloon Text"/>
    <w:basedOn w:val="Normal"/>
    <w:link w:val="TekstbaloniaChar"/>
    <w:uiPriority w:val="99"/>
    <w:semiHidden/>
    <w:unhideWhenUsed/>
    <w:rsid w:val="00EA0BB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0BB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92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8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842</properties:Words>
  <properties:Characters>4564</properties:Characters>
  <properties:Lines>100</properties:Lines>
  <properties:Paragraphs>39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2018-08-03T10:01:00Z</dcterms:created>
  <dc:creator>Damir Rabar</dc:creator>
  <cp:lastModifiedBy>Lorena Paris Aničić</cp:lastModifiedBy>
  <cp:lastPrinted>2018-08-03T10:28:00Z</cp:lastPrinted>
  <dcterms:modified xmlns:xsi="http://www.w3.org/2001/XMLSchema-instance" xsi:type="dcterms:W3CDTF">2018-08-03T10:32:00Z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o namirenju (Rješenje - namirenje.docx)</vt:lpwstr>
  </prop:property>
</prop:Properties>
</file>