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ed72" w14:paraId="71ced72" w:rsidRDefault="0016469F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6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36547" cx="70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REPUBLIKA HRVATSKA </w:t>
      </w:r>
      <w:r w:rsidRPr="0016469F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ab/>
        <w:t>BROJ: 2/St- 902/2015-106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TRGOVAČKOG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SUDA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U  I M E   R E P U B L I K E  H R V A T S K E!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nad stečajnim dužnikom TOMMY d.o.o. POŽEGA, Vjekoslava </w:t>
      </w:r>
      <w:proofErr w:type="spellStart"/>
      <w:r w:rsidRPr="0016469F">
        <w:rPr>
          <w:rFonts w:cs="Times New Roman" w:hAnsi="Times New Roman" w:ascii="Times New Roman"/>
          <w:sz w:val="24"/>
          <w:szCs w:val="24"/>
        </w:rPr>
        <w:t>Babukića</w:t>
      </w:r>
      <w:proofErr w:type="spellEnd"/>
      <w:r w:rsidRPr="0016469F">
        <w:rPr>
          <w:rFonts w:cs="Times New Roman" w:hAnsi="Times New Roman" w:ascii="Times New Roman"/>
          <w:sz w:val="24"/>
          <w:szCs w:val="24"/>
        </w:rPr>
        <w:t xml:space="preserve"> 25, OIB: 62339350290, na</w:t>
      </w:r>
      <w:r>
        <w:rPr>
          <w:rFonts w:cs="Times New Roman" w:hAnsi="Times New Roman" w:ascii="Times New Roman"/>
          <w:sz w:val="24"/>
          <w:szCs w:val="24"/>
        </w:rPr>
        <w:t xml:space="preserve"> posebnom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ispitnom ročištu dana </w:t>
      </w:r>
      <w:r>
        <w:rPr>
          <w:rFonts w:cs="Times New Roman" w:hAnsi="Times New Roman" w:ascii="Times New Roman"/>
          <w:sz w:val="24"/>
          <w:szCs w:val="24"/>
        </w:rPr>
        <w:t>19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drugog višeg isplatnog reda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13D0F" w:rsidR="0016469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</w:p>
    <w:p w:rsidRDefault="00D13D0F" w:rsidP="0016469F" w:rsidR="00D13D0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96"/>
        <w:gridCol w:w="3452"/>
        <w:gridCol w:w="1763"/>
        <w:gridCol w:w="1837"/>
        <w:gridCol w:w="1840"/>
      </w:tblGrid>
      <w:tr w:rsidTr="0016469F" w:rsidR="0016469F">
        <w:tc>
          <w:tcPr>
            <w:tcW w:type="dxa" w:w="396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540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IME, PREZIME, ADRESA, OIB</w:t>
            </w:r>
          </w:p>
        </w:tc>
        <w:tc>
          <w:tcPr>
            <w:tcW w:type="dxa" w:w="1638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857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857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16469F" w:rsidR="0016469F">
        <w:tc>
          <w:tcPr>
            <w:tcW w:type="dxa" w:w="396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540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Anoma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d.o.o.,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Pleternička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1, Osijek, OIB: 11367577518</w:t>
            </w:r>
          </w:p>
        </w:tc>
        <w:tc>
          <w:tcPr>
            <w:tcW w:type="dxa" w:w="1638"/>
          </w:tcPr>
          <w:p w:rsidRDefault="0016469F" w:rsidP="0016469F" w:rsidR="0016469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21.275,07</w:t>
            </w:r>
            <w:r w:rsidR="00006C90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57"/>
          </w:tcPr>
          <w:p w:rsidRDefault="008E0AD2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E0AD2">
              <w:rPr>
                <w:rFonts w:cs="Times New Roman" w:hAnsi="Times New Roman" w:ascii="Times New Roman"/>
                <w:sz w:val="24"/>
                <w:szCs w:val="24"/>
              </w:rPr>
              <w:t>21.275,07 kn</w:t>
            </w:r>
          </w:p>
        </w:tc>
        <w:tc>
          <w:tcPr>
            <w:tcW w:type="dxa" w:w="1857"/>
          </w:tcPr>
          <w:p w:rsidRDefault="008E0AD2" w:rsidP="008E0AD2" w:rsidR="0016469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16469F" w:rsidR="0016469F">
        <w:tc>
          <w:tcPr>
            <w:tcW w:type="dxa" w:w="396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540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Wiener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osiguranje d.d., Slovenska ulica 24, 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OIB: 52848403362</w:t>
            </w:r>
          </w:p>
        </w:tc>
        <w:tc>
          <w:tcPr>
            <w:tcW w:type="dxa" w:w="1638"/>
          </w:tcPr>
          <w:p w:rsidRDefault="0016469F" w:rsidP="0016469F" w:rsidR="0016469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4.285,64</w:t>
            </w:r>
            <w:r w:rsidR="00006C90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57"/>
          </w:tcPr>
          <w:p w:rsidRDefault="008E0AD2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E0AD2">
              <w:rPr>
                <w:rFonts w:cs="Times New Roman" w:hAnsi="Times New Roman" w:ascii="Times New Roman"/>
                <w:sz w:val="24"/>
                <w:szCs w:val="24"/>
              </w:rPr>
              <w:t>4.285,64 kn</w:t>
            </w:r>
          </w:p>
        </w:tc>
        <w:tc>
          <w:tcPr>
            <w:tcW w:type="dxa" w:w="1857"/>
          </w:tcPr>
          <w:p w:rsidRDefault="008E0AD2" w:rsidP="008E0AD2" w:rsidR="0016469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16469F" w:rsidR="0016469F">
        <w:tc>
          <w:tcPr>
            <w:tcW w:type="dxa" w:w="396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540"/>
          </w:tcPr>
          <w:p w:rsidRDefault="0016469F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Jozo Martinović, obrt PULS,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S.S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Kranjčevića 12, Osijek,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 xml:space="preserve">OIB: 72859787280 </w:t>
            </w:r>
          </w:p>
        </w:tc>
        <w:tc>
          <w:tcPr>
            <w:tcW w:type="dxa" w:w="1638"/>
          </w:tcPr>
          <w:p w:rsidRDefault="00006C90" w:rsidP="0016469F" w:rsidR="0016469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185.463,15 kn</w:t>
            </w:r>
          </w:p>
        </w:tc>
        <w:tc>
          <w:tcPr>
            <w:tcW w:type="dxa" w:w="1857"/>
          </w:tcPr>
          <w:p w:rsidRDefault="008E0AD2" w:rsidP="008E0AD2" w:rsidR="0016469F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857"/>
          </w:tcPr>
          <w:p w:rsidRDefault="008E0AD2" w:rsidP="0016469F" w:rsidR="0016469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E0AD2">
              <w:rPr>
                <w:rFonts w:cs="Times New Roman" w:hAnsi="Times New Roman" w:ascii="Times New Roman"/>
                <w:sz w:val="24"/>
                <w:szCs w:val="24"/>
              </w:rPr>
              <w:t>185.463,15 kn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D0F" w:rsidP="00D13D0F" w:rsidR="00D13D0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Upućuje se vjerovnik Jozo Martinović, vlasnik </w:t>
      </w:r>
      <w:r w:rsidRPr="00D13D0F">
        <w:rPr>
          <w:rFonts w:cs="Times New Roman" w:hAnsi="Times New Roman" w:ascii="Times New Roman"/>
          <w:sz w:val="24"/>
          <w:szCs w:val="24"/>
        </w:rPr>
        <w:t>obrt</w:t>
      </w:r>
      <w:r>
        <w:rPr>
          <w:rFonts w:cs="Times New Roman" w:hAnsi="Times New Roman" w:ascii="Times New Roman"/>
          <w:sz w:val="24"/>
          <w:szCs w:val="24"/>
        </w:rPr>
        <w:t xml:space="preserve">a PULS, </w:t>
      </w:r>
      <w:proofErr w:type="spellStart"/>
      <w:r>
        <w:rPr>
          <w:rFonts w:cs="Times New Roman" w:hAnsi="Times New Roman" w:ascii="Times New Roman"/>
          <w:sz w:val="24"/>
          <w:szCs w:val="24"/>
        </w:rPr>
        <w:t>S.S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Kranjčevića 12, </w:t>
      </w:r>
      <w:r w:rsidRPr="00D13D0F">
        <w:rPr>
          <w:rFonts w:cs="Times New Roman" w:hAnsi="Times New Roman" w:ascii="Times New Roman"/>
          <w:sz w:val="24"/>
          <w:szCs w:val="24"/>
        </w:rPr>
        <w:t>Osijek,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13D0F">
        <w:rPr>
          <w:rFonts w:cs="Times New Roman" w:hAnsi="Times New Roman" w:ascii="Times New Roman"/>
          <w:sz w:val="24"/>
          <w:szCs w:val="24"/>
        </w:rPr>
        <w:t>OIB: 72859787280</w:t>
      </w:r>
      <w:r>
        <w:rPr>
          <w:rFonts w:cs="Times New Roman" w:hAnsi="Times New Roman" w:ascii="Times New Roman"/>
          <w:sz w:val="24"/>
          <w:szCs w:val="24"/>
        </w:rPr>
        <w:t xml:space="preserve"> da pokrene parnicu protiv stečajnog dužnika radi utvrđivanja osporene tražbine u iznosu od 185.463,15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D13D0F" w:rsidP="00D13D0F" w:rsidR="00D13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1646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</w:t>
      </w:r>
      <w:r w:rsidR="00D13D0F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1</w:t>
      </w:r>
      <w:r w:rsidRPr="0016469F">
        <w:rPr>
          <w:rFonts w:cs="Times New Roman" w:hAnsi="Times New Roman" w:ascii="Times New Roman"/>
          <w:sz w:val="24"/>
          <w:szCs w:val="24"/>
        </w:rPr>
        <w:t xml:space="preserve">9. </w:t>
      </w:r>
      <w:r w:rsidR="00D13D0F">
        <w:rPr>
          <w:rFonts w:cs="Times New Roman" w:hAnsi="Times New Roman" w:ascii="Times New Roman"/>
          <w:sz w:val="24"/>
          <w:szCs w:val="24"/>
        </w:rPr>
        <w:t>rujna 2017.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D13D0F">
        <w:rPr>
          <w:rFonts w:cs="Times New Roman" w:hAnsi="Times New Roman" w:ascii="Times New Roman"/>
          <w:sz w:val="24"/>
          <w:szCs w:val="24"/>
        </w:rPr>
        <w:t>preostale tri</w:t>
      </w:r>
      <w:r w:rsidRPr="0016469F">
        <w:rPr>
          <w:rFonts w:cs="Times New Roman" w:hAnsi="Times New Roman" w:ascii="Times New Roman"/>
          <w:sz w:val="24"/>
          <w:szCs w:val="24"/>
        </w:rPr>
        <w:t xml:space="preserve"> prijavljene tražbine prema svojim iznosima i redu, te je sastavljena tablica ispitanih tražbina u kojoj su za svaku pojedinu tražbinu uneseni podaci o tome u kojoj je mjeri tražbina utvrđena prema svom iznosu i  u svom redu, odnosno tko je  tražbinu osporio.</w:t>
      </w:r>
    </w:p>
    <w:p w:rsidRDefault="00D13D0F" w:rsidP="00A01578" w:rsidR="00D13D0F" w:rsidRPr="001646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D13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Tražbine radnog broja 1</w:t>
      </w:r>
      <w:r w:rsidR="00D13D0F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D13D0F" w:rsidRPr="00D13D0F">
        <w:rPr>
          <w:rFonts w:cs="Times New Roman" w:hAnsi="Times New Roman" w:ascii="Times New Roman"/>
          <w:sz w:val="24"/>
          <w:szCs w:val="24"/>
        </w:rPr>
        <w:t>Anoma</w:t>
      </w:r>
      <w:proofErr w:type="spellEnd"/>
      <w:r w:rsidR="00D13D0F" w:rsidRPr="00D13D0F">
        <w:rPr>
          <w:rFonts w:cs="Times New Roman" w:hAnsi="Times New Roman" w:ascii="Times New Roman"/>
          <w:sz w:val="24"/>
          <w:szCs w:val="24"/>
        </w:rPr>
        <w:t xml:space="preserve"> d.o.o</w:t>
      </w:r>
      <w:r w:rsidR="00D13D0F">
        <w:rPr>
          <w:rFonts w:cs="Times New Roman" w:hAnsi="Times New Roman" w:ascii="Times New Roman"/>
          <w:sz w:val="24"/>
          <w:szCs w:val="24"/>
        </w:rPr>
        <w:t xml:space="preserve">., prijavljena tražbina </w:t>
      </w:r>
      <w:r w:rsidR="00D13D0F" w:rsidRPr="00D13D0F">
        <w:rPr>
          <w:rFonts w:cs="Times New Roman" w:hAnsi="Times New Roman" w:ascii="Times New Roman"/>
          <w:sz w:val="24"/>
          <w:szCs w:val="24"/>
        </w:rPr>
        <w:t>21.275,07 kn</w:t>
      </w:r>
      <w:r w:rsidR="00D13D0F">
        <w:rPr>
          <w:rFonts w:cs="Times New Roman" w:hAnsi="Times New Roman" w:ascii="Times New Roman"/>
          <w:sz w:val="24"/>
          <w:szCs w:val="24"/>
        </w:rPr>
        <w:t xml:space="preserve"> koju je stečajni upravitelj priznao, a nitko od prisutnih vjerovnika nije osporio navedenu tražbinu, te je ista utvrđena u iznosu i isplatnom redu kako je i prijavljena. </w:t>
      </w:r>
    </w:p>
    <w:p w:rsidRDefault="00D13D0F" w:rsidP="00A01578" w:rsidR="00D13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D13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3D0F">
        <w:rPr>
          <w:rFonts w:cs="Times New Roman" w:hAnsi="Times New Roman" w:ascii="Times New Roman"/>
          <w:sz w:val="24"/>
          <w:szCs w:val="24"/>
        </w:rPr>
        <w:t xml:space="preserve">Tražbine radnog broja </w:t>
      </w:r>
      <w:r w:rsidR="00D13D0F">
        <w:rPr>
          <w:rFonts w:cs="Times New Roman" w:hAnsi="Times New Roman" w:ascii="Times New Roman"/>
          <w:sz w:val="24"/>
          <w:szCs w:val="24"/>
        </w:rPr>
        <w:t>2</w:t>
      </w:r>
      <w:r w:rsidR="00D13D0F" w:rsidRPr="00D13D0F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D13D0F" w:rsidRPr="00D13D0F">
        <w:rPr>
          <w:rFonts w:cs="Times New Roman" w:hAnsi="Times New Roman" w:ascii="Times New Roman"/>
          <w:sz w:val="24"/>
          <w:szCs w:val="24"/>
        </w:rPr>
        <w:t>Wiener</w:t>
      </w:r>
      <w:proofErr w:type="spellEnd"/>
      <w:r w:rsidR="00D13D0F" w:rsidRPr="00D13D0F">
        <w:rPr>
          <w:rFonts w:cs="Times New Roman" w:hAnsi="Times New Roman" w:ascii="Times New Roman"/>
          <w:sz w:val="24"/>
          <w:szCs w:val="24"/>
        </w:rPr>
        <w:t xml:space="preserve"> osiguranje d.d., prijavljena tražbina 4.285,64 kn koju je stečajni upravitelj priznao, a nitko od prisutnih vjerovnika nije osporio navedenu tražbinu, te je ista utvrđena u iznosu i isplatnom redu kako je i prijavljena.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1578" w:rsidP="00A01578" w:rsidR="00A015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01578" w:rsidP="00A01578" w:rsidR="00A01578" w:rsidRPr="00A015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01578">
        <w:rPr>
          <w:rFonts w:cs="Times New Roman" w:hAnsi="Times New Roman" w:ascii="Times New Roman"/>
          <w:sz w:val="24"/>
          <w:szCs w:val="24"/>
        </w:rPr>
        <w:t xml:space="preserve">Tražbine radnog broja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A01578">
        <w:rPr>
          <w:rFonts w:cs="Times New Roman" w:hAnsi="Times New Roman" w:ascii="Times New Roman"/>
          <w:sz w:val="24"/>
          <w:szCs w:val="24"/>
        </w:rPr>
        <w:t>. Jozo Martinović, obrt PULS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A01578">
        <w:rPr>
          <w:rFonts w:cs="Times New Roman" w:hAnsi="Times New Roman" w:ascii="Times New Roman"/>
          <w:sz w:val="24"/>
          <w:szCs w:val="24"/>
        </w:rPr>
        <w:t xml:space="preserve">prijavljena tražbina 185.463,15 kn koju je stečajni upravitelj </w:t>
      </w:r>
      <w:r>
        <w:rPr>
          <w:rFonts w:cs="Times New Roman" w:hAnsi="Times New Roman" w:ascii="Times New Roman"/>
          <w:sz w:val="24"/>
          <w:szCs w:val="24"/>
        </w:rPr>
        <w:t>osporio u cijelosti</w:t>
      </w:r>
      <w:r w:rsidRPr="00A01578">
        <w:rPr>
          <w:rFonts w:cs="Times New Roman" w:hAnsi="Times New Roman" w:ascii="Times New Roman"/>
          <w:sz w:val="24"/>
          <w:szCs w:val="24"/>
        </w:rPr>
        <w:t xml:space="preserve">, a nitko od prisutnih vjerovnika nije </w:t>
      </w:r>
      <w:r>
        <w:rPr>
          <w:rFonts w:cs="Times New Roman" w:hAnsi="Times New Roman" w:ascii="Times New Roman"/>
          <w:sz w:val="24"/>
          <w:szCs w:val="24"/>
        </w:rPr>
        <w:t>opovrgao ovo osporavanje te je stoga sukladno čl. 266. st. 1. u vezi čl. 267. st. 1. SZ-a</w:t>
      </w:r>
      <w:r w:rsidR="001B6C26">
        <w:rPr>
          <w:rFonts w:cs="Times New Roman" w:hAnsi="Times New Roman" w:ascii="Times New Roman"/>
          <w:sz w:val="24"/>
          <w:szCs w:val="24"/>
        </w:rPr>
        <w:t>, odlučeno kao u II. izreke rješenja.</w:t>
      </w:r>
    </w:p>
    <w:p w:rsidRDefault="00D13D0F" w:rsidP="0016469F" w:rsidR="00D1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AE3831">
        <w:rPr>
          <w:rFonts w:cs="Times New Roman" w:hAnsi="Times New Roman" w:ascii="Times New Roman"/>
          <w:sz w:val="24"/>
          <w:szCs w:val="24"/>
        </w:rPr>
        <w:t>1</w:t>
      </w:r>
      <w:r w:rsidRPr="0016469F">
        <w:rPr>
          <w:rFonts w:cs="Times New Roman" w:hAnsi="Times New Roman" w:ascii="Times New Roman"/>
          <w:sz w:val="24"/>
          <w:szCs w:val="24"/>
        </w:rPr>
        <w:t xml:space="preserve">9. </w:t>
      </w:r>
      <w:r w:rsidR="00AE3831">
        <w:rPr>
          <w:rFonts w:cs="Times New Roman" w:hAnsi="Times New Roman" w:ascii="Times New Roman"/>
          <w:sz w:val="24"/>
          <w:szCs w:val="24"/>
        </w:rPr>
        <w:t>rujna 2017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dostave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Dostaviti:</w:t>
      </w:r>
    </w:p>
    <w:p w:rsidRDefault="000B38D0" w:rsidP="000B38D0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1.e</w:t>
      </w:r>
      <w:r w:rsidR="0016469F" w:rsidRPr="0016469F">
        <w:rPr>
          <w:rFonts w:cs="Times New Roman" w:hAnsi="Times New Roman" w:ascii="Times New Roman"/>
          <w:sz w:val="24"/>
          <w:szCs w:val="24"/>
        </w:rPr>
        <w:t>-Oglasna ploča suda</w:t>
      </w:r>
    </w:p>
    <w:p w:rsidRDefault="000B38D0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Pr="000B38D0">
        <w:rPr>
          <w:rFonts w:cs="Times New Roman" w:hAnsi="Times New Roman" w:ascii="Times New Roman"/>
          <w:sz w:val="24"/>
          <w:szCs w:val="24"/>
        </w:rPr>
        <w:t xml:space="preserve"> Jozo Martinović, obrt PU</w:t>
      </w:r>
      <w:r>
        <w:rPr>
          <w:rFonts w:cs="Times New Roman" w:hAnsi="Times New Roman" w:ascii="Times New Roman"/>
          <w:sz w:val="24"/>
          <w:szCs w:val="24"/>
        </w:rPr>
        <w:t xml:space="preserve">LS, </w:t>
      </w:r>
      <w:proofErr w:type="spellStart"/>
      <w:r>
        <w:rPr>
          <w:rFonts w:cs="Times New Roman" w:hAnsi="Times New Roman" w:ascii="Times New Roman"/>
          <w:sz w:val="24"/>
          <w:szCs w:val="24"/>
        </w:rPr>
        <w:t>S.S</w:t>
      </w:r>
      <w:proofErr w:type="spellEnd"/>
      <w:r>
        <w:rPr>
          <w:rFonts w:cs="Times New Roman" w:hAnsi="Times New Roman" w:ascii="Times New Roman"/>
          <w:sz w:val="24"/>
          <w:szCs w:val="24"/>
        </w:rPr>
        <w:t>. Kranjčevića 12, Osijek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B38D0"/>
    <w:rsid w:val="0016469F"/>
    <w:rsid w:val="001B6C26"/>
    <w:rsid w:val="001D3DC3"/>
    <w:rsid w:val="00252250"/>
    <w:rsid w:val="005C1F1D"/>
    <w:rsid w:val="008E0AD2"/>
    <w:rsid w:val="00A01578"/>
    <w:rsid w:val="00AE3831"/>
    <w:rsid w:val="00D1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5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2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5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2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</izvorni_sadrzaj>
    <derivirana_varijabla naziv="DomainObject.Predmet.PrimjedbaSuca_1">I, II ,III,IV,V,VI - dio u 20. IV, V i VI dio  -ormar  soba,    VII, VIII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>
  <DomainObject.Predmet.OstaliListFormatedOIB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OIB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OIB>
  <DomainObject.Predmet.OstaliListFormatedWithAdress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WithAdress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WithAdress>
  <DomainObject.Predmet.OstaliListFormatedWithAdressOIB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WithAdressOIB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WithAdressOIB>
  <DomainObject.Predmet.OstaliListNazivFormated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NazivFormated_1">
      <item>Zlatko Markasović</item>
      <item>Mato Stanković</item>
      <item>Antun Petrić</item>
      <item>Oto Filipović</item>
      <item>Nataša Krnić</item>
      <item>Ivan Drežnjak</item>
    </derivirana_varijabla>
  </DomainObject.Predmet.OstaliListNazivFormated>
  <DomainObject.Predmet.OstaliListNazivFormatedOIB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NazivFormatedOIB_1">
      <item>Zlatko Markasović</item>
      <item>Mato Stanković</item>
      <item>Antun Petrić</item>
      <item>Oto Filipović</item>
      <item>Nataša Krnić</item>
      <item>Ivan Drežnjak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497</properties:Words>
  <properties:Characters>2531</properties:Characters>
  <properties:Lines>132</properties:Lines>
  <properties:Paragraphs>50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2017-09-19T09:02:00Z</dcterms:created>
  <dc:creator>wsadmin</dc:creator>
  <cp:lastModifiedBy>wsadmin</cp:lastModifiedBy>
  <dcterms:modified xmlns:xsi="http://www.w3.org/2001/XMLSchema-instance" xsi:type="dcterms:W3CDTF">2017-09-19T09:36:00Z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