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9457" w14:paraId="54d9457" w:rsidRDefault="00080169" w:rsidR="00814EEE" w:rsidRPr="008C1369">
      <w:pPr>
        <w15:collapsed w:val="false"/>
        <w:rPr>
          <w:b/>
        </w:rPr>
      </w:pPr>
      <w:bookmarkStart w:name="_GoBack" w:id="0"/>
      <w:bookmarkEnd w:id="0"/>
      <w:r w:rsidRPr="008C1369">
        <w:rPr>
          <w:b/>
        </w:rPr>
        <w:t>METEOR GRUPA  d.o.o. u stečaju</w:t>
      </w:r>
    </w:p>
    <w:p w:rsidRDefault="00080169" w:rsidR="00080169">
      <w:r>
        <w:t xml:space="preserve">Varaždin, </w:t>
      </w:r>
      <w:proofErr w:type="spellStart"/>
      <w:r>
        <w:t>Optujska</w:t>
      </w:r>
      <w:proofErr w:type="spellEnd"/>
      <w:r>
        <w:t xml:space="preserve"> 12</w:t>
      </w:r>
    </w:p>
    <w:p w:rsidRDefault="00080169" w:rsidR="00080169">
      <w:r>
        <w:t>OIB: 09637080512</w:t>
      </w:r>
    </w:p>
    <w:p w:rsidRDefault="00080169" w:rsidR="00080169">
      <w:r>
        <w:t>Stečajna upraviteljica Nevenka Golubić</w:t>
      </w:r>
    </w:p>
    <w:p w:rsidRDefault="00B023BA" w:rsidR="00B023BA"/>
    <w:p w:rsidRDefault="00B023BA" w:rsidR="00B023BA"/>
    <w:p w:rsidRDefault="00B023BA" w:rsidR="00B023BA"/>
    <w:p w:rsidRDefault="00B023BA" w:rsidR="00B023BA"/>
    <w:p w:rsidRDefault="00B023BA" w:rsidR="00B023BA" w:rsidRPr="00B023BA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023BA">
        <w:rPr>
          <w:b/>
        </w:rPr>
        <w:t xml:space="preserve">      Broj: St-74/12</w:t>
      </w:r>
    </w:p>
    <w:p w:rsidRDefault="00B023BA" w:rsidR="00B023BA" w:rsidRPr="00B023BA">
      <w:pPr>
        <w:rPr>
          <w:b/>
        </w:rPr>
      </w:pPr>
    </w:p>
    <w:p w:rsidRDefault="00B023BA" w:rsidR="00080169" w:rsidRPr="00B023BA">
      <w:pPr>
        <w:rPr>
          <w:b/>
        </w:rPr>
      </w:pPr>
      <w:r w:rsidRPr="00B023BA">
        <w:rPr>
          <w:b/>
        </w:rPr>
        <w:tab/>
      </w:r>
      <w:r w:rsidRPr="00B023BA">
        <w:rPr>
          <w:b/>
        </w:rPr>
        <w:tab/>
      </w:r>
      <w:r w:rsidRPr="00B023BA">
        <w:rPr>
          <w:b/>
        </w:rPr>
        <w:tab/>
      </w:r>
      <w:r w:rsidRPr="00B023BA">
        <w:rPr>
          <w:b/>
        </w:rPr>
        <w:tab/>
      </w:r>
      <w:r w:rsidRPr="00B023BA">
        <w:rPr>
          <w:b/>
        </w:rPr>
        <w:tab/>
      </w:r>
      <w:r w:rsidRPr="00B023BA">
        <w:rPr>
          <w:b/>
        </w:rPr>
        <w:tab/>
      </w:r>
      <w:r w:rsidRPr="00B023BA">
        <w:rPr>
          <w:b/>
        </w:rPr>
        <w:tab/>
        <w:t>TRGOVAČKI SUD U VARAŽDINU</w:t>
      </w:r>
      <w:r w:rsidR="00293F75" w:rsidRPr="00B023BA">
        <w:rPr>
          <w:b/>
        </w:rPr>
        <w:tab/>
      </w:r>
      <w:r w:rsidR="00293F75" w:rsidRPr="00B023BA">
        <w:rPr>
          <w:b/>
        </w:rPr>
        <w:tab/>
      </w:r>
      <w:r w:rsidR="00293F75" w:rsidRPr="00B023BA">
        <w:rPr>
          <w:b/>
        </w:rPr>
        <w:tab/>
      </w:r>
      <w:r w:rsidR="00293F75" w:rsidRPr="00B023BA">
        <w:rPr>
          <w:b/>
        </w:rPr>
        <w:tab/>
      </w:r>
      <w:r w:rsidR="00293F75" w:rsidRPr="00B023BA">
        <w:rPr>
          <w:b/>
        </w:rPr>
        <w:tab/>
      </w:r>
      <w:r w:rsidR="00293F75" w:rsidRPr="00B023BA">
        <w:rPr>
          <w:b/>
        </w:rPr>
        <w:tab/>
      </w:r>
      <w:r w:rsidR="00293F75" w:rsidRPr="00B023BA">
        <w:rPr>
          <w:b/>
        </w:rPr>
        <w:tab/>
      </w:r>
    </w:p>
    <w:p w:rsidRDefault="00B023BA" w:rsidP="00A16465" w:rsidR="00B023BA" w:rsidRPr="00B023BA">
      <w:pPr>
        <w:jc w:val="center"/>
        <w:rPr>
          <w:b/>
        </w:rPr>
      </w:pPr>
    </w:p>
    <w:p w:rsidRDefault="00B023BA" w:rsidP="00B023BA" w:rsidR="00B023BA" w:rsidRPr="00B023BA">
      <w:pPr>
        <w:jc w:val="both"/>
        <w:rPr>
          <w:b/>
        </w:rPr>
      </w:pPr>
    </w:p>
    <w:p w:rsidRDefault="00B023BA" w:rsidP="00B023BA" w:rsidR="00B023BA" w:rsidRPr="00B023BA">
      <w:pPr>
        <w:jc w:val="both"/>
        <w:rPr>
          <w:b/>
        </w:rPr>
      </w:pPr>
      <w:r w:rsidRPr="00B023BA">
        <w:rPr>
          <w:b/>
        </w:rPr>
        <w:t xml:space="preserve">Predmet: </w:t>
      </w:r>
      <w:r w:rsidR="009317EA">
        <w:rPr>
          <w:b/>
        </w:rPr>
        <w:t>Prijedlog diobe</w:t>
      </w:r>
      <w:r w:rsidR="007346A2">
        <w:rPr>
          <w:b/>
        </w:rPr>
        <w:t xml:space="preserve"> </w:t>
      </w:r>
      <w:proofErr w:type="spellStart"/>
      <w:r w:rsidR="007346A2">
        <w:rPr>
          <w:b/>
        </w:rPr>
        <w:t>kupovnine</w:t>
      </w:r>
      <w:proofErr w:type="spellEnd"/>
      <w:r w:rsidR="007346A2">
        <w:rPr>
          <w:b/>
        </w:rPr>
        <w:t xml:space="preserve"> od prodaje nekretnina upisanih</w:t>
      </w:r>
      <w:r w:rsidRPr="00B023BA">
        <w:rPr>
          <w:b/>
        </w:rPr>
        <w:t xml:space="preserve"> u z.k.ul. </w:t>
      </w:r>
      <w:r w:rsidR="007346A2">
        <w:rPr>
          <w:b/>
        </w:rPr>
        <w:t xml:space="preserve">3568 </w:t>
      </w:r>
      <w:r w:rsidRPr="00B023BA">
        <w:rPr>
          <w:b/>
        </w:rPr>
        <w:t xml:space="preserve">k.o. </w:t>
      </w:r>
      <w:proofErr w:type="spellStart"/>
      <w:r w:rsidR="007346A2">
        <w:rPr>
          <w:b/>
        </w:rPr>
        <w:t>Trnovec</w:t>
      </w:r>
      <w:proofErr w:type="spellEnd"/>
      <w:r w:rsidR="009317EA">
        <w:rPr>
          <w:b/>
        </w:rPr>
        <w:t xml:space="preserve"> i zahtjev za određivanje ročišta radi diobe </w:t>
      </w:r>
      <w:proofErr w:type="spellStart"/>
      <w:r w:rsidR="009317EA">
        <w:rPr>
          <w:b/>
        </w:rPr>
        <w:t>kupovnine</w:t>
      </w:r>
      <w:proofErr w:type="spellEnd"/>
    </w:p>
    <w:p w:rsidRDefault="00B023BA" w:rsidP="00B023BA" w:rsidR="00B023BA">
      <w:pPr>
        <w:jc w:val="both"/>
      </w:pPr>
    </w:p>
    <w:p w:rsidRDefault="00B023BA" w:rsidP="00B023BA" w:rsidR="00B023BA">
      <w:pPr>
        <w:jc w:val="both"/>
      </w:pPr>
    </w:p>
    <w:p w:rsidRDefault="004604B9" w:rsidP="00A70413" w:rsidR="00B023BA">
      <w:pPr>
        <w:autoSpaceDE w:val="false"/>
        <w:autoSpaceDN w:val="false"/>
        <w:adjustRightInd w:val="false"/>
        <w:ind w:firstLine="708"/>
        <w:jc w:val="both"/>
      </w:pPr>
      <w:r>
        <w:t xml:space="preserve">U ovome stečajnom postupku  </w:t>
      </w:r>
      <w:r w:rsidR="007346A2">
        <w:t xml:space="preserve">su </w:t>
      </w:r>
      <w:r>
        <w:t xml:space="preserve"> na </w:t>
      </w:r>
      <w:r w:rsidR="00B023BA">
        <w:t xml:space="preserve"> </w:t>
      </w:r>
      <w:r>
        <w:t>1</w:t>
      </w:r>
      <w:r w:rsidR="007346A2">
        <w:t>1</w:t>
      </w:r>
      <w:r>
        <w:t xml:space="preserve">. javnoj dražbi održanoj kod ovoga suda </w:t>
      </w:r>
      <w:r w:rsidR="00625AB1">
        <w:t xml:space="preserve">22. studenog </w:t>
      </w:r>
      <w:smartTag w:element="metricconverter" w:uri="urn:schemas-microsoft-com:office:smarttags">
        <w:smartTagPr>
          <w:attr w:val="2018. g" w:name="ProductID"/>
        </w:smartTagPr>
        <w:r w:rsidR="00625AB1">
          <w:t>2018. g</w:t>
        </w:r>
      </w:smartTag>
      <w:r w:rsidR="00625AB1">
        <w:t xml:space="preserve">. </w:t>
      </w:r>
      <w:r>
        <w:t xml:space="preserve"> i na </w:t>
      </w:r>
      <w:r w:rsidR="00B023BA">
        <w:t>temelju  pravomoćnog rješenja o dosudi broj 3 St-74/12-</w:t>
      </w:r>
      <w:r w:rsidR="00A70413">
        <w:t>715</w:t>
      </w:r>
      <w:r>
        <w:t xml:space="preserve"> od </w:t>
      </w:r>
      <w:r w:rsidR="00A70413">
        <w:t xml:space="preserve">5. prosinca </w:t>
      </w:r>
      <w:r>
        <w:t>201</w:t>
      </w:r>
      <w:r w:rsidR="00A70413">
        <w:t>8</w:t>
      </w:r>
      <w:r>
        <w:t>. godine</w:t>
      </w:r>
      <w:r w:rsidR="00B023BA">
        <w:t xml:space="preserve">,   </w:t>
      </w:r>
      <w:r>
        <w:t>prodan</w:t>
      </w:r>
      <w:r w:rsidR="00A70413">
        <w:t>e</w:t>
      </w:r>
      <w:r>
        <w:t xml:space="preserve">  nekretnin</w:t>
      </w:r>
      <w:r w:rsidR="00A70413">
        <w:t>e</w:t>
      </w:r>
      <w:r>
        <w:t xml:space="preserve"> u vlasn</w:t>
      </w:r>
      <w:r w:rsidR="00A70413">
        <w:t xml:space="preserve">ištvu stečajnog dužnika upisane </w:t>
      </w:r>
      <w:r w:rsidR="00A70413">
        <w:rPr>
          <w:lang w:val="en-US"/>
        </w:rPr>
        <w:t xml:space="preserve"> </w:t>
      </w:r>
      <w:r w:rsidR="00A70413">
        <w:t xml:space="preserve"> u zemljišne knjige Općinskog suda u Varaždinu, zemljišnoknjižni odjel Varaždin, </w:t>
      </w:r>
      <w:proofErr w:type="spellStart"/>
      <w:r w:rsidR="00A70413">
        <w:t>čkbr</w:t>
      </w:r>
      <w:proofErr w:type="spellEnd"/>
      <w:r w:rsidR="00A70413">
        <w:t xml:space="preserve">. 657/10, Gospodarska ulica ukupne površine </w:t>
      </w:r>
      <w:smartTag w:element="metricconverter" w:uri="urn:schemas-microsoft-com:office:smarttags">
        <w:smartTagPr>
          <w:attr w:val="10000 m2" w:name="ProductID"/>
        </w:smartTagPr>
        <w:r w:rsidR="00A70413">
          <w:t>10000 m2</w:t>
        </w:r>
      </w:smartTag>
      <w:r w:rsidR="00A70413">
        <w:t xml:space="preserve">, poslovna zgrada sa </w:t>
      </w:r>
      <w:smartTag w:element="metricconverter" w:uri="urn:schemas-microsoft-com:office:smarttags">
        <w:smartTagPr>
          <w:attr w:val="1266 m2" w:name="ProductID"/>
        </w:smartTagPr>
        <w:r w:rsidR="00A70413">
          <w:t>1266 m2</w:t>
        </w:r>
      </w:smartTag>
      <w:r w:rsidR="00A70413">
        <w:t xml:space="preserve">, poslovna zgrada sa </w:t>
      </w:r>
      <w:smartTag w:element="metricconverter" w:uri="urn:schemas-microsoft-com:office:smarttags">
        <w:smartTagPr>
          <w:attr w:val="1224 m2" w:name="ProductID"/>
        </w:smartTagPr>
        <w:r w:rsidR="00A70413">
          <w:t>1224 m2</w:t>
        </w:r>
      </w:smartTag>
      <w:r w:rsidR="00A70413">
        <w:t xml:space="preserve">, poslovna zgrada sa </w:t>
      </w:r>
      <w:smartTag w:element="metricconverter" w:uri="urn:schemas-microsoft-com:office:smarttags">
        <w:smartTagPr>
          <w:attr w:val="1301 m2" w:name="ProductID"/>
        </w:smartTagPr>
        <w:r w:rsidR="00A70413">
          <w:t>1301 m2</w:t>
        </w:r>
      </w:smartTag>
      <w:r w:rsidR="00A70413">
        <w:t xml:space="preserve">, gospodarsko dvorište sa </w:t>
      </w:r>
      <w:smartTag w:element="metricconverter" w:uri="urn:schemas-microsoft-com:office:smarttags">
        <w:smartTagPr>
          <w:attr w:val="6209 m2" w:name="ProductID"/>
        </w:smartTagPr>
        <w:r w:rsidR="00A70413">
          <w:t>6209 m2</w:t>
        </w:r>
      </w:smartTag>
      <w:r w:rsidR="00A70413">
        <w:t xml:space="preserve">, sve upisano u z.k.ul. 3568 k.o. </w:t>
      </w:r>
      <w:proofErr w:type="spellStart"/>
      <w:r w:rsidR="00A70413">
        <w:t>Bartolovečki</w:t>
      </w:r>
      <w:proofErr w:type="spellEnd"/>
      <w:r w:rsidR="00A70413">
        <w:t xml:space="preserve"> </w:t>
      </w:r>
      <w:proofErr w:type="spellStart"/>
      <w:r w:rsidR="00A70413">
        <w:t>Trnovec</w:t>
      </w:r>
      <w:proofErr w:type="spellEnd"/>
      <w:r w:rsidR="00A70413">
        <w:t xml:space="preserve">, etažno vlasništvo s određenim omjerima: Poduložak 1, 1. etaža 184370/557450, u naravi proizvodno-poslovni prostor u prizemlju i na  katu, koji se sastoji od: </w:t>
      </w:r>
      <w:proofErr w:type="spellStart"/>
      <w:r w:rsidR="00A70413">
        <w:t>predprostor</w:t>
      </w:r>
      <w:proofErr w:type="spellEnd"/>
      <w:r w:rsidR="00A70413">
        <w:t xml:space="preserve"> </w:t>
      </w:r>
      <w:smartTag w:element="metricconverter" w:uri="urn:schemas-microsoft-com:office:smarttags">
        <w:smartTagPr>
          <w:attr w:val="20,20 m2" w:name="ProductID"/>
        </w:smartTagPr>
        <w:r w:rsidR="00A70413">
          <w:t>20,</w:t>
        </w:r>
        <w:proofErr w:type="spellStart"/>
        <w:r w:rsidR="00A70413">
          <w:t>20</w:t>
        </w:r>
        <w:proofErr w:type="spellEnd"/>
        <w:r w:rsidR="00A70413">
          <w:t xml:space="preserve"> m2</w:t>
        </w:r>
      </w:smartTag>
      <w:r w:rsidR="00A70413">
        <w:t xml:space="preserve">, kancelarija </w:t>
      </w:r>
      <w:smartTag w:element="metricconverter" w:uri="urn:schemas-microsoft-com:office:smarttags">
        <w:smartTagPr>
          <w:attr w:val="18,90 m2" w:name="ProductID"/>
        </w:smartTagPr>
        <w:r w:rsidR="00A70413">
          <w:t>18,90 m2</w:t>
        </w:r>
      </w:smartTag>
      <w:r w:rsidR="00A70413">
        <w:t xml:space="preserve">, čajna kuhinja </w:t>
      </w:r>
      <w:smartTag w:element="metricconverter" w:uri="urn:schemas-microsoft-com:office:smarttags">
        <w:smartTagPr>
          <w:attr w:val="7,55 m2" w:name="ProductID"/>
        </w:smartTagPr>
        <w:r w:rsidR="00A70413">
          <w:t>7,55 m2</w:t>
        </w:r>
      </w:smartTag>
      <w:r w:rsidR="00A70413">
        <w:t xml:space="preserve">, sanitarni čvor </w:t>
      </w:r>
      <w:smartTag w:element="metricconverter" w:uri="urn:schemas-microsoft-com:office:smarttags">
        <w:smartTagPr>
          <w:attr w:val="6,85 m2" w:name="ProductID"/>
        </w:smartTagPr>
        <w:r w:rsidR="00A70413">
          <w:t>6,85 m2</w:t>
        </w:r>
      </w:smartTag>
      <w:r w:rsidR="00A70413">
        <w:t xml:space="preserve">, kancelarija </w:t>
      </w:r>
      <w:smartTag w:element="metricconverter" w:uri="urn:schemas-microsoft-com:office:smarttags">
        <w:smartTagPr>
          <w:attr w:val="7,15 m2" w:name="ProductID"/>
        </w:smartTagPr>
        <w:r w:rsidR="00A70413">
          <w:t>7,15 m2</w:t>
        </w:r>
      </w:smartTag>
      <w:r w:rsidR="00A70413">
        <w:t xml:space="preserve">, čajna kuhinja </w:t>
      </w:r>
      <w:smartTag w:element="metricconverter" w:uri="urn:schemas-microsoft-com:office:smarttags">
        <w:smartTagPr>
          <w:attr w:val="12,55 m2" w:name="ProductID"/>
        </w:smartTagPr>
        <w:r w:rsidR="00A70413">
          <w:t>12,55 m2</w:t>
        </w:r>
      </w:smartTag>
      <w:r w:rsidR="00A70413">
        <w:t xml:space="preserve">, kancelarija </w:t>
      </w:r>
      <w:smartTag w:element="metricconverter" w:uri="urn:schemas-microsoft-com:office:smarttags">
        <w:smartTagPr>
          <w:attr w:val="13,85 m2" w:name="ProductID"/>
        </w:smartTagPr>
        <w:r w:rsidR="00A70413">
          <w:t>13,85 m2</w:t>
        </w:r>
      </w:smartTag>
      <w:r w:rsidR="00A70413">
        <w:t xml:space="preserve">, stube </w:t>
      </w:r>
      <w:smartTag w:element="metricconverter" w:uri="urn:schemas-microsoft-com:office:smarttags">
        <w:smartTagPr>
          <w:attr w:val="5,90 m2" w:name="ProductID"/>
        </w:smartTagPr>
        <w:r w:rsidR="00A70413">
          <w:t>5,90 m2</w:t>
        </w:r>
      </w:smartTag>
      <w:r w:rsidR="00A70413">
        <w:t xml:space="preserve">, proizvodna hala </w:t>
      </w:r>
      <w:smartTag w:element="metricconverter" w:uri="urn:schemas-microsoft-com:office:smarttags">
        <w:smartTagPr>
          <w:attr w:val="1110,60 m2" w:name="ProductID"/>
        </w:smartTagPr>
        <w:r w:rsidR="00A70413">
          <w:t>1110,60 m2</w:t>
        </w:r>
      </w:smartTag>
      <w:r w:rsidR="00A70413">
        <w:t xml:space="preserve">, galerija </w:t>
      </w:r>
      <w:smartTag w:element="metricconverter" w:uri="urn:schemas-microsoft-com:office:smarttags">
        <w:smartTagPr>
          <w:attr w:val="80,50 m2" w:name="ProductID"/>
        </w:smartTagPr>
        <w:r w:rsidR="00A70413">
          <w:t>80,50 m2</w:t>
        </w:r>
      </w:smartTag>
      <w:r w:rsidR="00A70413">
        <w:t xml:space="preserve">, sanitarni čvor </w:t>
      </w:r>
      <w:smartTag w:element="metricconverter" w:uri="urn:schemas-microsoft-com:office:smarttags">
        <w:smartTagPr>
          <w:attr w:val="4,35 m2" w:name="ProductID"/>
        </w:smartTagPr>
        <w:r w:rsidR="00A70413">
          <w:t>4,35 m2</w:t>
        </w:r>
      </w:smartTag>
      <w:r w:rsidR="00A70413">
        <w:t xml:space="preserve">, ukupne površine </w:t>
      </w:r>
      <w:smartTag w:element="metricconverter" w:uri="urn:schemas-microsoft-com:office:smarttags">
        <w:smartTagPr>
          <w:attr w:val="1203,55 m2" w:name="ProductID"/>
        </w:smartTagPr>
        <w:r w:rsidR="00A70413">
          <w:t>1203,55 m2</w:t>
        </w:r>
      </w:smartTag>
      <w:r w:rsidR="00A70413">
        <w:t xml:space="preserve">, Poduložak  2, 2. etaža 183480/557450, u naravi proizvodno-poslovni prostor u prizemlju i na katu, koji se sastoji od: garderoba </w:t>
      </w:r>
      <w:smartTag w:element="metricconverter" w:uri="urn:schemas-microsoft-com:office:smarttags">
        <w:smartTagPr>
          <w:attr w:val="31,65 m2" w:name="ProductID"/>
        </w:smartTagPr>
        <w:r w:rsidR="00A70413">
          <w:t>31,65 m2</w:t>
        </w:r>
      </w:smartTag>
      <w:r w:rsidR="00A70413">
        <w:t xml:space="preserve">, sanitarni čvor </w:t>
      </w:r>
      <w:smartTag w:element="metricconverter" w:uri="urn:schemas-microsoft-com:office:smarttags">
        <w:smartTagPr>
          <w:attr w:val="10,05 m2" w:name="ProductID"/>
        </w:smartTagPr>
        <w:r w:rsidR="00A70413">
          <w:t>10,05 m2</w:t>
        </w:r>
      </w:smartTag>
      <w:r w:rsidR="00A70413">
        <w:t xml:space="preserve">, </w:t>
      </w:r>
      <w:proofErr w:type="spellStart"/>
      <w:r w:rsidR="00A70413">
        <w:t>predprostor</w:t>
      </w:r>
      <w:proofErr w:type="spellEnd"/>
      <w:r w:rsidR="00A70413">
        <w:t xml:space="preserve"> </w:t>
      </w:r>
      <w:smartTag w:element="metricconverter" w:uri="urn:schemas-microsoft-com:office:smarttags">
        <w:smartTagPr>
          <w:attr w:val="23,35 m2" w:name="ProductID"/>
        </w:smartTagPr>
        <w:r w:rsidR="00A70413">
          <w:t>23,35 m2</w:t>
        </w:r>
      </w:smartTag>
      <w:r w:rsidR="00A70413">
        <w:t xml:space="preserve">, čajna kuhinja </w:t>
      </w:r>
      <w:smartTag w:element="metricconverter" w:uri="urn:schemas-microsoft-com:office:smarttags">
        <w:smartTagPr>
          <w:attr w:val="40,70 m2" w:name="ProductID"/>
        </w:smartTagPr>
        <w:r w:rsidR="00A70413">
          <w:t>40,70 m2</w:t>
        </w:r>
      </w:smartTag>
      <w:r w:rsidR="00A70413">
        <w:t xml:space="preserve">, stube </w:t>
      </w:r>
      <w:smartTag w:element="metricconverter" w:uri="urn:schemas-microsoft-com:office:smarttags">
        <w:smartTagPr>
          <w:attr w:val="5,30 m2" w:name="ProductID"/>
        </w:smartTagPr>
        <w:r w:rsidR="00A70413">
          <w:t>5,30 m2</w:t>
        </w:r>
      </w:smartTag>
      <w:r w:rsidR="00A70413">
        <w:t xml:space="preserve">, proizvodna hala </w:t>
      </w:r>
      <w:smartTag w:element="metricconverter" w:uri="urn:schemas-microsoft-com:office:smarttags">
        <w:smartTagPr>
          <w:attr w:val="1078,70 m2" w:name="ProductID"/>
        </w:smartTagPr>
        <w:r w:rsidR="00A70413">
          <w:t>1078,70 m2</w:t>
        </w:r>
      </w:smartTag>
      <w:r w:rsidR="00A70413">
        <w:t xml:space="preserve">, tuš </w:t>
      </w:r>
      <w:smartTag w:element="metricconverter" w:uri="urn:schemas-microsoft-com:office:smarttags">
        <w:smartTagPr>
          <w:attr w:val="1,40 m2" w:name="ProductID"/>
        </w:smartTagPr>
        <w:r w:rsidR="00A70413">
          <w:t>1,40 m2</w:t>
        </w:r>
      </w:smartTag>
      <w:r w:rsidR="00A70413">
        <w:t xml:space="preserve">, kancelarija </w:t>
      </w:r>
      <w:smartTag w:element="metricconverter" w:uri="urn:schemas-microsoft-com:office:smarttags">
        <w:smartTagPr>
          <w:attr w:val="42,90 m2" w:name="ProductID"/>
        </w:smartTagPr>
        <w:r w:rsidR="00A70413">
          <w:t>42,90 m2</w:t>
        </w:r>
      </w:smartTag>
      <w:r w:rsidR="00A70413">
        <w:t xml:space="preserve">, galerija </w:t>
      </w:r>
      <w:smartTag w:element="metricconverter" w:uri="urn:schemas-microsoft-com:office:smarttags">
        <w:smartTagPr>
          <w:attr w:val="61,40 m2" w:name="ProductID"/>
        </w:smartTagPr>
        <w:r w:rsidR="00A70413">
          <w:t>61,40 m2</w:t>
        </w:r>
      </w:smartTag>
      <w:r w:rsidR="00A70413">
        <w:t xml:space="preserve">, ukupne površine </w:t>
      </w:r>
      <w:smartTag w:element="metricconverter" w:uri="urn:schemas-microsoft-com:office:smarttags">
        <w:smartTagPr>
          <w:attr w:val="1295,45 m2" w:name="ProductID"/>
        </w:smartTagPr>
        <w:r w:rsidR="00A70413">
          <w:t>1295,45 m2</w:t>
        </w:r>
      </w:smartTag>
      <w:r w:rsidR="00A70413">
        <w:t xml:space="preserve"> i Poduložak 3, 3. etaža 189600/557450, u naravi proizvodno-poslovni prostor u prizemlju, koji se sastoji od proizvodne hale površine </w:t>
      </w:r>
      <w:smartTag w:element="metricconverter" w:uri="urn:schemas-microsoft-com:office:smarttags">
        <w:smartTagPr>
          <w:attr w:val="1264 m2" w:name="ProductID"/>
        </w:smartTagPr>
        <w:r w:rsidR="00A70413">
          <w:t>1264 m2</w:t>
        </w:r>
      </w:smartTag>
      <w:r w:rsidR="00A70413">
        <w:t xml:space="preserve">, ukupne površine </w:t>
      </w:r>
      <w:smartTag w:element="metricconverter" w:uri="urn:schemas-microsoft-com:office:smarttags">
        <w:smartTagPr>
          <w:attr w:val="1264 m2" w:name="ProductID"/>
        </w:smartTagPr>
        <w:r w:rsidR="00A70413">
          <w:t>1264 m2</w:t>
        </w:r>
      </w:smartTag>
      <w:r w:rsidR="00A70413">
        <w:t xml:space="preserve">, </w:t>
      </w:r>
      <w:proofErr w:type="spellStart"/>
      <w:r w:rsidR="00A70413">
        <w:rPr>
          <w:lang w:val="en-US"/>
        </w:rPr>
        <w:t>za</w:t>
      </w:r>
      <w:proofErr w:type="spellEnd"/>
      <w:r w:rsidR="00A70413">
        <w:rPr>
          <w:lang w:val="en-US"/>
        </w:rPr>
        <w:t xml:space="preserve"> </w:t>
      </w:r>
      <w:proofErr w:type="spellStart"/>
      <w:r w:rsidR="00A70413">
        <w:rPr>
          <w:lang w:val="en-US"/>
        </w:rPr>
        <w:t>kupoprodajnu</w:t>
      </w:r>
      <w:proofErr w:type="spellEnd"/>
      <w:r w:rsidR="00A70413">
        <w:rPr>
          <w:lang w:val="en-US"/>
        </w:rPr>
        <w:t xml:space="preserve"> </w:t>
      </w:r>
      <w:proofErr w:type="spellStart"/>
      <w:r w:rsidR="00A70413">
        <w:rPr>
          <w:lang w:val="en-US"/>
        </w:rPr>
        <w:t>cijenu</w:t>
      </w:r>
      <w:proofErr w:type="spellEnd"/>
      <w:r w:rsidR="00A70413">
        <w:rPr>
          <w:lang w:val="en-US"/>
        </w:rPr>
        <w:t xml:space="preserve"> u </w:t>
      </w:r>
      <w:proofErr w:type="spellStart"/>
      <w:r w:rsidR="00A70413">
        <w:rPr>
          <w:lang w:val="en-US"/>
        </w:rPr>
        <w:t>iznosu</w:t>
      </w:r>
      <w:proofErr w:type="spellEnd"/>
      <w:r w:rsidR="00A70413">
        <w:rPr>
          <w:lang w:val="en-US"/>
        </w:rPr>
        <w:t xml:space="preserve"> od </w:t>
      </w:r>
      <w:r w:rsidR="00A70413" w:rsidRPr="00A70413">
        <w:rPr>
          <w:bCs/>
          <w:lang w:val="en-US"/>
        </w:rPr>
        <w:t>5.201.010,00 kn.</w:t>
      </w:r>
      <w:r w:rsidR="00A70413">
        <w:rPr>
          <w:bCs/>
          <w:lang w:val="en-US"/>
        </w:rPr>
        <w:t xml:space="preserve"> </w:t>
      </w:r>
      <w:r>
        <w:t xml:space="preserve"> Kupac </w:t>
      </w:r>
      <w:r w:rsidR="00A70413">
        <w:t xml:space="preserve">MIPCRO d.o.o. Ivanec </w:t>
      </w:r>
      <w:r>
        <w:t xml:space="preserve">je iznos </w:t>
      </w:r>
      <w:proofErr w:type="spellStart"/>
      <w:r>
        <w:t>kupovnine</w:t>
      </w:r>
      <w:proofErr w:type="spellEnd"/>
      <w:r>
        <w:t xml:space="preserve"> uplatio na račun suda.</w:t>
      </w:r>
    </w:p>
    <w:p w:rsidRDefault="00B023BA" w:rsidP="00B023BA" w:rsidR="00B023BA">
      <w:pPr>
        <w:jc w:val="both"/>
      </w:pPr>
    </w:p>
    <w:p w:rsidRDefault="00064F64" w:rsidP="00B023BA" w:rsidR="00A70413">
      <w:pPr>
        <w:jc w:val="both"/>
      </w:pPr>
      <w:proofErr w:type="spellStart"/>
      <w:r>
        <w:t>Razlučno</w:t>
      </w:r>
      <w:proofErr w:type="spellEnd"/>
      <w:r>
        <w:t xml:space="preserve"> pravo </w:t>
      </w:r>
      <w:r w:rsidR="004604B9">
        <w:t xml:space="preserve"> na nekretnin</w:t>
      </w:r>
      <w:r w:rsidR="00A70413">
        <w:t xml:space="preserve">ama </w:t>
      </w:r>
      <w:r w:rsidR="004604B9">
        <w:t xml:space="preserve"> </w:t>
      </w:r>
      <w:r>
        <w:t>ima</w:t>
      </w:r>
      <w:r w:rsidR="00A70413">
        <w:t xml:space="preserve">ju </w:t>
      </w:r>
      <w:r>
        <w:t xml:space="preserve"> </w:t>
      </w:r>
      <w:proofErr w:type="spellStart"/>
      <w:r>
        <w:t>razlučni</w:t>
      </w:r>
      <w:proofErr w:type="spellEnd"/>
      <w:r>
        <w:t xml:space="preserve"> vjerovni</w:t>
      </w:r>
      <w:r w:rsidR="00A70413">
        <w:t>ci:</w:t>
      </w:r>
    </w:p>
    <w:p w:rsidRDefault="00A70413" w:rsidP="00B023BA" w:rsidR="00A70413">
      <w:pPr>
        <w:jc w:val="both"/>
      </w:pPr>
    </w:p>
    <w:p w:rsidRDefault="00E70F10" w:rsidP="00252777" w:rsidR="00A70413">
      <w:pPr>
        <w:numPr>
          <w:ilvl w:val="0"/>
          <w:numId w:val="4"/>
        </w:numPr>
        <w:jc w:val="both"/>
      </w:pPr>
      <w:r>
        <w:t xml:space="preserve">pod Z-3639/06 </w:t>
      </w:r>
      <w:r w:rsidR="000F0BDD">
        <w:t xml:space="preserve">od 31. svibnja </w:t>
      </w:r>
      <w:smartTag w:element="metricconverter" w:uri="urn:schemas-microsoft-com:office:smarttags">
        <w:smartTagPr>
          <w:attr w:val="2006. g" w:name="ProductID"/>
        </w:smartTagPr>
        <w:r w:rsidR="000F0BDD">
          <w:t>2006. g</w:t>
        </w:r>
      </w:smartTag>
      <w:r w:rsidR="000F0BDD">
        <w:t>, PRIVREDNA BANKA ZAGREB d.d.</w:t>
      </w:r>
      <w:r w:rsidR="00252777">
        <w:t xml:space="preserve">, Radnička cesta 50, Zagreb, OIB: 02535697732, pravni slijednik Međimurske banke d.d., Čakovec ( Ugovor o pripajanju od 22. veljače </w:t>
      </w:r>
      <w:smartTag w:element="metricconverter" w:uri="urn:schemas-microsoft-com:office:smarttags">
        <w:smartTagPr>
          <w:attr w:val="2012. g" w:name="ProductID"/>
        </w:smartTagPr>
        <w:r w:rsidR="00252777">
          <w:t>2012. g</w:t>
        </w:r>
      </w:smartTag>
      <w:r w:rsidR="00252777">
        <w:t>. ). , na temelju Ugovora o međusobnom poslovnom odnosu sa zasnivanjem založnog prava na nekretnini broj 25/2006 od 31.05.2006. temeljem kojeg je sklopljen Ugovor o dugoročnom kreditu broj 31902001541 od 25.05.2011. g. – tražbina na dan 22.05.2012. g. iznosi 3.604.828,94 kn</w:t>
      </w:r>
    </w:p>
    <w:p w:rsidRDefault="00252777" w:rsidP="00252777" w:rsidR="00252777">
      <w:pPr>
        <w:numPr>
          <w:ilvl w:val="0"/>
          <w:numId w:val="4"/>
        </w:numPr>
        <w:jc w:val="both"/>
      </w:pPr>
      <w:r>
        <w:t xml:space="preserve">pod Z-1658/08 od 29.02.2008. g., PRIVREDNA BANKA ZAGREB d.d., Radnička cesta 50, Zagreb, OIB: 02535697732, pravni slijednik Međimurske banke d.d., Čakovec ( Ugovor o pripajanju od 22. veljače </w:t>
      </w:r>
      <w:smartTag w:element="metricconverter" w:uri="urn:schemas-microsoft-com:office:smarttags">
        <w:smartTagPr>
          <w:attr w:val="2012. g" w:name="ProductID"/>
        </w:smartTagPr>
        <w:r>
          <w:t>2012. g</w:t>
        </w:r>
      </w:smartTag>
      <w:r>
        <w:t xml:space="preserve">. ). , na temelju Ugovora o </w:t>
      </w:r>
      <w:r>
        <w:lastRenderedPageBreak/>
        <w:t>dugoročnom kreditu sa zasnivanjem založnog prava na nekretnini broj 31900001331 od 28.02.2008. g. - tražbina na dan 22.05.2012. g. iznosi 2.549.659,09 kn.</w:t>
      </w:r>
    </w:p>
    <w:p w:rsidRDefault="001468E4" w:rsidP="00252777" w:rsidR="001468E4">
      <w:pPr>
        <w:numPr>
          <w:ilvl w:val="0"/>
          <w:numId w:val="4"/>
        </w:numPr>
        <w:jc w:val="both"/>
      </w:pPr>
      <w:r>
        <w:t>pod Z-15/11  od 03.01.2011. g. ADRIATIC ASSETS d.o.o., Zagreb, Radnička cesta 80, OIB: 18846383988, ustupanje založnog prava na temelju Ugovora o cesiji od 15.12.2016. g. ( Z-12512/14 od 09.10.2017.g. )</w:t>
      </w:r>
      <w:r w:rsidR="00196928">
        <w:t xml:space="preserve">, temeljem Ugovora o kreditu sa Sporazumom o osiguranju novčane tražbine od 30. prosinca </w:t>
      </w:r>
      <w:smartTag w:element="metricconverter" w:uri="urn:schemas-microsoft-com:office:smarttags">
        <w:smartTagPr>
          <w:attr w:val="2010. g" w:name="ProductID"/>
        </w:smartTagPr>
        <w:r w:rsidR="00196928">
          <w:t>2010. g</w:t>
        </w:r>
      </w:smartTag>
      <w:r w:rsidR="00196928">
        <w:t xml:space="preserve"> u iznosu od 800.000, 00 EUR-a, skloplje</w:t>
      </w:r>
      <w:r w:rsidR="009A7190">
        <w:t>nim s Hypo-Alpe-</w:t>
      </w:r>
      <w:proofErr w:type="spellStart"/>
      <w:r w:rsidR="009A7190">
        <w:t>Adria</w:t>
      </w:r>
      <w:proofErr w:type="spellEnd"/>
      <w:r w:rsidR="009A7190">
        <w:t>-Bank d.d. – tražbina na dan 22.05.2012. g. iznosi 6.261.931,76 kn.</w:t>
      </w:r>
    </w:p>
    <w:p w:rsidRDefault="00F754BE" w:rsidP="00F754BE" w:rsidR="00F754BE">
      <w:pPr>
        <w:jc w:val="both"/>
      </w:pPr>
    </w:p>
    <w:p w:rsidRDefault="00F754BE" w:rsidP="00F754BE" w:rsidR="00F754BE">
      <w:pPr>
        <w:jc w:val="both"/>
      </w:pPr>
      <w:r>
        <w:t xml:space="preserve">Predlažem da se iz kupoprodajne cijene u iznosu od 5.201.010,00 kn, u skladu sa čl. 248. Stečajnog zakona ( NN 71/15 ), namire troškovi u ukupnom iznosu od </w:t>
      </w:r>
      <w:r w:rsidR="009B55ED">
        <w:t>5</w:t>
      </w:r>
      <w:r w:rsidR="00214759">
        <w:t>87.585,74</w:t>
      </w:r>
      <w:r>
        <w:t xml:space="preserve">  kn, obračunati u skladu sa čl. 254. istoga Zakona, koji se sastoje od :</w:t>
      </w:r>
    </w:p>
    <w:p w:rsidRDefault="00F754BE" w:rsidP="00F754BE" w:rsidR="00F754BE">
      <w:pPr>
        <w:jc w:val="both"/>
      </w:pPr>
    </w:p>
    <w:p w:rsidRDefault="00F754BE" w:rsidP="00F754BE" w:rsidR="00F754BE">
      <w:pPr>
        <w:numPr>
          <w:ilvl w:val="0"/>
          <w:numId w:val="3"/>
        </w:numPr>
        <w:jc w:val="both"/>
      </w:pPr>
      <w:r>
        <w:t xml:space="preserve">troškova utvrđivanja predmeta </w:t>
      </w:r>
      <w:proofErr w:type="spellStart"/>
      <w:r>
        <w:t>razlučnog</w:t>
      </w:r>
      <w:proofErr w:type="spellEnd"/>
      <w:r>
        <w:t xml:space="preserve"> prava u paušalnom iznosu od 5 % od utrška, što iznosi 260.050,50  kn,</w:t>
      </w:r>
    </w:p>
    <w:p w:rsidRDefault="00F754BE" w:rsidP="00F754BE" w:rsidR="00F754BE">
      <w:pPr>
        <w:numPr>
          <w:ilvl w:val="0"/>
          <w:numId w:val="3"/>
        </w:numPr>
        <w:jc w:val="both"/>
      </w:pPr>
      <w:r>
        <w:t xml:space="preserve">troškova unovčenja nekretnine u stvarnoj visini u iznosu od </w:t>
      </w:r>
      <w:r w:rsidR="00214759">
        <w:t>327.535,24</w:t>
      </w:r>
      <w:r>
        <w:t xml:space="preserve"> kn.</w:t>
      </w:r>
    </w:p>
    <w:p w:rsidRDefault="00F754BE" w:rsidP="00F754BE" w:rsidR="00F754BE">
      <w:pPr>
        <w:ind w:left="360"/>
        <w:jc w:val="both"/>
      </w:pPr>
      <w:r>
        <w:t xml:space="preserve">      </w:t>
      </w:r>
    </w:p>
    <w:p w:rsidRDefault="00F754BE" w:rsidP="00F754BE" w:rsidR="00F754BE">
      <w:pPr>
        <w:jc w:val="both"/>
      </w:pPr>
      <w:r>
        <w:t xml:space="preserve">Troškovi unovčenja nekretnine  sastoje se od: </w:t>
      </w:r>
    </w:p>
    <w:p w:rsidRDefault="00F754BE" w:rsidP="00F754BE" w:rsidR="00F754BE">
      <w:pPr>
        <w:jc w:val="both"/>
      </w:pPr>
    </w:p>
    <w:p w:rsidRDefault="00F754BE" w:rsidP="00F754BE" w:rsidR="00F754BE">
      <w:pPr>
        <w:numPr>
          <w:ilvl w:val="0"/>
          <w:numId w:val="1"/>
        </w:numPr>
        <w:jc w:val="both"/>
      </w:pPr>
      <w:r>
        <w:t xml:space="preserve">troškova objavljivanja </w:t>
      </w:r>
      <w:r w:rsidR="00F90DAC">
        <w:t>jeda</w:t>
      </w:r>
      <w:r>
        <w:t xml:space="preserve">naest  oglasa o prodaji u tjednim novinama Varaždinske županije,  u ukupnom iznosu od </w:t>
      </w:r>
      <w:r w:rsidR="00214759">
        <w:t xml:space="preserve">16.394,24 </w:t>
      </w:r>
      <w:r>
        <w:t xml:space="preserve"> kn,</w:t>
      </w:r>
    </w:p>
    <w:p w:rsidRDefault="00214759" w:rsidP="00F754BE" w:rsidR="00214759">
      <w:pPr>
        <w:numPr>
          <w:ilvl w:val="0"/>
          <w:numId w:val="1"/>
        </w:numPr>
        <w:jc w:val="both"/>
      </w:pPr>
      <w:r>
        <w:t xml:space="preserve">komunalne naknade u iznosu od 50.895,01 kn i naknade za uređenje voda u iznosu od 112.090,12 kn, plaćenih Općini </w:t>
      </w:r>
      <w:proofErr w:type="spellStart"/>
      <w:r>
        <w:t>Trnovec</w:t>
      </w:r>
      <w:proofErr w:type="spellEnd"/>
      <w:r>
        <w:t xml:space="preserve"> </w:t>
      </w:r>
      <w:proofErr w:type="spellStart"/>
      <w:r>
        <w:t>Bartolovečki</w:t>
      </w:r>
      <w:proofErr w:type="spellEnd"/>
      <w:r>
        <w:t>,</w:t>
      </w:r>
    </w:p>
    <w:p w:rsidRDefault="00214759" w:rsidP="00F754BE" w:rsidR="00214759">
      <w:pPr>
        <w:numPr>
          <w:ilvl w:val="0"/>
          <w:numId w:val="1"/>
        </w:numPr>
        <w:jc w:val="both"/>
      </w:pPr>
      <w:r>
        <w:t>premija osiguranja od požara i drugih opasnosti, u ukupnom iznosu od 39.003,87 kn</w:t>
      </w:r>
    </w:p>
    <w:p w:rsidRDefault="00F754BE" w:rsidP="00F754BE" w:rsidR="00214759">
      <w:pPr>
        <w:numPr>
          <w:ilvl w:val="0"/>
          <w:numId w:val="1"/>
        </w:numPr>
        <w:jc w:val="both"/>
      </w:pPr>
      <w:r>
        <w:t>troškova procjene nekretnine po sudskom vještaku, u iznosu od</w:t>
      </w:r>
      <w:r w:rsidR="00214759">
        <w:t xml:space="preserve">  18.936,00 </w:t>
      </w:r>
      <w:r>
        <w:t xml:space="preserve"> kn,</w:t>
      </w:r>
    </w:p>
    <w:p w:rsidRDefault="00F754BE" w:rsidP="00F754BE" w:rsidR="00F754BE">
      <w:pPr>
        <w:numPr>
          <w:ilvl w:val="0"/>
          <w:numId w:val="1"/>
        </w:numPr>
        <w:jc w:val="both"/>
      </w:pPr>
      <w:r>
        <w:t xml:space="preserve">razmjernog iznosa nagrade stečajnoj upraviteljici u ukupnom iznosu od </w:t>
      </w:r>
      <w:r w:rsidR="00214759">
        <w:t>90.216,00</w:t>
      </w:r>
      <w:r>
        <w:t xml:space="preserve"> kn. Stečajna masa je na početku stečajnog postupka utvrđena u iznosu od 108.088.773</w:t>
      </w:r>
      <w:r w:rsidR="00214759">
        <w:t xml:space="preserve">,00 kn. Početna cijena predmetnih </w:t>
      </w:r>
      <w:r>
        <w:t xml:space="preserve"> nekretnin</w:t>
      </w:r>
      <w:r w:rsidR="00214759">
        <w:t>a</w:t>
      </w:r>
      <w:r>
        <w:t xml:space="preserve"> utvrđena je u iznosu od</w:t>
      </w:r>
      <w:r w:rsidR="00214759">
        <w:t xml:space="preserve"> 15.482.786,16 </w:t>
      </w:r>
      <w:r>
        <w:t xml:space="preserve">kn, što </w:t>
      </w:r>
      <w:r w:rsidR="00214759">
        <w:t>14,32 %</w:t>
      </w:r>
      <w:r>
        <w:t xml:space="preserve"> u odnosu na ukupno utvrđenu vrijednost stečajne mase. Budući da po osnovu unovčene stečajne mase, u ovome stečajnom postupku stečajnoj upraviteljici pripada maksimalna nagrada u bruto iznosu od 630.000,00 kn, razmjerni dio nagrade  od </w:t>
      </w:r>
      <w:r w:rsidR="00214759">
        <w:t>14,32 %</w:t>
      </w:r>
      <w:r>
        <w:t xml:space="preserve">  iznosi </w:t>
      </w:r>
      <w:r w:rsidR="00214759">
        <w:t>90.216,00</w:t>
      </w:r>
      <w:r>
        <w:t xml:space="preserve">  kn.</w:t>
      </w:r>
    </w:p>
    <w:p w:rsidRDefault="00F754BE" w:rsidP="00F754BE" w:rsidR="00F754BE">
      <w:pPr>
        <w:jc w:val="both"/>
      </w:pPr>
    </w:p>
    <w:p w:rsidRDefault="00214759" w:rsidP="00F754BE" w:rsidR="00214759">
      <w:pPr>
        <w:jc w:val="both"/>
      </w:pPr>
      <w:r>
        <w:t xml:space="preserve">Dokumentacija na temelju koje su obračunati troškovi unovčenja dostavlja se u prilogu. </w:t>
      </w:r>
    </w:p>
    <w:p w:rsidRDefault="00214759" w:rsidP="00F754BE" w:rsidR="00214759">
      <w:pPr>
        <w:jc w:val="both"/>
      </w:pPr>
    </w:p>
    <w:p w:rsidRDefault="00214759" w:rsidP="00F754BE" w:rsidR="00F754BE">
      <w:pPr>
        <w:jc w:val="both"/>
      </w:pPr>
      <w:r>
        <w:t xml:space="preserve">Troškove obračunate u ukupnom iznosu od 587.585,74 kn </w:t>
      </w:r>
      <w:r w:rsidR="00F754BE">
        <w:t xml:space="preserve"> treba doznačiti na žiro-račun stečajnog dužnika otvoren u Privrednoj banci Zagreb,  IBAN: HR3623400091116044139, model 02, poziv na broj 7412.</w:t>
      </w:r>
    </w:p>
    <w:p w:rsidRDefault="00214759" w:rsidP="00F754BE" w:rsidR="00214759">
      <w:pPr>
        <w:jc w:val="both"/>
      </w:pPr>
    </w:p>
    <w:p w:rsidRDefault="00214759" w:rsidP="00F754BE" w:rsidR="00214759">
      <w:pPr>
        <w:jc w:val="both"/>
      </w:pPr>
      <w:r>
        <w:t xml:space="preserve">Tražbina </w:t>
      </w:r>
      <w:proofErr w:type="spellStart"/>
      <w:r>
        <w:t>razlučnog</w:t>
      </w:r>
      <w:proofErr w:type="spellEnd"/>
      <w:r>
        <w:t xml:space="preserve"> vjerovnika Privredna banka Zagreb d.d., Radnička cesta 50, Zagreb, OIB: 02535697732, namiruje se u iznosu od 4.613.424,26 kn.</w:t>
      </w:r>
    </w:p>
    <w:p w:rsidRDefault="00F754BE" w:rsidP="00F754BE" w:rsidR="00F754BE">
      <w:pPr>
        <w:jc w:val="both"/>
      </w:pPr>
      <w:r>
        <w:t xml:space="preserve">  </w:t>
      </w:r>
    </w:p>
    <w:p w:rsidRDefault="00F754BE" w:rsidP="00F754BE" w:rsidR="00F754BE">
      <w:pPr>
        <w:jc w:val="both"/>
      </w:pPr>
      <w:r>
        <w:t xml:space="preserve">Predlaže se da sud odredi održavanje ročišta radi diobe </w:t>
      </w:r>
      <w:proofErr w:type="spellStart"/>
      <w:r>
        <w:t>kupovnine</w:t>
      </w:r>
      <w:proofErr w:type="spellEnd"/>
      <w:r>
        <w:t>.</w:t>
      </w:r>
    </w:p>
    <w:p w:rsidRDefault="00F754BE" w:rsidP="00F754BE" w:rsidR="00F754BE">
      <w:pPr>
        <w:jc w:val="both"/>
      </w:pPr>
    </w:p>
    <w:p w:rsidRDefault="00B023BA" w:rsidP="00B023BA" w:rsidR="00B023BA">
      <w:pPr>
        <w:jc w:val="both"/>
      </w:pPr>
      <w:r>
        <w:t xml:space="preserve">U Varaždinu, </w:t>
      </w:r>
      <w:r w:rsidR="00C449DF">
        <w:t>1</w:t>
      </w:r>
      <w:r w:rsidR="00CC05BD">
        <w:t xml:space="preserve">6. </w:t>
      </w:r>
      <w:r w:rsidR="00C449DF">
        <w:t xml:space="preserve"> siječnja 201</w:t>
      </w:r>
      <w:r w:rsidR="00CC05BD">
        <w:t>9</w:t>
      </w:r>
      <w:r>
        <w:t>. godine</w:t>
      </w:r>
    </w:p>
    <w:p w:rsidRDefault="00B023BA" w:rsidP="00B023BA" w:rsidR="00B023BA">
      <w:pPr>
        <w:jc w:val="both"/>
      </w:pPr>
    </w:p>
    <w:p w:rsidRDefault="00B023BA" w:rsidP="00B023BA" w:rsidR="00B023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Default="00B023BA" w:rsidP="00B023BA" w:rsidR="00B023BA">
      <w:pPr>
        <w:jc w:val="both"/>
      </w:pPr>
    </w:p>
    <w:p w:rsidRDefault="00B023BA" w:rsidP="00CC05BD" w:rsidR="00B023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Nevenka Golubić, dipl. oec.</w:t>
      </w:r>
      <w:r>
        <w:tab/>
      </w:r>
      <w:r>
        <w:tab/>
      </w:r>
    </w:p>
    <w:sectPr w:rsidR="00B023B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F569E"/>
    <w:multiLevelType w:val="hybridMultilevel"/>
    <w:tmpl w:val="AF12C4EC"/>
    <w:lvl w:tplc="162AB3C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B613CDC"/>
    <w:multiLevelType w:val="hybridMultilevel"/>
    <w:tmpl w:val="74463AD6"/>
    <w:lvl w:tplc="1916AE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4733E7"/>
    <w:multiLevelType w:val="hybridMultilevel"/>
    <w:tmpl w:val="6C068BC0"/>
    <w:lvl w:tplc="427884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89858D9"/>
    <w:multiLevelType w:val="hybridMultilevel"/>
    <w:tmpl w:val="53DC97A0"/>
    <w:lvl w:tplc="127ECD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0169"/>
    <w:rsid w:val="000000A5"/>
    <w:rsid w:val="000001D3"/>
    <w:rsid w:val="00000C69"/>
    <w:rsid w:val="0000247C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41F4"/>
    <w:rsid w:val="00064396"/>
    <w:rsid w:val="0006443A"/>
    <w:rsid w:val="00064F64"/>
    <w:rsid w:val="00065EE8"/>
    <w:rsid w:val="00070258"/>
    <w:rsid w:val="00070DC9"/>
    <w:rsid w:val="00073261"/>
    <w:rsid w:val="00080169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C6F46"/>
    <w:rsid w:val="000D024B"/>
    <w:rsid w:val="000D14C3"/>
    <w:rsid w:val="000D3F8F"/>
    <w:rsid w:val="000E0C89"/>
    <w:rsid w:val="000E28FF"/>
    <w:rsid w:val="000E3A8E"/>
    <w:rsid w:val="000E60FF"/>
    <w:rsid w:val="000E7871"/>
    <w:rsid w:val="000F0BDD"/>
    <w:rsid w:val="000F370D"/>
    <w:rsid w:val="000F4261"/>
    <w:rsid w:val="000F4405"/>
    <w:rsid w:val="000F47C9"/>
    <w:rsid w:val="000F4EF7"/>
    <w:rsid w:val="000F5C7C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468E4"/>
    <w:rsid w:val="00151A4D"/>
    <w:rsid w:val="0015650C"/>
    <w:rsid w:val="00160414"/>
    <w:rsid w:val="0016278F"/>
    <w:rsid w:val="001629F7"/>
    <w:rsid w:val="00162C6E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28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02B5"/>
    <w:rsid w:val="001E14E1"/>
    <w:rsid w:val="001E1DC3"/>
    <w:rsid w:val="001E2011"/>
    <w:rsid w:val="001E2E36"/>
    <w:rsid w:val="001E4D15"/>
    <w:rsid w:val="001E55AC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4759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2777"/>
    <w:rsid w:val="00254282"/>
    <w:rsid w:val="0025458F"/>
    <w:rsid w:val="00266979"/>
    <w:rsid w:val="00266CED"/>
    <w:rsid w:val="00267566"/>
    <w:rsid w:val="0027065D"/>
    <w:rsid w:val="00273EDA"/>
    <w:rsid w:val="00274043"/>
    <w:rsid w:val="00274D7E"/>
    <w:rsid w:val="0027614F"/>
    <w:rsid w:val="00282E1E"/>
    <w:rsid w:val="00283A05"/>
    <w:rsid w:val="002848BC"/>
    <w:rsid w:val="00290494"/>
    <w:rsid w:val="00292345"/>
    <w:rsid w:val="00292C91"/>
    <w:rsid w:val="00293F75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44FE"/>
    <w:rsid w:val="002B7549"/>
    <w:rsid w:val="002B791D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2105"/>
    <w:rsid w:val="00302F15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77D45"/>
    <w:rsid w:val="00380491"/>
    <w:rsid w:val="00381949"/>
    <w:rsid w:val="00387CCF"/>
    <w:rsid w:val="00390C05"/>
    <w:rsid w:val="003919E8"/>
    <w:rsid w:val="00391CC2"/>
    <w:rsid w:val="00393C2E"/>
    <w:rsid w:val="00396EFF"/>
    <w:rsid w:val="003A12CB"/>
    <w:rsid w:val="003A1785"/>
    <w:rsid w:val="003A46DC"/>
    <w:rsid w:val="003A5433"/>
    <w:rsid w:val="003A7454"/>
    <w:rsid w:val="003B0464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2AE1"/>
    <w:rsid w:val="003E3DD3"/>
    <w:rsid w:val="003E5298"/>
    <w:rsid w:val="003E611B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33212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04B9"/>
    <w:rsid w:val="0046512D"/>
    <w:rsid w:val="004669A1"/>
    <w:rsid w:val="00466E0E"/>
    <w:rsid w:val="00467BF3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6CDB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25BB9"/>
    <w:rsid w:val="00530B97"/>
    <w:rsid w:val="0053185D"/>
    <w:rsid w:val="00531C0D"/>
    <w:rsid w:val="00531C5C"/>
    <w:rsid w:val="00532F3A"/>
    <w:rsid w:val="0053314A"/>
    <w:rsid w:val="00533A86"/>
    <w:rsid w:val="0053455F"/>
    <w:rsid w:val="00534AC8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71F3"/>
    <w:rsid w:val="0058790B"/>
    <w:rsid w:val="00587F54"/>
    <w:rsid w:val="0059040F"/>
    <w:rsid w:val="00590B42"/>
    <w:rsid w:val="00591820"/>
    <w:rsid w:val="00596CBA"/>
    <w:rsid w:val="005A36D2"/>
    <w:rsid w:val="005A3AEA"/>
    <w:rsid w:val="005A4FC8"/>
    <w:rsid w:val="005A5CFA"/>
    <w:rsid w:val="005A73A1"/>
    <w:rsid w:val="005B1AE5"/>
    <w:rsid w:val="005B703C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813"/>
    <w:rsid w:val="005E2D4E"/>
    <w:rsid w:val="005E7C59"/>
    <w:rsid w:val="005F0051"/>
    <w:rsid w:val="005F0965"/>
    <w:rsid w:val="00601291"/>
    <w:rsid w:val="006026A9"/>
    <w:rsid w:val="0060308C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5AB1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43D9"/>
    <w:rsid w:val="00647CE1"/>
    <w:rsid w:val="0065208C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2362"/>
    <w:rsid w:val="006825F1"/>
    <w:rsid w:val="00683B88"/>
    <w:rsid w:val="006852B4"/>
    <w:rsid w:val="00686069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52B0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70C"/>
    <w:rsid w:val="007241B6"/>
    <w:rsid w:val="00726DD9"/>
    <w:rsid w:val="007346A2"/>
    <w:rsid w:val="007353A1"/>
    <w:rsid w:val="00735899"/>
    <w:rsid w:val="0073685F"/>
    <w:rsid w:val="00740BF0"/>
    <w:rsid w:val="00741EF8"/>
    <w:rsid w:val="007452A2"/>
    <w:rsid w:val="00752B99"/>
    <w:rsid w:val="00752D33"/>
    <w:rsid w:val="00753154"/>
    <w:rsid w:val="0075360F"/>
    <w:rsid w:val="00753AB9"/>
    <w:rsid w:val="00753F2E"/>
    <w:rsid w:val="00757D2F"/>
    <w:rsid w:val="0076004C"/>
    <w:rsid w:val="007616F3"/>
    <w:rsid w:val="007636AE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3F41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305D"/>
    <w:rsid w:val="007D46DB"/>
    <w:rsid w:val="007D484A"/>
    <w:rsid w:val="007D591B"/>
    <w:rsid w:val="007D7E03"/>
    <w:rsid w:val="007E1538"/>
    <w:rsid w:val="007E20E7"/>
    <w:rsid w:val="007E3115"/>
    <w:rsid w:val="007E392A"/>
    <w:rsid w:val="007E3ACC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4A18"/>
    <w:rsid w:val="008A742C"/>
    <w:rsid w:val="008B00C8"/>
    <w:rsid w:val="008B090A"/>
    <w:rsid w:val="008B1C6F"/>
    <w:rsid w:val="008B37F4"/>
    <w:rsid w:val="008B4272"/>
    <w:rsid w:val="008B47DD"/>
    <w:rsid w:val="008B5686"/>
    <w:rsid w:val="008B5D6A"/>
    <w:rsid w:val="008B608B"/>
    <w:rsid w:val="008B69D2"/>
    <w:rsid w:val="008C10F2"/>
    <w:rsid w:val="008C1369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2D38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B49"/>
    <w:rsid w:val="00927FAD"/>
    <w:rsid w:val="009303AF"/>
    <w:rsid w:val="00930963"/>
    <w:rsid w:val="00930C1D"/>
    <w:rsid w:val="00930FDE"/>
    <w:rsid w:val="00931319"/>
    <w:rsid w:val="009317EA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6547"/>
    <w:rsid w:val="00992D3F"/>
    <w:rsid w:val="0099620D"/>
    <w:rsid w:val="009A06FF"/>
    <w:rsid w:val="009A0733"/>
    <w:rsid w:val="009A4000"/>
    <w:rsid w:val="009A7190"/>
    <w:rsid w:val="009B1754"/>
    <w:rsid w:val="009B1B3B"/>
    <w:rsid w:val="009B2071"/>
    <w:rsid w:val="009B2221"/>
    <w:rsid w:val="009B3472"/>
    <w:rsid w:val="009B3D03"/>
    <w:rsid w:val="009B50E4"/>
    <w:rsid w:val="009B55ED"/>
    <w:rsid w:val="009B5B92"/>
    <w:rsid w:val="009B5F28"/>
    <w:rsid w:val="009B6FA9"/>
    <w:rsid w:val="009C0C14"/>
    <w:rsid w:val="009C114F"/>
    <w:rsid w:val="009C1876"/>
    <w:rsid w:val="009C2E51"/>
    <w:rsid w:val="009C5DF7"/>
    <w:rsid w:val="009C6082"/>
    <w:rsid w:val="009C64B2"/>
    <w:rsid w:val="009D09D0"/>
    <w:rsid w:val="009D0BD2"/>
    <w:rsid w:val="009D1196"/>
    <w:rsid w:val="009D1901"/>
    <w:rsid w:val="009D2575"/>
    <w:rsid w:val="009D2E32"/>
    <w:rsid w:val="009D40D4"/>
    <w:rsid w:val="009D52A5"/>
    <w:rsid w:val="009D54B3"/>
    <w:rsid w:val="009E05EC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7B6"/>
    <w:rsid w:val="00A00FA3"/>
    <w:rsid w:val="00A01994"/>
    <w:rsid w:val="00A0427F"/>
    <w:rsid w:val="00A04A19"/>
    <w:rsid w:val="00A13902"/>
    <w:rsid w:val="00A148E9"/>
    <w:rsid w:val="00A16465"/>
    <w:rsid w:val="00A21001"/>
    <w:rsid w:val="00A213AB"/>
    <w:rsid w:val="00A21A24"/>
    <w:rsid w:val="00A2208D"/>
    <w:rsid w:val="00A2343C"/>
    <w:rsid w:val="00A27014"/>
    <w:rsid w:val="00A3109F"/>
    <w:rsid w:val="00A35A30"/>
    <w:rsid w:val="00A35A49"/>
    <w:rsid w:val="00A413B2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5B84"/>
    <w:rsid w:val="00A57234"/>
    <w:rsid w:val="00A57927"/>
    <w:rsid w:val="00A61917"/>
    <w:rsid w:val="00A66CB9"/>
    <w:rsid w:val="00A679F3"/>
    <w:rsid w:val="00A7041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3D5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3BA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4297B"/>
    <w:rsid w:val="00C4481E"/>
    <w:rsid w:val="00C449DF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05BD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6BAD"/>
    <w:rsid w:val="00D2718C"/>
    <w:rsid w:val="00D27EFF"/>
    <w:rsid w:val="00D30DA0"/>
    <w:rsid w:val="00D33004"/>
    <w:rsid w:val="00D33C5C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7B"/>
    <w:rsid w:val="00D556A8"/>
    <w:rsid w:val="00D5637F"/>
    <w:rsid w:val="00D5731B"/>
    <w:rsid w:val="00D573F7"/>
    <w:rsid w:val="00D575C9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94EA2"/>
    <w:rsid w:val="00DA118B"/>
    <w:rsid w:val="00DA44FD"/>
    <w:rsid w:val="00DA472A"/>
    <w:rsid w:val="00DA4BFE"/>
    <w:rsid w:val="00DB0D17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622"/>
    <w:rsid w:val="00E24958"/>
    <w:rsid w:val="00E25C11"/>
    <w:rsid w:val="00E25DFC"/>
    <w:rsid w:val="00E2668C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0F10"/>
    <w:rsid w:val="00E745B8"/>
    <w:rsid w:val="00E77C19"/>
    <w:rsid w:val="00E84514"/>
    <w:rsid w:val="00E846E7"/>
    <w:rsid w:val="00E85AF7"/>
    <w:rsid w:val="00E862C1"/>
    <w:rsid w:val="00E86B07"/>
    <w:rsid w:val="00E87206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2226"/>
    <w:rsid w:val="00ED6F28"/>
    <w:rsid w:val="00ED7A43"/>
    <w:rsid w:val="00EE2509"/>
    <w:rsid w:val="00EE7C0F"/>
    <w:rsid w:val="00EF2C10"/>
    <w:rsid w:val="00EF3CE4"/>
    <w:rsid w:val="00EF3F54"/>
    <w:rsid w:val="00EF58ED"/>
    <w:rsid w:val="00EF7F8A"/>
    <w:rsid w:val="00F01042"/>
    <w:rsid w:val="00F01FFE"/>
    <w:rsid w:val="00F021CF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54BE"/>
    <w:rsid w:val="00F765DC"/>
    <w:rsid w:val="00F818F1"/>
    <w:rsid w:val="00F83B5F"/>
    <w:rsid w:val="00F83F8A"/>
    <w:rsid w:val="00F86AFE"/>
    <w:rsid w:val="00F90DAC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897"/>
    <w:rsid w:val="00FB4D31"/>
    <w:rsid w:val="00FB58E4"/>
    <w:rsid w:val="00FB59E7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493F"/>
    <w:rsid w:val="00FF4A38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55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6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6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6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6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55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6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6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6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6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794</properties:Words>
  <properties:Characters>4468</properties:Characters>
  <properties:Lines>100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METEOR GRUPA  d</vt:lpstr>
    </vt:vector>
  </properties:TitlesOfParts>
  <properties:LinksUpToDate>false</properties:LinksUpToDate>
  <properties:CharactersWithSpaces>5332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2019-01-17T06:39:00Z</dcterms:created>
  <dc:creator>Revisio</dc:creator>
  <cp:lastModifiedBy>Tatjana Rukelj</cp:lastModifiedBy>
  <dcterms:modified xmlns:xsi="http://www.w3.org/2001/XMLSchema-instance" xsi:type="dcterms:W3CDTF">2019-01-17T13:00:00Z</dcterms:modified>
  <cp:revision>3</cp:revision>
  <dc:title>METEOR GRUPA 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St-74/2012-721 / Podnesak - Prijedlog stečajnog upravitelja (METEOR GRUPA dioba  čkbr. 657-10 Trnovec.docx)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