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c2b867" w14:paraId="cc2b867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4714A2">
        <w:rPr>
          <w:rFonts w:hAnsi="Times New Roman" w:ascii="Times New Roman"/>
          <w:sz w:val="24"/>
        </w:rPr>
        <w:t>3529/16</w:t>
      </w:r>
      <w:r w:rsidR="00014736">
        <w:rPr>
          <w:rFonts w:hAnsi="Times New Roman" w:ascii="Times New Roman"/>
          <w:sz w:val="24"/>
        </w:rPr>
        <w:t>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4714A2">
        <w:rPr>
          <w:rFonts w:hAnsi="Times New Roman" w:ascii="Times New Roman"/>
          <w:sz w:val="24"/>
        </w:rPr>
        <w:t xml:space="preserve">EDI COLOR d.o.o. Sisak, Matije Fintića 29, OIB: 75127873558, </w:t>
      </w:r>
      <w:r w:rsidR="00917757">
        <w:rPr>
          <w:rFonts w:hAnsi="Times New Roman" w:ascii="Times New Roman"/>
          <w:sz w:val="24"/>
        </w:rPr>
        <w:t xml:space="preserve">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4714A2">
        <w:rPr>
          <w:rFonts w:hAnsi="Times New Roman" w:ascii="Times New Roman"/>
          <w:sz w:val="24"/>
        </w:rPr>
        <w:t>14.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917757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495792" w:rsidR="00495792">
      <w:pPr>
        <w:pStyle w:val="tekst"/>
        <w:spacing w:afterAutospacing="false" w:after="0" w:beforeAutospacing="false" w:before="0"/>
        <w:ind w:firstLine="720"/>
        <w:jc w:val="both"/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0922AC">
        <w:rPr>
          <w:lang w:val="hr-HR"/>
        </w:rPr>
        <w:t xml:space="preserve">(prethodni postupak)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BA7AF6" w:rsidRPr="00BA7AF6">
        <w:rPr>
          <w:lang w:val="hr-HR"/>
        </w:rPr>
        <w:t>EDI COLOR d.o.o. Sisak, Matije Fintića 29, OIB: 75127873558</w:t>
      </w:r>
      <w:r w:rsidR="00BA7AF6">
        <w:rPr>
          <w:lang w:val="hr-HR"/>
        </w:rPr>
        <w:t>.</w:t>
      </w:r>
    </w:p>
    <w:p w:rsidRDefault="00495792" w:rsidP="00495792" w:rsidR="00495792">
      <w:pPr>
        <w:pStyle w:val="tekst"/>
        <w:spacing w:afterAutospacing="false" w:after="0" w:beforeAutospacing="false" w:before="0"/>
        <w:ind w:firstLine="720"/>
        <w:jc w:val="both"/>
      </w:pPr>
    </w:p>
    <w:p w:rsidRDefault="00545C55" w:rsidP="00495792" w:rsidR="00495792" w:rsidRPr="00495792">
      <w:pPr>
        <w:pStyle w:val="tekst"/>
        <w:spacing w:afterAutospacing="false" w:after="0" w:beforeAutospacing="false" w:before="0"/>
        <w:ind w:firstLine="720"/>
        <w:jc w:val="both"/>
      </w:pPr>
      <w:r w:rsidRPr="00AA4DD7">
        <w:t>II</w:t>
      </w:r>
      <w:r w:rsidR="008742B9" w:rsidRPr="00AA4DD7">
        <w:t>.</w:t>
      </w:r>
      <w:r w:rsidRPr="00AA4DD7">
        <w:t xml:space="preserve"> Za </w:t>
      </w:r>
      <w:r w:rsidRPr="00495792">
        <w:rPr>
          <w:lang w:val="hr-HR"/>
        </w:rPr>
        <w:t>privremenog s</w:t>
      </w:r>
      <w:r w:rsidR="00B86B29" w:rsidRPr="00495792">
        <w:rPr>
          <w:lang w:val="hr-HR"/>
        </w:rPr>
        <w:t xml:space="preserve">tečajnog upravitelja imenuje se </w:t>
      </w:r>
      <w:r w:rsidR="00BA7AF6" w:rsidRPr="00BA7AF6">
        <w:rPr>
          <w:lang w:val="hr-HR"/>
        </w:rPr>
        <w:t>Zdenko Bešlić iz Slavonskog Broda, P. Krešimira IV. br. 4, OIB: 40568270984</w:t>
      </w:r>
      <w:r w:rsidR="00BA7AF6">
        <w:rPr>
          <w:lang w:val="hr-HR"/>
        </w:rPr>
        <w:t>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EC5A2B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 w:rsidRPr="00AA4DD7">
        <w:rPr>
          <w:rFonts w:hAnsi="Times New Roman" w:ascii="Times New Roman"/>
          <w:b/>
          <w:sz w:val="24"/>
          <w:u w:val="single"/>
        </w:rPr>
        <w:t xml:space="preserve"> </w:t>
      </w:r>
      <w:r w:rsidR="008C6C80">
        <w:rPr>
          <w:rFonts w:hAnsi="Times New Roman" w:ascii="Times New Roman"/>
          <w:b/>
          <w:sz w:val="24"/>
          <w:u w:val="single"/>
        </w:rPr>
        <w:t xml:space="preserve">6. lipnja </w:t>
      </w:r>
      <w:r w:rsidRPr="00AA4DD7">
        <w:rPr>
          <w:rFonts w:hAnsi="Times New Roman" w:ascii="Times New Roman"/>
          <w:b/>
          <w:sz w:val="24"/>
          <w:u w:val="single"/>
        </w:rPr>
        <w:t>201</w:t>
      </w:r>
      <w:r w:rsidR="008C6C80">
        <w:rPr>
          <w:rFonts w:hAnsi="Times New Roman" w:ascii="Times New Roman"/>
          <w:b/>
          <w:sz w:val="24"/>
          <w:u w:val="single"/>
        </w:rPr>
        <w:t>8</w:t>
      </w:r>
      <w:r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9A6B05">
        <w:rPr>
          <w:rFonts w:hAnsi="Times New Roman" w:ascii="Times New Roman"/>
          <w:b/>
          <w:sz w:val="24"/>
          <w:u w:val="single"/>
        </w:rPr>
        <w:t>11</w:t>
      </w:r>
      <w:r w:rsidR="004E78A0">
        <w:rPr>
          <w:rFonts w:hAnsi="Times New Roman" w:ascii="Times New Roman"/>
          <w:b/>
          <w:sz w:val="24"/>
          <w:u w:val="single"/>
        </w:rPr>
        <w:t>,</w:t>
      </w:r>
      <w:r w:rsidR="009A6B05">
        <w:rPr>
          <w:rFonts w:hAnsi="Times New Roman" w:ascii="Times New Roman"/>
          <w:b/>
          <w:sz w:val="24"/>
          <w:u w:val="single"/>
        </w:rPr>
        <w:t>4</w:t>
      </w:r>
      <w:r w:rsidR="004E78A0">
        <w:rPr>
          <w:rFonts w:hAnsi="Times New Roman" w:ascii="Times New Roman"/>
          <w:b/>
          <w:sz w:val="24"/>
          <w:u w:val="single"/>
        </w:rPr>
        <w:t>5</w:t>
      </w:r>
      <w:r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4E78A0">
        <w:rPr>
          <w:rFonts w:hAnsi="Times New Roman" w:ascii="Times New Roman"/>
          <w:sz w:val="24"/>
        </w:rPr>
        <w:t>100</w:t>
      </w:r>
      <w:r w:rsidRPr="00AA4DD7">
        <w:rPr>
          <w:rFonts w:hAnsi="Times New Roman" w:ascii="Times New Roman"/>
          <w:sz w:val="24"/>
        </w:rPr>
        <w:t xml:space="preserve"> (</w:t>
      </w:r>
      <w:r w:rsidR="004E78A0">
        <w:rPr>
          <w:rFonts w:hAnsi="Times New Roman" w:ascii="Times New Roman"/>
          <w:sz w:val="24"/>
        </w:rPr>
        <w:t>Velika</w:t>
      </w:r>
      <w:r w:rsidR="00AA4DD7" w:rsidRPr="00AA4DD7">
        <w:rPr>
          <w:rFonts w:hAnsi="Times New Roman" w:ascii="Times New Roman"/>
          <w:sz w:val="24"/>
        </w:rPr>
        <w:t xml:space="preserve">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</w:t>
      </w:r>
      <w:r w:rsidR="00602D05" w:rsidRPr="00AA4DD7">
        <w:rPr>
          <w:rFonts w:hAnsi="Times New Roman" w:ascii="Times New Roman"/>
          <w:sz w:val="24"/>
        </w:rPr>
        <w:lastRenderedPageBreak/>
        <w:t>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</w:t>
      </w:r>
      <w:r w:rsidR="009A46A3" w:rsidRPr="009A46A3">
        <w:rPr>
          <w:rFonts w:hAnsi="Times New Roman" w:ascii="Times New Roman"/>
          <w:sz w:val="24"/>
        </w:rPr>
        <w:t xml:space="preserve">Stečajnog zakona (Narodne novine, broj </w:t>
      </w:r>
      <w:r w:rsidR="009A46A3" w:rsidRPr="009A46A3">
        <w:rPr>
          <w:rFonts w:hAnsi="Times New Roman" w:ascii="Times New Roman"/>
          <w:bCs/>
          <w:sz w:val="24"/>
        </w:rPr>
        <w:t>71/15 i 104/17; nastavno: SZ)</w:t>
      </w:r>
      <w:r w:rsidR="009A46A3">
        <w:rPr>
          <w:rFonts w:hAnsi="Times New Roman" w:ascii="Times New Roman"/>
          <w:sz w:val="24"/>
        </w:rPr>
        <w:t>.</w:t>
      </w:r>
      <w:r w:rsidR="00976BEE">
        <w:rPr>
          <w:rFonts w:hAnsi="Times New Roman" w:ascii="Times New Roman"/>
          <w:sz w:val="24"/>
        </w:rPr>
        <w:t xml:space="preserve"> U prijedlogu se navodi da na dan </w:t>
      </w:r>
      <w:r w:rsidR="004E78A0">
        <w:rPr>
          <w:rFonts w:hAnsi="Times New Roman" w:ascii="Times New Roman"/>
          <w:sz w:val="24"/>
        </w:rPr>
        <w:t xml:space="preserve">1. rujna 2015. </w:t>
      </w:r>
      <w:r w:rsidR="00976BEE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</w:t>
      </w:r>
      <w:r w:rsidR="00560E64">
        <w:rPr>
          <w:rFonts w:hAnsi="Times New Roman" w:ascii="Times New Roman"/>
          <w:sz w:val="24"/>
        </w:rPr>
        <w:t>937</w:t>
      </w:r>
      <w:r w:rsidR="00976BEE">
        <w:rPr>
          <w:rFonts w:hAnsi="Times New Roman" w:ascii="Times New Roman"/>
          <w:sz w:val="24"/>
        </w:rPr>
        <w:t xml:space="preserve"> dana, u ukupnom iznosu od </w:t>
      </w:r>
      <w:r w:rsidR="00560E64">
        <w:rPr>
          <w:rFonts w:hAnsi="Times New Roman" w:ascii="Times New Roman"/>
          <w:sz w:val="24"/>
        </w:rPr>
        <w:t>29.527,49</w:t>
      </w:r>
      <w:r w:rsidR="00976BEE">
        <w:rPr>
          <w:rFonts w:hAnsi="Times New Roman" w:ascii="Times New Roman"/>
          <w:sz w:val="24"/>
        </w:rPr>
        <w:t xml:space="preserve"> kuna. Na dan podnošenja prijedloga dužnik ima </w:t>
      </w:r>
      <w:r w:rsidR="004E78A0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 xml:space="preserve"> zaposlen</w:t>
      </w:r>
      <w:r w:rsidR="004E78A0">
        <w:rPr>
          <w:rFonts w:hAnsi="Times New Roman" w:ascii="Times New Roman"/>
          <w:sz w:val="24"/>
        </w:rPr>
        <w:t>og</w:t>
      </w:r>
      <w:r w:rsidR="00976BEE">
        <w:rPr>
          <w:rFonts w:hAnsi="Times New Roman" w:ascii="Times New Roman"/>
          <w:sz w:val="24"/>
        </w:rPr>
        <w:t>.</w:t>
      </w:r>
      <w:r w:rsidR="00385660" w:rsidRPr="00AA4DD7">
        <w:rPr>
          <w:rFonts w:hAnsi="Times New Roman" w:ascii="Times New Roman"/>
          <w:sz w:val="24"/>
        </w:rPr>
        <w:tab/>
      </w: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630F8C">
        <w:rPr>
          <w:rFonts w:hAnsi="Times New Roman" w:ascii="Times New Roman"/>
          <w:sz w:val="24"/>
        </w:rPr>
        <w:t xml:space="preserve">Budući da iz navedenog proizlazi da su ispunjeni stečajni razlozi u smislu članka 5. i 6. SZ, </w:t>
      </w:r>
      <w:r>
        <w:rPr>
          <w:rFonts w:hAnsi="Times New Roman" w:ascii="Times New Roman"/>
          <w:sz w:val="24"/>
        </w:rPr>
        <w:t xml:space="preserve">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560E64">
        <w:rPr>
          <w:rFonts w:hAnsi="Times New Roman" w:ascii="Times New Roman"/>
          <w:sz w:val="24"/>
        </w:rPr>
        <w:t>14. svibnja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9A46A3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9A46A3">
        <w:rPr>
          <w:rFonts w:hAnsi="Times New Roman" w:ascii="Times New Roman"/>
          <w:sz w:val="24"/>
        </w:rPr>
        <w:t xml:space="preserve">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9A46A3">
        <w:rPr>
          <w:rFonts w:hAnsi="Times New Roman" w:ascii="Times New Roman"/>
          <w:sz w:val="24"/>
        </w:rPr>
        <w:t xml:space="preserve">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CA73FD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CA73FD" w:rsidP="00482439" w:rsidR="007F048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CA73FD" w:rsidP="00482439" w:rsidR="00CA73F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CA73FD" w:rsidP="00CA73FD" w:rsidR="00CA73FD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ovlašteni službenik</w:t>
      </w:r>
    </w:p>
    <w:p w:rsidRDefault="00CA73FD" w:rsidP="00CA73FD" w:rsidR="00CA73FD" w:rsidRPr="00AA4DD7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CA73FD">
      <w:pPr>
        <w:rPr>
          <w:rFonts w:hAnsi="Times New Roman" w:ascii="Times New Roman"/>
          <w:color w:themeColor="background1" w:val="FFFFFF"/>
          <w:sz w:val="24"/>
        </w:rPr>
      </w:pPr>
      <w:r w:rsidRPr="00CA73FD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CA73F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A73FD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CA73FD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CA73F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A73FD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CA73FD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CA73F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A73FD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CA73FD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CA73FD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CA73F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A73FD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CA73FD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CA73FD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CA73F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A73FD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CA73FD">
        <w:rPr>
          <w:rFonts w:hAnsi="Times New Roman" w:ascii="Times New Roman"/>
          <w:color w:themeColor="background1" w:val="FFFFFF"/>
          <w:sz w:val="24"/>
        </w:rPr>
        <w:t>Oglasna ploča</w:t>
      </w:r>
      <w:r w:rsidRPr="00CA73FD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1A287B" w:rsidP="001E35C6" w:rsidR="001A287B" w:rsidRPr="00CA73F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A73FD">
        <w:rPr>
          <w:rFonts w:hAnsi="Times New Roman" w:ascii="Times New Roman"/>
          <w:color w:themeColor="background1" w:val="FFFFFF"/>
          <w:sz w:val="24"/>
        </w:rPr>
        <w:t>Ministarstvo pravosuđa RH</w:t>
      </w:r>
    </w:p>
    <w:p w:rsidRDefault="00E80646" w:rsidP="00182AAF" w:rsidR="00E80646" w:rsidRPr="00CA73FD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CA73FD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CA73FD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CA73FD">
      <w:pPr>
        <w:rPr>
          <w:rFonts w:hAnsi="Times New Roman" w:ascii="Times New Roman"/>
          <w:color w:themeColor="background1" w:val="FFFFFF"/>
          <w:szCs w:val="22"/>
        </w:rPr>
      </w:pPr>
      <w:r w:rsidRPr="00CA73FD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CA73FD">
      <w:pPr>
        <w:rPr>
          <w:rFonts w:hAnsi="Times New Roman" w:ascii="Times New Roman"/>
          <w:color w:themeColor="background1" w:val="FFFFFF"/>
          <w:szCs w:val="22"/>
        </w:rPr>
      </w:pPr>
      <w:r w:rsidRPr="00CA73FD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CA73FD">
      <w:pPr>
        <w:rPr>
          <w:rFonts w:hAnsi="Times New Roman" w:ascii="Times New Roman"/>
          <w:color w:themeColor="background1" w:val="FFFFFF"/>
          <w:szCs w:val="22"/>
        </w:rPr>
      </w:pPr>
      <w:r w:rsidRPr="00CA73FD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CA73FD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CA73FD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36625F" w:rsidR="00A23DC2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Cs w:val="22"/>
        </w:rPr>
        <w:t xml:space="preserve">           </w:t>
      </w: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B29" w:rsidR="008B0B29">
      <w:r>
        <w:separator/>
      </w:r>
    </w:p>
  </w:endnote>
  <w:endnote w:id="0" w:type="continuationSeparator">
    <w:p w:rsidRDefault="008B0B29" w:rsidR="008B0B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B29" w:rsidR="008B0B29">
      <w:r>
        <w:separator/>
      </w:r>
    </w:p>
  </w:footnote>
  <w:footnote w:id="0" w:type="continuationSeparator">
    <w:p w:rsidRDefault="008B0B29" w:rsidR="008B0B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CA73FD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4E78A0">
      <w:rPr>
        <w:rFonts w:hAnsi="Times New Roman" w:ascii="Times New Roman"/>
        <w:sz w:val="24"/>
      </w:rPr>
      <w:t>3</w:t>
    </w:r>
    <w:r w:rsidR="00560E64">
      <w:rPr>
        <w:rFonts w:hAnsi="Times New Roman" w:ascii="Times New Roman"/>
        <w:sz w:val="24"/>
      </w:rPr>
      <w:t>529</w:t>
    </w:r>
    <w:r w:rsidR="004E78A0">
      <w:rPr>
        <w:rFonts w:hAnsi="Times New Roman" w:ascii="Times New Roman"/>
        <w:sz w:val="24"/>
      </w:rPr>
      <w:t>/16</w:t>
    </w:r>
    <w:r w:rsidR="00014736">
      <w:rPr>
        <w:rFonts w:hAnsi="Times New Roman" w:ascii="Times New Roman"/>
        <w:sz w:val="24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7D4353F1"/>
    <w:multiLevelType w:val="hybridMultilevel"/>
    <w:tmpl w:val="C1509E04"/>
    <w:lvl w:tplc="A2E49488" w:ilvl="0">
      <w:start w:val="1"/>
      <w:numFmt w:val="upperRoman"/>
      <w:lvlText w:val="%1."/>
      <w:lvlJc w:val="left"/>
      <w:pPr>
        <w:tabs>
          <w:tab w:pos="851" w:val="num"/>
        </w:tabs>
        <w:ind w:hanging="851" w:left="851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757"/>
    <w:rsid w:val="00001D13"/>
    <w:rsid w:val="00014736"/>
    <w:rsid w:val="00021028"/>
    <w:rsid w:val="000315B6"/>
    <w:rsid w:val="00052812"/>
    <w:rsid w:val="00062DBB"/>
    <w:rsid w:val="00070CB4"/>
    <w:rsid w:val="000922AC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A287B"/>
    <w:rsid w:val="001B3A90"/>
    <w:rsid w:val="001D258F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14A2"/>
    <w:rsid w:val="00473012"/>
    <w:rsid w:val="00477EA0"/>
    <w:rsid w:val="00482439"/>
    <w:rsid w:val="00484AA8"/>
    <w:rsid w:val="00495792"/>
    <w:rsid w:val="00496EE4"/>
    <w:rsid w:val="004B4640"/>
    <w:rsid w:val="004B7048"/>
    <w:rsid w:val="004D23E7"/>
    <w:rsid w:val="004E78A0"/>
    <w:rsid w:val="004F19D3"/>
    <w:rsid w:val="005419C8"/>
    <w:rsid w:val="00545C55"/>
    <w:rsid w:val="00560E64"/>
    <w:rsid w:val="0057341F"/>
    <w:rsid w:val="00593FFA"/>
    <w:rsid w:val="005944E7"/>
    <w:rsid w:val="005F41A2"/>
    <w:rsid w:val="006008F9"/>
    <w:rsid w:val="00602D05"/>
    <w:rsid w:val="0062506F"/>
    <w:rsid w:val="00630F8C"/>
    <w:rsid w:val="00635762"/>
    <w:rsid w:val="00642359"/>
    <w:rsid w:val="006759BC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8636E"/>
    <w:rsid w:val="007B04F7"/>
    <w:rsid w:val="007B5C5E"/>
    <w:rsid w:val="007E0A65"/>
    <w:rsid w:val="007E3B92"/>
    <w:rsid w:val="007F048E"/>
    <w:rsid w:val="008217D5"/>
    <w:rsid w:val="008616CA"/>
    <w:rsid w:val="008742B9"/>
    <w:rsid w:val="008774EB"/>
    <w:rsid w:val="008A0B75"/>
    <w:rsid w:val="008B0B29"/>
    <w:rsid w:val="008B65BF"/>
    <w:rsid w:val="008B6BCE"/>
    <w:rsid w:val="008C6C80"/>
    <w:rsid w:val="008F7361"/>
    <w:rsid w:val="00917757"/>
    <w:rsid w:val="0094579E"/>
    <w:rsid w:val="00963309"/>
    <w:rsid w:val="00971D49"/>
    <w:rsid w:val="00973546"/>
    <w:rsid w:val="00976BEE"/>
    <w:rsid w:val="00977D85"/>
    <w:rsid w:val="009A46A3"/>
    <w:rsid w:val="009A6B05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B47B6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A7AF6"/>
    <w:rsid w:val="00BC1367"/>
    <w:rsid w:val="00C172D4"/>
    <w:rsid w:val="00C32C1D"/>
    <w:rsid w:val="00C74832"/>
    <w:rsid w:val="00C8624D"/>
    <w:rsid w:val="00CA73FD"/>
    <w:rsid w:val="00CE6F16"/>
    <w:rsid w:val="00D06889"/>
    <w:rsid w:val="00D97173"/>
    <w:rsid w:val="00DA2602"/>
    <w:rsid w:val="00DA2D10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85332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7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3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3F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3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3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7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3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3F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3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3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3529</izvorni_sadrzaj>
    <derivirana_varijabla naziv="DomainObject.Predmet.Broj_1">3529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St-3529/2016</izvorni_sadrzaj>
    <derivirana_varijabla naziv="DomainObject.Predmet.OznakaBroj_1">St-3529/2016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EDI COLOR d.o.o.</izvorni_sadrzaj>
    <derivirana_varijabla naziv="DomainObject.Predmet.ProtustrankaFormated_1">  EDI COLOR d.o.o.</derivirana_varijabla>
  </DomainObject.Predmet.ProtustrankaFormated>
  <DomainObject.Predmet.ProtustrankaFormatedOIB>
    <izvorni_sadrzaj>  EDI COLOR d.o.o., OIB 75127873558</izvorni_sadrzaj>
    <derivirana_varijabla naziv="DomainObject.Predmet.ProtustrankaFormatedOIB_1">  EDI COLOR d.o.o., OIB 75127873558</derivirana_varijabla>
  </DomainObject.Predmet.ProtustrankaFormatedOIB>
  <DomainObject.Predmet.ProtustrankaFormatedWithAdress>
    <izvorni_sadrzaj> EDI COLOR d.o.o., Matije Fintića 29, 44000 Sisak</izvorni_sadrzaj>
    <derivirana_varijabla naziv="DomainObject.Predmet.ProtustrankaFormatedWithAdress_1"> EDI COLOR d.o.o., Matije Fintića 29, 44000 Sisak</derivirana_varijabla>
  </DomainObject.Predmet.ProtustrankaFormatedWithAdress>
  <DomainObject.Predmet.ProtustrankaFormatedWithAdressOIB>
    <izvorni_sadrzaj> EDI COLOR d.o.o., OIB 75127873558, Matije Fintića 29, 44000 Sisak</izvorni_sadrzaj>
    <derivirana_varijabla naziv="DomainObject.Predmet.ProtustrankaFormatedWithAdressOIB_1"> EDI COLOR d.o.o., OIB 75127873558, Matije Fintića 29, 44000 Sisak</derivirana_varijabla>
  </DomainObject.Predmet.ProtustrankaFormatedWithAdressOIB>
  <DomainObject.Predmet.ProtustrankaWithAdress>
    <izvorni_sadrzaj>EDI COLOR d.o.o. Matije Fintića 29, 44000 Sisak</izvorni_sadrzaj>
    <derivirana_varijabla naziv="DomainObject.Predmet.ProtustrankaWithAdress_1">EDI COLOR d.o.o. Matije Fintića 29, 44000 Sisak</derivirana_varijabla>
  </DomainObject.Predmet.ProtustrankaWithAdress>
  <DomainObject.Predmet.ProtustrankaWithAdressOIB>
    <izvorni_sadrzaj>EDI COLOR d.o.o., OIB 75127873558, Matije Fintića 29, 44000 Sisak</izvorni_sadrzaj>
    <derivirana_varijabla naziv="DomainObject.Predmet.ProtustrankaWithAdressOIB_1">EDI COLOR d.o.o., OIB 75127873558, Matije Fintića 29, 44000 Sisak</derivirana_varijabla>
  </DomainObject.Predmet.ProtustrankaWithAdressOIB>
  <DomainObject.Predmet.ProtustrankaNazivFormated>
    <izvorni_sadrzaj>EDI COLOR d.o.o.</izvorni_sadrzaj>
    <derivirana_varijabla naziv="DomainObject.Predmet.ProtustrankaNazivFormated_1">EDI COLOR d.o.o.</derivirana_varijabla>
  </DomainObject.Predmet.ProtustrankaNazivFormated>
  <DomainObject.Predmet.ProtustrankaNazivFormatedOIB>
    <izvorni_sadrzaj>EDI COLOR d.o.o., OIB 75127873558</izvorni_sadrzaj>
    <derivirana_varijabla naziv="DomainObject.Predmet.ProtustrankaNazivFormatedOIB_1">EDI COLOR d.o.o., OIB 75127873558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EDI COLOR d.o.o.</item>
    </izvorni_sadrzaj>
    <derivirana_varijabla naziv="DomainObject.Predmet.ProtuStrankaListFormated_1">
      <item>EDI COLOR d.o.o.</item>
    </derivirana_varijabla>
  </DomainObject.Predmet.ProtuStrankaListFormated>
  <DomainObject.Predmet.ProtuStrankaListFormatedOIB>
    <izvorni_sadrzaj>
      <item>EDI COLOR d.o.o., OIB 75127873558</item>
    </izvorni_sadrzaj>
    <derivirana_varijabla naziv="DomainObject.Predmet.ProtuStrankaListFormatedOIB_1">
      <item>EDI COLOR d.o.o., OIB 75127873558</item>
    </derivirana_varijabla>
  </DomainObject.Predmet.ProtuStrankaListFormatedOIB>
  <DomainObject.Predmet.ProtuStrankaListFormatedWithAdress>
    <izvorni_sadrzaj>
      <item>EDI COLOR d.o.o., Matije Fintića 29, 44000 Sisak</item>
    </izvorni_sadrzaj>
    <derivirana_varijabla naziv="DomainObject.Predmet.ProtuStrankaListFormatedWithAdress_1">
      <item>EDI COLOR d.o.o., Matije Fintića 29, 44000 Sisak</item>
    </derivirana_varijabla>
  </DomainObject.Predmet.ProtuStrankaListFormatedWithAdress>
  <DomainObject.Predmet.ProtuStrankaListFormatedWithAdressOIB>
    <izvorni_sadrzaj>
      <item>EDI COLOR d.o.o., OIB 75127873558, Matije Fintića 29, 44000 Sisak</item>
    </izvorni_sadrzaj>
    <derivirana_varijabla naziv="DomainObject.Predmet.ProtuStrankaListFormatedWithAdressOIB_1">
      <item>EDI COLOR d.o.o., OIB 75127873558, Matije Fintića 29, 44000 Sisak</item>
    </derivirana_varijabla>
  </DomainObject.Predmet.ProtuStrankaListFormatedWithAdressOIB>
  <DomainObject.Predmet.ProtuStrankaListNazivFormated>
    <izvorni_sadrzaj>
      <item>EDI COLOR d.o.o.</item>
    </izvorni_sadrzaj>
    <derivirana_varijabla naziv="DomainObject.Predmet.ProtuStrankaListNazivFormated_1">
      <item>EDI COLOR d.o.o.</item>
    </derivirana_varijabla>
  </DomainObject.Predmet.ProtuStrankaListNazivFormated>
  <DomainObject.Predmet.ProtuStrankaListNazivFormatedOIB>
    <izvorni_sadrzaj>
      <item>EDI COLOR d.o.o., OIB 75127873558</item>
    </izvorni_sadrzaj>
    <derivirana_varijabla naziv="DomainObject.Predmet.ProtuStrankaListNazivFormatedOIB_1">
      <item>EDI COLOR d.o.o., OIB 75127873558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EDI COLOR d.o.o.</izvorni_sadrzaj>
    <derivirana_varijabla naziv="DomainObject.Predmet.ProtustrankaIDrugi_1">EDI COLOR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EDI COLOR d.o.o., OIB 75127873558, Matije Fintića 29, 44000 Sisak</izvorni_sadrzaj>
    <derivirana_varijabla naziv="DomainObject.Predmet.ProtustrankaIDrugiAdressOIB_1">EDI COLOR d.o.o., OIB 75127873558, Matije Fintića 29,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EDI COLOR d.o.o.</item>
    </izvorni_sadrzaj>
    <derivirana_varijabla naziv="DomainObject.Predmet.SudioniciListNaziv_1">
      <item>FINA Regionalni centar Zagreb</item>
      <item>EDI COLOR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EDI COLOR d.o.o., OIB 75127873558, Matije Fintića 29,44000 Sisak</item>
    </izvorni_sadrzaj>
    <derivirana_varijabla naziv="DomainObject.Predmet.SudioniciListAdressOIB_1">
      <item>FINA Regionalni centar Zagreb, OIB 85821130368, Trg svibanjskih žrtava 1995. br. 1,10000 Zagreb</item>
      <item>EDI COLOR d.o.o., OIB 75127873558, Matije Fintića 29,44000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75127873558</item>
    </izvorni_sadrzaj>
    <derivirana_varijabla naziv="DomainObject.Predmet.SudioniciListNazivOIB_1">
      <item>, OIB 85821130368</item>
      <item>, OIB 75127873558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3114</properties:Characters>
  <properties:Lines>90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2018-05-14T12:05:00Z</dcterms:created>
  <dc:creator>MK</dc:creator>
  <cp:lastModifiedBy>Belma Čolić</cp:lastModifiedBy>
  <cp:lastPrinted>2018-05-14T12:04:00Z</cp:lastPrinted>
  <dcterms:modified xmlns:xsi="http://www.w3.org/2001/XMLSchema-instance" xsi:type="dcterms:W3CDTF">2018-05-14T12:08:00Z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(Rj. za 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