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11b3" w14:paraId="17311b3" w:rsidRDefault="008615FD" w:rsidP="008615FD" w:rsidR="008615FD" w:rsidRPr="0067792D">
      <w:pPr>
        <w15:collapsed w:val="false"/>
      </w:pPr>
      <w:bookmarkStart w:name="_GoBack" w:id="0"/>
      <w:bookmarkEnd w:id="0"/>
      <w:r w:rsidRPr="0067792D">
        <w:rPr>
          <w:rStyle w:val="Naglaeno"/>
          <w:b w:val="false"/>
        </w:rPr>
        <w:t xml:space="preserve">             </w:t>
      </w:r>
      <w:r w:rsidR="00BE4E03" w:rsidRPr="0067792D">
        <w:rPr>
          <w:rStyle w:val="Naglaeno"/>
          <w:b w:val="false"/>
        </w:rPr>
        <w:t xml:space="preserve"> </w:t>
      </w:r>
      <w:r w:rsidR="00574060" w:rsidRPr="0067792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7792D">
      <w:pPr>
        <w:ind w:hanging="720" w:left="360"/>
      </w:pPr>
      <w:r w:rsidRPr="0067792D">
        <w:t xml:space="preserve">     </w:t>
      </w:r>
      <w:r w:rsidR="00A8162D" w:rsidRPr="0067792D">
        <w:t xml:space="preserve">  </w:t>
      </w:r>
      <w:r w:rsidR="00BE4E03" w:rsidRPr="0067792D">
        <w:t xml:space="preserve"> </w:t>
      </w:r>
      <w:r w:rsidR="00A8162D" w:rsidRPr="0067792D">
        <w:t xml:space="preserve"> </w:t>
      </w:r>
      <w:r w:rsidRPr="0067792D">
        <w:t>REPUBLIKA HRVATSKA</w:t>
      </w:r>
    </w:p>
    <w:p w:rsidRDefault="008615FD" w:rsidP="00737216" w:rsidR="009A7277" w:rsidRPr="0067792D">
      <w:pPr>
        <w:ind w:hanging="720" w:left="360"/>
      </w:pPr>
      <w:r w:rsidRPr="0067792D">
        <w:t xml:space="preserve">     TRGOVAČKI SUD U OSIJEKU</w:t>
      </w:r>
    </w:p>
    <w:p w:rsidRDefault="008F29C3" w:rsidP="00A8600C" w:rsidR="008F29C3"/>
    <w:p w:rsidRDefault="00F35B55" w:rsidP="00A8600C" w:rsidR="00F35B55" w:rsidRPr="0067792D"/>
    <w:p w:rsidRDefault="00BB0522" w:rsidP="00BB0522" w:rsidR="00BB0522" w:rsidRPr="0067792D">
      <w:pPr>
        <w:jc w:val="center"/>
      </w:pPr>
      <w:r w:rsidRPr="0067792D">
        <w:t>Z A K L J U Č A K</w:t>
      </w:r>
    </w:p>
    <w:p w:rsidRDefault="008F29C3" w:rsidP="003D6AB3" w:rsidR="008F29C3">
      <w:pPr>
        <w:jc w:val="both"/>
      </w:pPr>
    </w:p>
    <w:p w:rsidRDefault="00F35B55" w:rsidP="003D6AB3" w:rsidR="00F35B55" w:rsidRPr="0067792D">
      <w:pPr>
        <w:jc w:val="both"/>
      </w:pPr>
    </w:p>
    <w:p w:rsidRDefault="00507655" w:rsidP="00507655" w:rsidR="00507655" w:rsidRPr="00F25B04">
      <w:pPr>
        <w:pStyle w:val="Tijeloteksta"/>
        <w:ind w:firstLine="708"/>
        <w:rPr>
          <w:sz w:val="24"/>
        </w:rPr>
      </w:pPr>
      <w:r w:rsidRPr="0067792D">
        <w:rPr>
          <w:sz w:val="24"/>
        </w:rPr>
        <w:t xml:space="preserve">Trgovački </w:t>
      </w:r>
      <w:r w:rsidRPr="00F25B04">
        <w:rPr>
          <w:sz w:val="24"/>
        </w:rPr>
        <w:t>sud u Osijeku, po stečajnom sucu mr. sc. Borisu Vukoviću</w:t>
      </w:r>
      <w:r w:rsidRPr="00F25B04">
        <w:rPr>
          <w:color w:val="000000"/>
          <w:sz w:val="24"/>
        </w:rPr>
        <w:t xml:space="preserve">, </w:t>
      </w:r>
      <w:r w:rsidRPr="00F25B04">
        <w:rPr>
          <w:sz w:val="24"/>
        </w:rPr>
        <w:t xml:space="preserve">u stečajnom postupku nad dužnikom </w:t>
      </w:r>
      <w:r w:rsidR="00D96329" w:rsidRPr="00F25B04">
        <w:rPr>
          <w:sz w:val="24"/>
        </w:rPr>
        <w:t>MOLTON d.o.o. u stečaju, Osijek, Vinkovačka Cesta 2, MBS: 030046033, OIB: 26660191167</w:t>
      </w:r>
      <w:r w:rsidRPr="00F25B04">
        <w:rPr>
          <w:sz w:val="24"/>
        </w:rPr>
        <w:t xml:space="preserve">, dana </w:t>
      </w:r>
      <w:r w:rsidR="00F25B04">
        <w:rPr>
          <w:sz w:val="24"/>
        </w:rPr>
        <w:t>19. studenog</w:t>
      </w:r>
      <w:r w:rsidR="00D43480" w:rsidRPr="00F25B04">
        <w:rPr>
          <w:sz w:val="24"/>
        </w:rPr>
        <w:t xml:space="preserve"> 2018</w:t>
      </w:r>
      <w:r w:rsidRPr="00F25B04">
        <w:rPr>
          <w:sz w:val="24"/>
        </w:rPr>
        <w:t xml:space="preserve">. </w:t>
      </w:r>
    </w:p>
    <w:p w:rsidRDefault="008029EB" w:rsidP="003D6AB3" w:rsidR="00BB0522" w:rsidRPr="00F25B04">
      <w:pPr>
        <w:ind w:firstLine="708"/>
        <w:jc w:val="both"/>
      </w:pPr>
      <w:r w:rsidRPr="00F25B04">
        <w:t xml:space="preserve"> </w:t>
      </w:r>
    </w:p>
    <w:p w:rsidRDefault="00FB76BC" w:rsidP="00BB0522" w:rsidR="00FB76BC" w:rsidRPr="00F25B04">
      <w:pPr>
        <w:jc w:val="both"/>
      </w:pPr>
    </w:p>
    <w:p w:rsidRDefault="00F25B04" w:rsidP="00F25B04" w:rsidR="00F25B04" w:rsidRPr="00F25B04">
      <w:pPr>
        <w:jc w:val="center"/>
        <w:rPr>
          <w:bCs/>
        </w:rPr>
      </w:pPr>
      <w:r w:rsidRPr="00F25B04">
        <w:rPr>
          <w:bCs/>
        </w:rPr>
        <w:t>z a k l j u č i o    j e</w:t>
      </w:r>
    </w:p>
    <w:p w:rsidRDefault="00F25B04" w:rsidP="00F25B04" w:rsidR="00F25B04">
      <w:pPr>
        <w:jc w:val="center"/>
        <w:rPr>
          <w:b/>
          <w:bCs/>
        </w:rPr>
      </w:pPr>
    </w:p>
    <w:p w:rsidRDefault="001B054D" w:rsidP="00F25B04" w:rsidR="001B054D">
      <w:pPr>
        <w:jc w:val="center"/>
        <w:rPr>
          <w:b/>
          <w:bCs/>
        </w:rPr>
      </w:pPr>
    </w:p>
    <w:p w:rsidRDefault="00F25B04" w:rsidP="00F25B04" w:rsidR="000E589B">
      <w:pPr>
        <w:ind w:firstLine="360"/>
        <w:jc w:val="both"/>
      </w:pPr>
      <w:r>
        <w:tab/>
        <w:t xml:space="preserve">Određuje se ročište za diobu </w:t>
      </w:r>
      <w:proofErr w:type="spellStart"/>
      <w:r>
        <w:t>kupovnine</w:t>
      </w:r>
      <w:proofErr w:type="spellEnd"/>
      <w:r>
        <w:t xml:space="preserve"> ostvarene prodajom nekretnina stečajnog dužnika upisanih u zemljišnim knjigama </w:t>
      </w:r>
      <w:r w:rsidR="000E589B">
        <w:rPr>
          <w:bCs/>
        </w:rPr>
        <w:t>Općinskog suda u Osijeku, zemljišnoknjižni odjel Osijek</w:t>
      </w:r>
      <w:r w:rsidR="000E589B">
        <w:t xml:space="preserve"> i to: </w:t>
      </w:r>
    </w:p>
    <w:p w:rsidRDefault="000E589B" w:rsidP="00F25B04" w:rsidR="000E589B">
      <w:pPr>
        <w:ind w:firstLine="360"/>
        <w:jc w:val="both"/>
      </w:pPr>
    </w:p>
    <w:p w:rsidRDefault="000E589B" w:rsidP="000E589B" w:rsidR="000E589B">
      <w:pPr>
        <w:pStyle w:val="Tijeloteksta"/>
        <w:rPr>
          <w:bCs/>
          <w:sz w:val="24"/>
        </w:rPr>
      </w:pPr>
      <w:r>
        <w:rPr>
          <w:b/>
          <w:sz w:val="24"/>
        </w:rPr>
        <w:t>- kč.br. 3965/8</w:t>
      </w:r>
      <w:r>
        <w:rPr>
          <w:sz w:val="24"/>
        </w:rPr>
        <w:t xml:space="preserve"> u naravi GOSPODARSKA ZGRADA I DVORIŠTE VINKOVAČKA CESTA površine 1717 m² </w:t>
      </w:r>
      <w:r>
        <w:rPr>
          <w:bCs/>
          <w:sz w:val="24"/>
        </w:rPr>
        <w:t xml:space="preserve">upisana </w:t>
      </w:r>
      <w:r>
        <w:rPr>
          <w:sz w:val="24"/>
        </w:rPr>
        <w:t xml:space="preserve">u </w:t>
      </w:r>
      <w:r>
        <w:rPr>
          <w:b/>
          <w:sz w:val="24"/>
        </w:rPr>
        <w:t>zk.ul.br. 16796 k.o. Osijek</w:t>
      </w:r>
      <w:r>
        <w:rPr>
          <w:bCs/>
          <w:sz w:val="24"/>
        </w:rPr>
        <w:t xml:space="preserve">, upisana u zemljišnu knjigu Općinskog suda u Osijeku, zemljišnoknjižni odjel Osijek i </w:t>
      </w:r>
    </w:p>
    <w:p w:rsidRDefault="000E589B" w:rsidP="000E589B" w:rsidR="000E589B">
      <w:pPr>
        <w:pStyle w:val="Tijeloteksta"/>
        <w:rPr>
          <w:bCs/>
          <w:sz w:val="24"/>
        </w:rPr>
      </w:pPr>
    </w:p>
    <w:p w:rsidRDefault="000E589B" w:rsidP="000E589B" w:rsidR="000E589B">
      <w:pPr>
        <w:pStyle w:val="Tijeloteksta"/>
        <w:rPr>
          <w:bCs/>
          <w:sz w:val="24"/>
        </w:rPr>
      </w:pPr>
      <w:r>
        <w:rPr>
          <w:bCs/>
          <w:sz w:val="24"/>
        </w:rPr>
        <w:t xml:space="preserve">- </w:t>
      </w:r>
      <w:r>
        <w:rPr>
          <w:b/>
          <w:sz w:val="24"/>
        </w:rPr>
        <w:t>kč.br. 3965/29</w:t>
      </w:r>
      <w:r>
        <w:rPr>
          <w:sz w:val="24"/>
        </w:rPr>
        <w:t xml:space="preserve"> u naravi ULICA VINKOVAČKA CESTA površine 79 m² </w:t>
      </w:r>
      <w:r>
        <w:rPr>
          <w:bCs/>
          <w:sz w:val="24"/>
        </w:rPr>
        <w:t xml:space="preserve">upisana </w:t>
      </w:r>
      <w:r>
        <w:rPr>
          <w:sz w:val="24"/>
        </w:rPr>
        <w:t xml:space="preserve">u </w:t>
      </w:r>
      <w:r>
        <w:rPr>
          <w:b/>
          <w:sz w:val="24"/>
        </w:rPr>
        <w:t>zk.ul.br. 16796 k.o. Osijek</w:t>
      </w:r>
      <w:r>
        <w:rPr>
          <w:bCs/>
          <w:sz w:val="24"/>
        </w:rPr>
        <w:t>, upisana u zemljišnu knjigu Općinskog suda u Osijeku, zemljišnoknjižni odjel Osijek i to:</w:t>
      </w:r>
    </w:p>
    <w:p w:rsidRDefault="000E589B" w:rsidP="000E589B" w:rsidR="000E589B">
      <w:pPr>
        <w:pStyle w:val="Tijeloteksta"/>
        <w:rPr>
          <w:bCs/>
          <w:sz w:val="24"/>
        </w:rPr>
      </w:pPr>
    </w:p>
    <w:p w:rsidRDefault="000E589B" w:rsidP="000E589B" w:rsidR="000E589B">
      <w:pPr>
        <w:pStyle w:val="Tijeloteksta"/>
        <w:rPr>
          <w:sz w:val="24"/>
        </w:rPr>
      </w:pPr>
      <w:r>
        <w:rPr>
          <w:b/>
          <w:bCs/>
          <w:sz w:val="24"/>
        </w:rPr>
        <w:t>3. Suvlasnički dio: 791/10000</w:t>
      </w:r>
      <w:r>
        <w:rPr>
          <w:bCs/>
          <w:sz w:val="24"/>
        </w:rPr>
        <w:t xml:space="preserve"> ETAŽNO VLASNIŠTVO (E-3) u naravi POSLOVNI PROSTOR 1 (proizvodnja) koji se nalazi u prizemlju, a sastoji se od: skladišta, proizvodnog pogona i toaleta, ukupne korisne površine 258,86 </w:t>
      </w:r>
      <w:r>
        <w:rPr>
          <w:sz w:val="24"/>
        </w:rPr>
        <w:t>m², i</w:t>
      </w:r>
    </w:p>
    <w:p w:rsidRDefault="000E589B" w:rsidP="000E589B" w:rsidR="000E589B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 xml:space="preserve"> </w:t>
      </w:r>
    </w:p>
    <w:p w:rsidRDefault="000E589B" w:rsidP="002F1260" w:rsidR="00F25B04">
      <w:pPr>
        <w:jc w:val="both"/>
      </w:pPr>
      <w:r>
        <w:rPr>
          <w:b/>
          <w:bCs/>
        </w:rPr>
        <w:t>4. Suvlasnički dio: 893/10000</w:t>
      </w:r>
      <w:r>
        <w:rPr>
          <w:bCs/>
        </w:rPr>
        <w:t xml:space="preserve"> ETAŽNO VLASNIŠTVO (E-4) u naravi POSLOVNI PROSTOR 2 (igraonica za djecu) koji se nalazi na katu, a sastoji se od: hodnika, ženskog </w:t>
      </w:r>
      <w:proofErr w:type="spellStart"/>
      <w:r>
        <w:rPr>
          <w:bCs/>
        </w:rPr>
        <w:t>WCa</w:t>
      </w:r>
      <w:proofErr w:type="spellEnd"/>
      <w:r>
        <w:rPr>
          <w:bCs/>
        </w:rPr>
        <w:t xml:space="preserve">, muškog WC-a, ureda, ureda, igraonice, igraonice, igraonice i toaleta za djecu, ukupne korisne površine od 290,78 </w:t>
      </w:r>
      <w:r w:rsidR="002F1260">
        <w:t xml:space="preserve">m², </w:t>
      </w:r>
      <w:r w:rsidR="00F25B04">
        <w:t>za dan</w:t>
      </w:r>
    </w:p>
    <w:p w:rsidRDefault="00F25B04" w:rsidP="00F25B04" w:rsidR="00F25B04">
      <w:pPr>
        <w:ind w:firstLine="360"/>
        <w:jc w:val="both"/>
      </w:pPr>
    </w:p>
    <w:p w:rsidRDefault="000E589B" w:rsidP="000E589B" w:rsidR="00F25B04">
      <w:pPr>
        <w:jc w:val="center"/>
        <w:rPr>
          <w:b/>
        </w:rPr>
      </w:pPr>
      <w:r>
        <w:rPr>
          <w:b/>
        </w:rPr>
        <w:t>13. prosinca 2018</w:t>
      </w:r>
      <w:r w:rsidR="00F25B04">
        <w:rPr>
          <w:b/>
        </w:rPr>
        <w:t xml:space="preserve">. godine u </w:t>
      </w:r>
      <w:r>
        <w:rPr>
          <w:b/>
        </w:rPr>
        <w:t>10,30</w:t>
      </w:r>
      <w:r w:rsidR="00F25B04">
        <w:rPr>
          <w:b/>
        </w:rPr>
        <w:t xml:space="preserve"> sati</w:t>
      </w:r>
    </w:p>
    <w:p w:rsidRDefault="000E589B" w:rsidP="000E589B" w:rsidR="000E589B">
      <w:pPr>
        <w:jc w:val="center"/>
        <w:rPr>
          <w:b/>
        </w:rPr>
      </w:pPr>
      <w:r>
        <w:rPr>
          <w:b/>
          <w:color w:val="000000"/>
        </w:rPr>
        <w:t>u prostorijama Trgovačkog suda u Osijeku,</w:t>
      </w:r>
    </w:p>
    <w:p w:rsidRDefault="000E589B" w:rsidP="000E589B" w:rsidR="000E589B">
      <w:pPr>
        <w:jc w:val="center"/>
        <w:rPr>
          <w:b/>
          <w:color w:val="000000"/>
        </w:rPr>
      </w:pPr>
      <w:r>
        <w:rPr>
          <w:b/>
          <w:color w:val="000000"/>
        </w:rPr>
        <w:t>Zagrebačka br. 2, soba broj 23/I.</w:t>
      </w:r>
    </w:p>
    <w:p w:rsidRDefault="00F25B04" w:rsidP="00F25B04" w:rsidR="00F25B04">
      <w:pPr>
        <w:ind w:left="1440"/>
        <w:jc w:val="both"/>
        <w:rPr>
          <w:b/>
        </w:rPr>
      </w:pPr>
    </w:p>
    <w:p w:rsidRDefault="00F25B04" w:rsidP="00E61A76" w:rsidR="00F25B04">
      <w:pPr>
        <w:spacing w:after="240"/>
        <w:ind w:firstLine="708"/>
        <w:jc w:val="both"/>
      </w:pPr>
      <w:r>
        <w:t xml:space="preserve">Na ročište se dostavom ovoga zaključka pozivaju stečajni upravitelj i </w:t>
      </w:r>
      <w:proofErr w:type="spellStart"/>
      <w:r>
        <w:t>razlučni</w:t>
      </w:r>
      <w:proofErr w:type="spellEnd"/>
      <w:r>
        <w:t xml:space="preserve"> vjerovnici </w:t>
      </w:r>
      <w:r w:rsidR="002F1260">
        <w:t>ERSTE &amp; STEIERMÄRKISCHE BANK D.D., OIB: 23057039320, RIJEKA, JADRANSKI TRG 3 A</w:t>
      </w:r>
      <w:r>
        <w:t xml:space="preserve"> i</w:t>
      </w:r>
      <w:r w:rsidR="002F1260">
        <w:t xml:space="preserve"> </w:t>
      </w:r>
      <w:proofErr w:type="spellStart"/>
      <w:r w:rsidR="00AA706B">
        <w:t>Addiko</w:t>
      </w:r>
      <w:proofErr w:type="spellEnd"/>
      <w:r w:rsidR="00AA706B">
        <w:t xml:space="preserve"> </w:t>
      </w:r>
      <w:proofErr w:type="spellStart"/>
      <w:r w:rsidR="00AA706B">
        <w:t>bank</w:t>
      </w:r>
      <w:proofErr w:type="spellEnd"/>
      <w:r w:rsidR="00AA706B">
        <w:t xml:space="preserve"> d.d.</w:t>
      </w:r>
      <w:r w:rsidR="002F1260">
        <w:t xml:space="preserve">, OIB: 14036333877, </w:t>
      </w:r>
      <w:r w:rsidR="00AA706B" w:rsidRPr="00AA706B">
        <w:t>Zagreb</w:t>
      </w:r>
      <w:r w:rsidR="002F1260">
        <w:t xml:space="preserve">, </w:t>
      </w:r>
      <w:r w:rsidR="00AA706B" w:rsidRPr="00AA706B">
        <w:t>Slavonska avenija 6</w:t>
      </w:r>
      <w:r>
        <w:t>.</w:t>
      </w:r>
    </w:p>
    <w:p w:rsidRDefault="00F25B04" w:rsidP="00F25B04" w:rsidR="00F25B04">
      <w:pPr>
        <w:ind w:firstLine="709"/>
        <w:jc w:val="both"/>
      </w:pPr>
    </w:p>
    <w:p w:rsidRDefault="00F25B04" w:rsidP="00F25B04" w:rsidR="00F25B04">
      <w:pPr>
        <w:pStyle w:val="Odlomakpopisa"/>
        <w:ind w:left="0"/>
        <w:jc w:val="both"/>
      </w:pPr>
      <w:r>
        <w:lastRenderedPageBreak/>
        <w:tab/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742F81" w:rsidP="00F25B04" w:rsidR="00742F81">
      <w:pPr>
        <w:pStyle w:val="Odlomakpopisa"/>
        <w:ind w:left="0"/>
        <w:jc w:val="both"/>
      </w:pPr>
    </w:p>
    <w:p w:rsidRDefault="00F25B04" w:rsidP="00F25B04" w:rsidR="00F25B04">
      <w:pPr>
        <w:pStyle w:val="Odlomakpopisa"/>
        <w:ind w:left="0"/>
        <w:jc w:val="both"/>
      </w:pPr>
      <w:r>
        <w:tab/>
        <w:t>Na ročištu se raspravlja o namirenju vjerovnika i drugih osoba koje postavljaju zahtjev za namirenje.</w:t>
      </w:r>
    </w:p>
    <w:p w:rsidRDefault="00F35B55" w:rsidP="00F35B55" w:rsidR="00F35B55" w:rsidRPr="0067792D">
      <w:pPr>
        <w:jc w:val="both"/>
      </w:pPr>
    </w:p>
    <w:p w:rsidRDefault="001A098E" w:rsidP="001A098E" w:rsidR="001A098E" w:rsidRPr="0067792D">
      <w:pPr>
        <w:jc w:val="both"/>
      </w:pPr>
    </w:p>
    <w:p w:rsidRDefault="00E372E0" w:rsidP="00A64036" w:rsidR="00E372E0">
      <w:pPr>
        <w:jc w:val="center"/>
      </w:pPr>
      <w:r w:rsidRPr="0067792D">
        <w:t xml:space="preserve">U Osijeku </w:t>
      </w:r>
      <w:r w:rsidR="00742F81">
        <w:t>19. studenog</w:t>
      </w:r>
      <w:r w:rsidR="00742F81" w:rsidRPr="00F25B04">
        <w:t xml:space="preserve"> 2018</w:t>
      </w:r>
      <w:r w:rsidR="0007407E" w:rsidRPr="0067792D">
        <w:t>.</w:t>
      </w:r>
    </w:p>
    <w:p w:rsidRDefault="00F35B55" w:rsidP="00A64036" w:rsidR="00F35B55" w:rsidRPr="0067792D">
      <w:pPr>
        <w:jc w:val="center"/>
      </w:pPr>
    </w:p>
    <w:p w:rsidRDefault="00E372E0" w:rsidP="00E372E0" w:rsidR="00E372E0" w:rsidRPr="0067792D">
      <w:pPr>
        <w:jc w:val="both"/>
      </w:pP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  <w:t xml:space="preserve">         STEČAJNI SUDAC</w:t>
      </w:r>
    </w:p>
    <w:p w:rsidRDefault="00E372E0" w:rsidP="00E372E0" w:rsidR="00E372E0" w:rsidRPr="0067792D">
      <w:pPr>
        <w:ind w:left="4956"/>
        <w:jc w:val="center"/>
      </w:pPr>
      <w:r w:rsidRPr="0067792D">
        <w:t xml:space="preserve">       mr. sc. Boris Vuković</w:t>
      </w:r>
    </w:p>
    <w:p w:rsidRDefault="00E372E0" w:rsidP="00A64036" w:rsidR="00E372E0" w:rsidRPr="0067792D"/>
    <w:p w:rsidRDefault="00E372E0" w:rsidP="00E372E0" w:rsidR="00E372E0" w:rsidRPr="0067792D">
      <w:pPr>
        <w:jc w:val="both"/>
      </w:pPr>
      <w:r w:rsidRPr="0067792D">
        <w:t xml:space="preserve">Zapisničar: Danijela Špeletić       </w:t>
      </w:r>
    </w:p>
    <w:p w:rsidRDefault="00E372E0" w:rsidP="00E372E0" w:rsidR="00BE4E03">
      <w:pPr>
        <w:jc w:val="both"/>
      </w:pPr>
      <w:r w:rsidRPr="0067792D">
        <w:t xml:space="preserve">            </w:t>
      </w:r>
    </w:p>
    <w:p w:rsidRDefault="00D45E23" w:rsidP="00E372E0" w:rsidR="00D45E23">
      <w:pPr>
        <w:jc w:val="both"/>
      </w:pPr>
    </w:p>
    <w:p w:rsidRDefault="00742F81" w:rsidP="00E372E0" w:rsidR="00742F81">
      <w:pPr>
        <w:jc w:val="both"/>
      </w:pPr>
    </w:p>
    <w:p w:rsidRDefault="001E1BF8" w:rsidP="00E372E0" w:rsidR="001E1BF8">
      <w:pPr>
        <w:jc w:val="both"/>
      </w:pPr>
    </w:p>
    <w:p w:rsidRDefault="001E1BF8" w:rsidP="00E372E0" w:rsidR="001E1BF8">
      <w:pPr>
        <w:jc w:val="both"/>
      </w:pPr>
    </w:p>
    <w:p w:rsidRDefault="00742F81" w:rsidP="00742F81" w:rsidR="00742F81" w:rsidRPr="0067792D">
      <w:pPr>
        <w:jc w:val="both"/>
      </w:pPr>
      <w:r w:rsidRPr="0067792D">
        <w:t>UPUTA O PRAVNOM LIJEKU:</w:t>
      </w:r>
    </w:p>
    <w:p w:rsidRDefault="00742F81" w:rsidP="00742F81" w:rsidR="00742F81" w:rsidRPr="0067792D">
      <w:pPr>
        <w:jc w:val="both"/>
      </w:pPr>
      <w:r w:rsidRPr="0067792D">
        <w:t xml:space="preserve">Protiv ovog zaključka nije dopušten pravni lijek (čl. 19. st. 7. Stečajnog zakona). </w:t>
      </w:r>
    </w:p>
    <w:p w:rsidRDefault="00742F81" w:rsidP="00742F81" w:rsidR="00742F81">
      <w:pPr>
        <w:jc w:val="both"/>
      </w:pPr>
    </w:p>
    <w:p w:rsidRDefault="0024466B" w:rsidP="00742F81" w:rsidR="0024466B">
      <w:pPr>
        <w:jc w:val="both"/>
      </w:pPr>
    </w:p>
    <w:p w:rsidRDefault="00AA706B" w:rsidP="00AA706B" w:rsidR="00AA706B" w:rsidRPr="0067792D">
      <w:pPr>
        <w:jc w:val="both"/>
      </w:pPr>
      <w:r w:rsidRPr="0067792D">
        <w:t>DNA:</w:t>
      </w:r>
    </w:p>
    <w:p w:rsidRDefault="00AA706B" w:rsidP="00AA706B" w:rsidR="00AA706B" w:rsidRPr="00A64036">
      <w:pPr>
        <w:pStyle w:val="Tijeloteksta"/>
        <w:rPr>
          <w:sz w:val="24"/>
        </w:rPr>
      </w:pPr>
      <w:r w:rsidRPr="00A64036">
        <w:rPr>
          <w:sz w:val="24"/>
        </w:rPr>
        <w:t>- stečajnom upravitelju</w:t>
      </w:r>
      <w:r>
        <w:rPr>
          <w:sz w:val="24"/>
        </w:rPr>
        <w:t xml:space="preserve"> </w:t>
      </w:r>
      <w:r>
        <w:t xml:space="preserve">Margareta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</w:t>
      </w:r>
    </w:p>
    <w:p w:rsidRDefault="00AA706B" w:rsidP="00AA706B" w:rsidR="00AA706B" w:rsidRPr="00A64036">
      <w:pPr>
        <w:pStyle w:val="Tijeloteksta"/>
        <w:rPr>
          <w:sz w:val="24"/>
        </w:rPr>
      </w:pPr>
      <w:r w:rsidRPr="00A64036">
        <w:rPr>
          <w:sz w:val="24"/>
        </w:rPr>
        <w:t xml:space="preserve">- </w:t>
      </w:r>
      <w:proofErr w:type="spellStart"/>
      <w:r w:rsidRPr="00A64036">
        <w:rPr>
          <w:sz w:val="24"/>
        </w:rPr>
        <w:t>razlučni</w:t>
      </w:r>
      <w:proofErr w:type="spellEnd"/>
      <w:r w:rsidRPr="00A64036">
        <w:rPr>
          <w:sz w:val="24"/>
        </w:rPr>
        <w:t xml:space="preserve"> vjerovnici:</w:t>
      </w:r>
    </w:p>
    <w:p w:rsidRDefault="00AA706B" w:rsidP="00AA706B" w:rsidR="00AA706B">
      <w:pPr>
        <w:pStyle w:val="Tijeloteksta"/>
        <w:numPr>
          <w:ilvl w:val="0"/>
          <w:numId w:val="21"/>
        </w:numPr>
        <w:rPr>
          <w:sz w:val="24"/>
        </w:rPr>
      </w:pPr>
      <w:proofErr w:type="spellStart"/>
      <w:r>
        <w:rPr>
          <w:sz w:val="24"/>
        </w:rPr>
        <w:t>Addiko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bank</w:t>
      </w:r>
      <w:proofErr w:type="spellEnd"/>
      <w:r>
        <w:rPr>
          <w:sz w:val="24"/>
        </w:rPr>
        <w:t xml:space="preserve"> d.d., Slavonska avenija 6, Zagreb</w:t>
      </w:r>
    </w:p>
    <w:p w:rsidRDefault="00D045BF" w:rsidP="00AA706B" w:rsidR="00AA706B">
      <w:pPr>
        <w:pStyle w:val="Tijeloteksta"/>
        <w:numPr>
          <w:ilvl w:val="0"/>
          <w:numId w:val="21"/>
        </w:numPr>
        <w:rPr>
          <w:sz w:val="24"/>
        </w:rPr>
      </w:pPr>
      <w:r>
        <w:t xml:space="preserve">ERSTE &amp; STEIERMÄRKISCHE BANK D.D. </w:t>
      </w:r>
      <w:r w:rsidR="00AA706B">
        <w:rPr>
          <w:sz w:val="24"/>
        </w:rPr>
        <w:t xml:space="preserve">po pun. </w:t>
      </w:r>
      <w:proofErr w:type="spellStart"/>
      <w:r w:rsidR="00AA706B">
        <w:rPr>
          <w:sz w:val="24"/>
        </w:rPr>
        <w:t>odvj</w:t>
      </w:r>
      <w:proofErr w:type="spellEnd"/>
      <w:r w:rsidR="00AA706B">
        <w:rPr>
          <w:sz w:val="24"/>
        </w:rPr>
        <w:t xml:space="preserve">. Tomislav </w:t>
      </w:r>
      <w:proofErr w:type="spellStart"/>
      <w:r w:rsidR="00AA706B">
        <w:rPr>
          <w:sz w:val="24"/>
        </w:rPr>
        <w:t>Čavić</w:t>
      </w:r>
      <w:proofErr w:type="spellEnd"/>
      <w:r w:rsidR="00AA706B">
        <w:rPr>
          <w:sz w:val="24"/>
        </w:rPr>
        <w:t>, Zagr</w:t>
      </w:r>
      <w:r w:rsidR="001B054D">
        <w:rPr>
          <w:sz w:val="24"/>
        </w:rPr>
        <w:t>eb, Ulica Grada Vukovara 269 D</w:t>
      </w:r>
    </w:p>
    <w:p w:rsidRDefault="00112A23" w:rsidP="00112A23" w:rsidR="00112A23" w:rsidRPr="00742F81">
      <w:pPr>
        <w:jc w:val="both"/>
      </w:pPr>
      <w:r>
        <w:t xml:space="preserve">- </w:t>
      </w:r>
      <w:r w:rsidRPr="00742F81">
        <w:t>e-Oglasna ploča sudova</w:t>
      </w:r>
    </w:p>
    <w:p w:rsidRDefault="00112A23" w:rsidP="00742F81" w:rsidR="00AA706B">
      <w:pPr>
        <w:jc w:val="both"/>
      </w:pPr>
      <w:r>
        <w:t>- R 13.12.2018. u 10,30 sati</w:t>
      </w:r>
    </w:p>
    <w:p w:rsidRDefault="00AA706B" w:rsidP="00742F81" w:rsidR="00AA706B" w:rsidRPr="00742F81">
      <w:pPr>
        <w:jc w:val="both"/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  <w:r w:rsidRPr="0067792D">
        <w:rPr>
          <w:sz w:val="24"/>
        </w:rPr>
        <w:t xml:space="preserve">                                                                                                                                </w:t>
      </w: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</w:r>
    </w:p>
    <w:p w:rsidRDefault="008615FD" w:rsidP="008615FD" w:rsidR="008615FD" w:rsidRPr="0067792D">
      <w:pPr>
        <w:pStyle w:val="Tijeloteksta"/>
        <w:jc w:val="left"/>
        <w:rPr>
          <w:sz w:val="24"/>
        </w:rPr>
      </w:pP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  <w:t xml:space="preserve">   </w:t>
      </w:r>
      <w:r w:rsidRPr="006779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6D3C3F" w:rsidP="008615FD" w:rsidR="006D3C3F" w:rsidRPr="0067792D"/>
    <w:sectPr w:rsidSect="00606835" w:rsidR="006D3C3F" w:rsidRPr="006779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7BA" w:rsidR="009D77BA">
      <w:r>
        <w:separator/>
      </w:r>
    </w:p>
  </w:endnote>
  <w:endnote w:id="0" w:type="continuationSeparator">
    <w:p w:rsidRDefault="009D77BA" w:rsidR="009D7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7BA" w:rsidR="009D77BA">
      <w:r>
        <w:separator/>
      </w:r>
    </w:p>
  </w:footnote>
  <w:footnote w:id="0" w:type="continuationSeparator">
    <w:p w:rsidRDefault="009D77BA" w:rsidR="009D7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D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145F" w:rsidP="00AE145F" w:rsidR="00AE145F">
    <w:pPr>
      <w:jc w:val="right"/>
    </w:pPr>
    <w:r>
      <w:t>7 St-2682/16-</w:t>
    </w:r>
    <w:r w:rsidR="00F25B04">
      <w:t>77</w:t>
    </w:r>
  </w:p>
  <w:p w:rsidRDefault="00AE145F" w:rsidP="00AE145F" w:rsidR="00AE145F">
    <w:pPr>
      <w:jc w:val="right"/>
    </w:pPr>
  </w:p>
  <w:p w:rsidRDefault="00742F81" w:rsidP="00AE145F" w:rsidR="00742F81">
    <w:pPr>
      <w:jc w:val="right"/>
    </w:pPr>
  </w:p>
  <w:p w:rsidRDefault="00742F81" w:rsidP="00AE145F" w:rsidR="00742F81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45F" w:rsidP="00AE145F" w:rsidR="00AE145F">
    <w:pPr>
      <w:jc w:val="right"/>
    </w:pPr>
    <w:r>
      <w:t>7 St-2682/16-</w:t>
    </w:r>
    <w:r w:rsidR="00F25B04">
      <w:t>77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sz w:val="20"/>
      </w:r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EE6161"/>
    <w:multiLevelType w:val="hybridMultilevel"/>
    <w:tmpl w:val="19309E9A"/>
    <w:lvl w:tplc="F5E64464"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9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2"/>
  </w:num>
  <w:num w:numId="12">
    <w:abstractNumId w:val="13"/>
  </w:num>
  <w:num w:numId="13">
    <w:abstractNumId w:val="19"/>
  </w:num>
  <w:num w:numId="14">
    <w:abstractNumId w:val="14"/>
  </w:num>
  <w:num w:numId="15">
    <w:abstractNumId w:val="3"/>
  </w:num>
  <w:num w:numId="16">
    <w:abstractNumId w:val="10"/>
  </w:num>
  <w:num w:numId="17">
    <w:abstractNumId w:val="17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0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407E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89B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A23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3CF1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072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054D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1BF8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66B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260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55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76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2D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2F81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422E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D62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954"/>
    <w:rsid w:val="00993B46"/>
    <w:rsid w:val="00995222"/>
    <w:rsid w:val="00996624"/>
    <w:rsid w:val="009968B0"/>
    <w:rsid w:val="00996EFC"/>
    <w:rsid w:val="0099783C"/>
    <w:rsid w:val="00997C8E"/>
    <w:rsid w:val="009A0956"/>
    <w:rsid w:val="009A0C89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77B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036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A706B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145F"/>
    <w:rsid w:val="00AE20B4"/>
    <w:rsid w:val="00AE45C0"/>
    <w:rsid w:val="00AE46D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B91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8C7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BF7EE9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4A3A"/>
    <w:rsid w:val="00CF5AAF"/>
    <w:rsid w:val="00CF7072"/>
    <w:rsid w:val="00D01711"/>
    <w:rsid w:val="00D0211F"/>
    <w:rsid w:val="00D039C0"/>
    <w:rsid w:val="00D045BF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480"/>
    <w:rsid w:val="00D4562F"/>
    <w:rsid w:val="00D45CFC"/>
    <w:rsid w:val="00D45E23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32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17075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39A6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A76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5B04"/>
    <w:rsid w:val="00F26050"/>
    <w:rsid w:val="00F265D4"/>
    <w:rsid w:val="00F27280"/>
    <w:rsid w:val="00F27A96"/>
    <w:rsid w:val="00F322A5"/>
    <w:rsid w:val="00F325FD"/>
    <w:rsid w:val="00F34984"/>
    <w:rsid w:val="00F35B55"/>
    <w:rsid w:val="00F373FB"/>
    <w:rsid w:val="00F37FD9"/>
    <w:rsid w:val="00F40741"/>
    <w:rsid w:val="00F408E8"/>
    <w:rsid w:val="00F419A5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284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70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OdlomakpopisaChar" w:type="character">
    <w:name w:val="Odlomak popisa Char"/>
    <w:link w:val="Odlomakpopisa"/>
    <w:uiPriority w:val="34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D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30D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30D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D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D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706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OdlomakpopisaChar" w:type="character">
    <w:name w:val="Odlomak popisa Char"/>
    <w:link w:val="Odlomakpopisa"/>
    <w:uiPriority w:val="34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D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30D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30D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D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D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7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2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1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27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0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326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04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8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83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46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87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St-2682/2016-70</izvorni_sadrzaj>
    <derivirana_varijabla naziv="DomainObject.PredzadnjaOdlukaIzPredmeta.Oznaka_1">St-2682/2016-70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83F81-383F-4B37-976F-4DEFE0A18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409</properties:Words>
  <properties:Characters>2180</properties:Characters>
  <properties:Lines>110</properties:Lines>
  <properties:Paragraphs>29</properties:Paragraphs>
  <properties:TotalTime>512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2018-11-19T09:44:00Z</cp:lastPrinted>
  <dcterms:modified xmlns:xsi="http://www.w3.org/2001/XMLSchema-instance" xsi:type="dcterms:W3CDTF">2018-11-28T07:45:00Z</dcterms:modified>
  <cp:revision>611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(2682-16 (-77) poziv za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