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2a73" w14:paraId="e732a73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716FB" w:rsidRPr="00B716FB">
        <w:rPr>
          <w:sz w:val="24"/>
        </w:rPr>
        <w:t>REPUBLIKA HRVATSKA</w:t>
      </w:r>
      <w:r>
        <w:rPr>
          <w:b/>
          <w:sz w:val="24"/>
        </w:rPr>
        <w:tab/>
      </w:r>
      <w:r w:rsidR="00B716FB"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A3E4D">
        <w:rPr>
          <w:sz w:val="24"/>
        </w:rPr>
        <w:t>9</w:t>
      </w:r>
      <w:r w:rsidR="007A118D">
        <w:rPr>
          <w:sz w:val="24"/>
        </w:rPr>
        <w:t>0</w:t>
      </w:r>
      <w:r w:rsidR="00E31D60">
        <w:rPr>
          <w:sz w:val="24"/>
        </w:rPr>
        <w:t>87</w:t>
      </w:r>
      <w:r w:rsidR="00CA16D1">
        <w:rPr>
          <w:sz w:val="24"/>
        </w:rPr>
        <w:t>/2015</w:t>
      </w:r>
      <w:r w:rsidR="00BC7391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F46EC">
        <w:rPr>
          <w:sz w:val="24"/>
        </w:rPr>
        <w:t xml:space="preserve"> </w:t>
      </w:r>
      <w:r w:rsidR="00E31D60" w:rsidRPr="00E31D60">
        <w:rPr>
          <w:sz w:val="24"/>
        </w:rPr>
        <w:t>VIZUAL PAK d.o.o.</w:t>
      </w:r>
      <w:r w:rsidR="00E31D60">
        <w:rPr>
          <w:sz w:val="24"/>
        </w:rPr>
        <w:t xml:space="preserve">, </w:t>
      </w:r>
      <w:r w:rsidR="00E31D60" w:rsidRPr="00E31D60">
        <w:rPr>
          <w:sz w:val="24"/>
        </w:rPr>
        <w:t>Sesvete (Grad Zagreb)</w:t>
      </w:r>
      <w:r w:rsidR="00E31D60">
        <w:rPr>
          <w:sz w:val="24"/>
        </w:rPr>
        <w:t xml:space="preserve">, </w:t>
      </w:r>
      <w:r w:rsidR="00E31D60" w:rsidRPr="00E31D60">
        <w:rPr>
          <w:sz w:val="24"/>
        </w:rPr>
        <w:t>Kobiljačka 68</w:t>
      </w:r>
      <w:r w:rsidR="00E31D60">
        <w:rPr>
          <w:sz w:val="24"/>
        </w:rPr>
        <w:t xml:space="preserve">, OIB: </w:t>
      </w:r>
      <w:r w:rsidR="00E31D60" w:rsidRPr="00E31D60">
        <w:rPr>
          <w:sz w:val="24"/>
        </w:rPr>
        <w:t>90518907851</w:t>
      </w:r>
      <w:r w:rsidR="00E31D60">
        <w:rPr>
          <w:sz w:val="24"/>
        </w:rPr>
        <w:t xml:space="preserve">, </w:t>
      </w:r>
      <w:r w:rsidR="000869FA">
        <w:rPr>
          <w:sz w:val="24"/>
        </w:rPr>
        <w:t>dana 1</w:t>
      </w:r>
      <w:r w:rsidR="003F46EC">
        <w:rPr>
          <w:sz w:val="24"/>
        </w:rPr>
        <w:t>5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E4FC3" w:rsidR="00FF4C9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B716FB" w:rsidP="00DD2B2F" w:rsidR="00B716F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3F46E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BC73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BC739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C7391" w:rsidP="00E91121" w:rsidR="00BC73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C7391" w:rsidP="00E91121" w:rsidR="00BC739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C7391" w:rsidP="00BC7391" w:rsidR="00BC739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C7391" w:rsidP="00E91121" w:rsidR="00BC739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F46EC" w:rsidP="00BC7391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B716FB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4B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0F5CA6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E4FC3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46EC"/>
    <w:rsid w:val="003F513B"/>
    <w:rsid w:val="00402741"/>
    <w:rsid w:val="00404F7A"/>
    <w:rsid w:val="00404F7B"/>
    <w:rsid w:val="00406012"/>
    <w:rsid w:val="00407EF4"/>
    <w:rsid w:val="00412337"/>
    <w:rsid w:val="004127C0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07FE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A3E4D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18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4B80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16FB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7391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1D60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9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4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4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9087</izvorni_sadrzaj>
    <derivirana_varijabla naziv="DomainObject.Predmet.Broj_1">9087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St-9087/2015</izvorni_sadrzaj>
    <derivirana_varijabla naziv="DomainObject.Predmet.OznakaBroj_1">St-9087/2015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VIZUAL PAK d.o.o.</izvorni_sadrzaj>
    <derivirana_varijabla naziv="DomainObject.Predmet.ProtustrankaFormated_1">  VIZUAL PAK d.o.o.</derivirana_varijabla>
  </DomainObject.Predmet.ProtustrankaFormated>
  <DomainObject.Predmet.ProtustrankaFormatedOIB>
    <izvorni_sadrzaj>  VIZUAL PAK d.o.o., OIB 90518907851</izvorni_sadrzaj>
    <derivirana_varijabla naziv="DomainObject.Predmet.ProtustrankaFormatedOIB_1">  VIZUAL PAK d.o.o., OIB 90518907851</derivirana_varijabla>
  </DomainObject.Predmet.ProtustrankaFormatedOIB>
  <DomainObject.Predmet.ProtustrankaFormatedWithAdress>
    <izvorni_sadrzaj> VIZUAL PAK d.o.o., Kobiljačka 68, 10360 Sesvete</izvorni_sadrzaj>
    <derivirana_varijabla naziv="DomainObject.Predmet.ProtustrankaFormatedWithAdress_1"> VIZUAL PAK d.o.o., Kobiljačka 68, 10360 Sesvete</derivirana_varijabla>
  </DomainObject.Predmet.ProtustrankaFormatedWithAdress>
  <DomainObject.Predmet.ProtustrankaFormatedWithAdressOIB>
    <izvorni_sadrzaj> VIZUAL PAK d.o.o., OIB 90518907851, Kobiljačka 68, 10360 Sesvete</izvorni_sadrzaj>
    <derivirana_varijabla naziv="DomainObject.Predmet.ProtustrankaFormatedWithAdressOIB_1"> VIZUAL PAK d.o.o., OIB 90518907851, Kobiljačka 68, 10360 Sesvete</derivirana_varijabla>
  </DomainObject.Predmet.ProtustrankaFormatedWithAdressOIB>
  <DomainObject.Predmet.ProtustrankaWithAdress>
    <izvorni_sadrzaj>VIZUAL PAK d.o.o. Kobiljačka 68, 10360 Sesvete</izvorni_sadrzaj>
    <derivirana_varijabla naziv="DomainObject.Predmet.ProtustrankaWithAdress_1">VIZUAL PAK d.o.o. Kobiljačka 68, 10360 Sesvete</derivirana_varijabla>
  </DomainObject.Predmet.ProtustrankaWithAdress>
  <DomainObject.Predmet.ProtustrankaWithAdressOIB>
    <izvorni_sadrzaj>VIZUAL PAK d.o.o., OIB 90518907851, Kobiljačka 68, 10360 Sesvete</izvorni_sadrzaj>
    <derivirana_varijabla naziv="DomainObject.Predmet.ProtustrankaWithAdressOIB_1">VIZUAL PAK d.o.o., OIB 90518907851, Kobiljačka 68, 10360 Sesvete</derivirana_varijabla>
  </DomainObject.Predmet.ProtustrankaWithAdressOIB>
  <DomainObject.Predmet.ProtustrankaNazivFormated>
    <izvorni_sadrzaj>VIZUAL PAK d.o.o.</izvorni_sadrzaj>
    <derivirana_varijabla naziv="DomainObject.Predmet.ProtustrankaNazivFormated_1">VIZUAL PAK d.o.o.</derivirana_varijabla>
  </DomainObject.Predmet.ProtustrankaNazivFormated>
  <DomainObject.Predmet.ProtustrankaNazivFormatedOIB>
    <izvorni_sadrzaj>VIZUAL PAK d.o.o., OIB 90518907851</izvorni_sadrzaj>
    <derivirana_varijabla naziv="DomainObject.Predmet.ProtustrankaNazivFormatedOIB_1">VIZUAL PAK d.o.o., OIB 90518907851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VIZUAL PAK d.o.o.</item>
    </izvorni_sadrzaj>
    <derivirana_varijabla naziv="DomainObject.Predmet.ProtuStrankaListFormated_1">
      <item>VIZUAL PAK d.o.o.</item>
    </derivirana_varijabla>
  </DomainObject.Predmet.ProtuStrankaListFormated>
  <DomainObject.Predmet.ProtuStrankaListFormatedOIB>
    <izvorni_sadrzaj>
      <item>VIZUAL PAK d.o.o., OIB 90518907851</item>
    </izvorni_sadrzaj>
    <derivirana_varijabla naziv="DomainObject.Predmet.ProtuStrankaListFormatedOIB_1">
      <item>VIZUAL PAK d.o.o., OIB 90518907851</item>
    </derivirana_varijabla>
  </DomainObject.Predmet.ProtuStrankaListFormatedOIB>
  <DomainObject.Predmet.ProtuStrankaListFormatedWithAdress>
    <izvorni_sadrzaj>
      <item>VIZUAL PAK d.o.o., Kobiljačka 68, 10360 Sesvete</item>
    </izvorni_sadrzaj>
    <derivirana_varijabla naziv="DomainObject.Predmet.ProtuStrankaListFormatedWithAdress_1">
      <item>VIZUAL PAK d.o.o., Kobiljačka 68, 10360 Sesvete</item>
    </derivirana_varijabla>
  </DomainObject.Predmet.ProtuStrankaListFormatedWithAdress>
  <DomainObject.Predmet.ProtuStrankaListFormatedWithAdressOIB>
    <izvorni_sadrzaj>
      <item>VIZUAL PAK d.o.o., OIB 90518907851, Kobiljačka 68, 10360 Sesvete</item>
    </izvorni_sadrzaj>
    <derivirana_varijabla naziv="DomainObject.Predmet.ProtuStrankaListFormatedWithAdressOIB_1">
      <item>VIZUAL PAK d.o.o., OIB 90518907851, Kobiljačka 68, 10360 Sesvete</item>
    </derivirana_varijabla>
  </DomainObject.Predmet.ProtuStrankaListFormatedWithAdressOIB>
  <DomainObject.Predmet.ProtuStrankaListNazivFormated>
    <izvorni_sadrzaj>
      <item>VIZUAL PAK d.o.o.</item>
    </izvorni_sadrzaj>
    <derivirana_varijabla naziv="DomainObject.Predmet.ProtuStrankaListNazivFormated_1">
      <item>VIZUAL PAK d.o.o.</item>
    </derivirana_varijabla>
  </DomainObject.Predmet.ProtuStrankaListNazivFormated>
  <DomainObject.Predmet.ProtuStrankaListNazivFormatedOIB>
    <izvorni_sadrzaj>
      <item>VIZUAL PAK d.o.o., OIB 90518907851</item>
    </izvorni_sadrzaj>
    <derivirana_varijabla naziv="DomainObject.Predmet.ProtuStrankaListNazivFormatedOIB_1">
      <item>VIZUAL PAK d.o.o., OIB 90518907851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VIZUAL PAK d.o.o.</izvorni_sadrzaj>
    <derivirana_varijabla naziv="DomainObject.Predmet.ProtustrankaIDrugi_1">VIZUAL 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VIZUAL PAK d.o.o., OIB 90518907851, Kobiljačka 68, 10360 Sesvete</izvorni_sadrzaj>
    <derivirana_varijabla naziv="DomainObject.Predmet.ProtustrankaIDrugiAdressOIB_1">VIZUAL PAK d.o.o., OIB 90518907851, Kobiljačka 68,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VIZUAL PAK d.o.o.</item>
    </izvorni_sadrzaj>
    <derivirana_varijabla naziv="DomainObject.Predmet.SudioniciListNaziv_1">
      <item>FINA Regionalni centar Zagreb</item>
      <item>VIZUAL PAK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VIZUAL PAK d.o.o., OIB 90518907851, Kobiljačka 68,10360 Sesvete</item>
    </izvorni_sadrzaj>
    <derivirana_varijabla naziv="DomainObject.Predmet.SudioniciListAdressOIB_1">
      <item>FINA Regionalni centar Zagreb, OIB 85821130368, Trg svibanjskih žrtava 1995. 1,10000 Zagreb</item>
      <item>VIZUAL PAK d.o.o., OIB 90518907851, Kobiljačka 68,10360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90518907851</item>
    </izvorni_sadrzaj>
    <derivirana_varijabla naziv="DomainObject.Predmet.SudioniciListNazivOIB_1">
      <item>, OIB 85821130368</item>
      <item>, OIB 90518907851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1729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2016-01-15T13:51:00Z</dcterms:created>
  <dc:creator>Korisnik</dc:creator>
  <cp:lastModifiedBy>Jadranka Zelić</cp:lastModifiedBy>
  <cp:lastPrinted>2016-01-19T08:49:00Z</cp:lastPrinted>
  <dcterms:modified xmlns:xsi="http://www.w3.org/2001/XMLSchema-instance" xsi:type="dcterms:W3CDTF">2016-01-19T08:50:00Z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