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f521" w14:paraId="12cf52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464EE">
        <w:rPr>
          <w:lang w:val="hr-HR"/>
        </w:rPr>
        <w:t>GUC d.o.o., Stanići, Tice bb, OIB: 13622851767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</w:t>
      </w:r>
      <w:r w:rsidR="004C0794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464EE">
        <w:rPr>
          <w:lang w:val="hr-HR"/>
        </w:rPr>
        <w:t>GUC d.o.o., Stanići, Tice bb, OIB: 13622851767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</w:t>
      </w:r>
      <w:r w:rsidR="004C0794">
        <w:rPr>
          <w:color w:themeColor="text1" w:val="000000"/>
          <w:lang w:val="hr-HR"/>
        </w:rPr>
        <w:t>4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15133">
        <w:rPr>
          <w:color w:themeColor="text1" w:val="000000"/>
          <w:lang w:val="hr-HR"/>
        </w:rPr>
        <w:t>10</w:t>
      </w:r>
      <w:r w:rsidR="007B5733">
        <w:rPr>
          <w:color w:themeColor="text1" w:val="000000"/>
          <w:lang w:val="hr-HR"/>
        </w:rPr>
        <w:t>,</w:t>
      </w:r>
      <w:r w:rsidR="000464EE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B69D2">
        <w:t>Dinka Trumbić, Split, Lovretska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464EE">
        <w:rPr>
          <w:lang w:val="hr-HR"/>
        </w:rPr>
        <w:t>GUC d.o.o., Stanići, Tice bb, OIB: 13622851767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515133">
        <w:rPr>
          <w:lang w:val="hr-HR"/>
        </w:rPr>
        <w:t xml:space="preserve"> 1</w:t>
      </w:r>
      <w:r w:rsidR="000464EE">
        <w:rPr>
          <w:lang w:val="hr-HR"/>
        </w:rPr>
        <w:t>5</w:t>
      </w:r>
      <w:r w:rsidR="002331B4" w:rsidRPr="00275B05">
        <w:rPr>
          <w:lang w:val="hr-HR"/>
        </w:rPr>
        <w:t>.</w:t>
      </w:r>
      <w:r w:rsidR="00515133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515133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464EE">
        <w:rPr>
          <w:lang w:val="hr-HR"/>
        </w:rPr>
        <w:t>GUC d.o.o., Stanići, Tice bb, OIB: 13622851767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0464EE">
        <w:rPr>
          <w:lang w:val="hr-HR"/>
        </w:rPr>
        <w:t>01</w:t>
      </w:r>
      <w:r w:rsidR="00E20AC9">
        <w:rPr>
          <w:lang w:val="hr-HR"/>
        </w:rPr>
        <w:t xml:space="preserve">. </w:t>
      </w:r>
      <w:r w:rsidR="000464EE">
        <w:rPr>
          <w:lang w:val="hr-HR"/>
        </w:rPr>
        <w:t>rujna</w:t>
      </w:r>
      <w:r w:rsidR="00424E0A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0464EE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464EE">
        <w:rPr>
          <w:lang w:val="hr-HR"/>
        </w:rPr>
        <w:t>271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464EE">
        <w:rPr>
          <w:lang w:val="hr-HR"/>
        </w:rPr>
        <w:t>50.400,60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515133">
        <w:rPr>
          <w:lang w:val="hr-HR"/>
        </w:rPr>
        <w:t>22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</w:t>
      </w:r>
      <w:r w:rsidR="004C0794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5F40">
      <w:rPr>
        <w:lang w:val="hr-HR"/>
      </w:rPr>
      <w:t>1</w:t>
    </w:r>
    <w:r w:rsidR="000464EE">
      <w:rPr>
        <w:lang w:val="hr-HR"/>
      </w:rPr>
      <w:t>89</w:t>
    </w:r>
    <w:r w:rsidRPr="002E1801">
      <w:rPr>
        <w:lang w:val="hr-HR"/>
      </w:rPr>
      <w:t>/201</w:t>
    </w:r>
    <w:r w:rsidR="00515133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C2890">
      <w:rPr>
        <w:lang w:val="hr-HR"/>
      </w:rPr>
      <w:t>1</w:t>
    </w:r>
    <w:r w:rsidR="000464EE">
      <w:rPr>
        <w:lang w:val="hr-HR"/>
      </w:rPr>
      <w:t>89</w:t>
    </w:r>
    <w:r w:rsidRPr="002E1801">
      <w:rPr>
        <w:lang w:val="hr-HR"/>
      </w:rPr>
      <w:t>/201</w:t>
    </w:r>
    <w:r w:rsidR="00515133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F67"/>
    <w:rsid w:val="0002675F"/>
    <w:rsid w:val="00037D05"/>
    <w:rsid w:val="00040EC7"/>
    <w:rsid w:val="000464EE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B69D2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GUC, d.o.o. za lučke usluge i građenje</izvorni_sadrzaj>
    <derivirana_varijabla naziv="DomainObject.Predmet.ProtustrankaFormated_1">  GUC, d.o.o. za lučke usluge i građenje</derivirana_varijabla>
  </DomainObject.Predmet.ProtustrankaFormated>
  <DomainObject.Predmet.ProtustrankaFormatedOIB>
    <izvorni_sadrzaj>  GUC, d.o.o. za lučke usluge i građenje, OIB 13622851767</izvorni_sadrzaj>
    <derivirana_varijabla naziv="DomainObject.Predmet.ProtustrankaFormatedOIB_1">  GUC, d.o.o. za lučke usluge i građenje, OIB 13622851767</derivirana_varijabla>
  </DomainObject.Predmet.ProtustrankaFormatedOIB>
  <DomainObject.Predmet.ProtustrankaFormatedWithAdress>
    <izvorni_sadrzaj> GUC, d.o.o. za lučke usluge i građenje, Tice/bb, 21310 Stanići</izvorni_sadrzaj>
    <derivirana_varijabla naziv="DomainObject.Predmet.ProtustrankaFormatedWithAdress_1"> GUC, d.o.o. za lučke usluge i građenje, Tice/bb, 21310 Stanići</derivirana_varijabla>
  </DomainObject.Predmet.ProtustrankaFormatedWithAdress>
  <DomainObject.Predmet.ProtustrankaFormatedWithAdressOIB>
    <izvorni_sadrzaj> GUC, d.o.o. za lučke usluge i građenje, OIB 13622851767, Tice/bb, 21310 Stanići</izvorni_sadrzaj>
    <derivirana_varijabla naziv="DomainObject.Predmet.ProtustrankaFormatedWithAdressOIB_1"> GUC, d.o.o. za lučke usluge i građenje, OIB 13622851767, Tice/bb, 21310 Stanići</derivirana_varijabla>
  </DomainObject.Predmet.ProtustrankaFormatedWithAdressOIB>
  <DomainObject.Predmet.ProtustrankaWithAdress>
    <izvorni_sadrzaj>GUC, d.o.o. za lučke usluge i građenje Tice/bb, 21310 Stanići</izvorni_sadrzaj>
    <derivirana_varijabla naziv="DomainObject.Predmet.ProtustrankaWithAdress_1">GUC, d.o.o. za lučke usluge i građenje Tice/bb, 21310 Stanići</derivirana_varijabla>
  </DomainObject.Predmet.ProtustrankaWithAdress>
  <DomainObject.Predmet.ProtustrankaWithAdressOIB>
    <izvorni_sadrzaj>GUC, d.o.o. za lučke usluge i građenje, OIB 13622851767, Tice/bb, 21310 Stanići</izvorni_sadrzaj>
    <derivirana_varijabla naziv="DomainObject.Predmet.ProtustrankaWithAdressOIB_1">GUC, d.o.o. za lučke usluge i građenje, OIB 13622851767, Tice/bb, 21310 Stanići</derivirana_varijabla>
  </DomainObject.Predmet.ProtustrankaWithAdressOIB>
  <DomainObject.Predmet.ProtustrankaNazivFormated>
    <izvorni_sadrzaj>GUC, d.o.o. za lučke usluge i građenje</izvorni_sadrzaj>
    <derivirana_varijabla naziv="DomainObject.Predmet.ProtustrankaNazivFormated_1">GUC, d.o.o. za lučke usluge i građenje</derivirana_varijabla>
  </DomainObject.Predmet.ProtustrankaNazivFormated>
  <DomainObject.Predmet.ProtustrankaNazivFormatedOIB>
    <izvorni_sadrzaj>GUC, d.o.o. za lučke usluge i građenje, OIB 13622851767</izvorni_sadrzaj>
    <derivirana_varijabla naziv="DomainObject.Predmet.ProtustrankaNazivFormatedOIB_1">GUC, d.o.o. za lučke usluge i građenje, OIB 13622851767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50400.60</izvorni_sadrzaj>
    <derivirana_varijabla naziv="DomainObject.Predmet.TrenutnaVrijednost_1">50400.60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GUC, d.o.o. za lučke usluge i građenje</item>
    </izvorni_sadrzaj>
    <derivirana_varijabla naziv="DomainObject.Predmet.ProtuStrankaListFormated_1">
      <item>GUC, d.o.o. za lučke usluge i građenje</item>
    </derivirana_varijabla>
  </DomainObject.Predmet.ProtuStrankaListFormated>
  <DomainObject.Predmet.ProtuStrankaListFormatedOIB>
    <izvorni_sadrzaj>
      <item>GUC, d.o.o. za lučke usluge i građenje, OIB 13622851767</item>
    </izvorni_sadrzaj>
    <derivirana_varijabla naziv="DomainObject.Predmet.ProtuStrankaListFormatedOIB_1">
      <item>GUC, d.o.o. za lučke usluge i građenje, OIB 13622851767</item>
    </derivirana_varijabla>
  </DomainObject.Predmet.ProtuStrankaListFormatedOIB>
  <DomainObject.Predmet.ProtuStrankaListFormatedWithAdress>
    <izvorni_sadrzaj>
      <item>GUC, d.o.o. za lučke usluge i građenje, Tice/bb, 21310 Stanići</item>
    </izvorni_sadrzaj>
    <derivirana_varijabla naziv="DomainObject.Predmet.ProtuStrankaListFormatedWithAdress_1">
      <item>GUC, d.o.o. za lučke usluge i građenje, Tice/bb, 21310 Stanići</item>
    </derivirana_varijabla>
  </DomainObject.Predmet.ProtuStrankaListFormatedWithAdress>
  <DomainObject.Predmet.ProtuStrankaListFormatedWithAdressOIB>
    <izvorni_sadrzaj>
      <item>GUC, d.o.o. za lučke usluge i građenje, OIB 13622851767, Tice/bb, 21310 Stanići</item>
    </izvorni_sadrzaj>
    <derivirana_varijabla naziv="DomainObject.Predmet.ProtuStrankaListFormatedWithAdressOIB_1">
      <item>GUC, d.o.o. za lučke usluge i građenje, OIB 13622851767, Tice/bb, 21310 Stanići</item>
    </derivirana_varijabla>
  </DomainObject.Predmet.ProtuStrankaListFormatedWithAdressOIB>
  <DomainObject.Predmet.ProtuStrankaListNazivFormated>
    <izvorni_sadrzaj>
      <item>GUC, d.o.o. za lučke usluge i građenje</item>
    </izvorni_sadrzaj>
    <derivirana_varijabla naziv="DomainObject.Predmet.ProtuStrankaListNazivFormated_1">
      <item>GUC, d.o.o. za lučke usluge i građenje</item>
    </derivirana_varijabla>
  </DomainObject.Predmet.ProtuStrankaListNazivFormated>
  <DomainObject.Predmet.ProtuStrankaListNazivFormatedOIB>
    <izvorni_sadrzaj>
      <item>GUC, d.o.o. za lučke usluge i građenje, OIB 13622851767</item>
    </izvorni_sadrzaj>
    <derivirana_varijabla naziv="DomainObject.Predmet.ProtuStrankaListNazivFormatedOIB_1">
      <item>GUC, d.o.o. za lučke usluge i građenje, OIB 13622851767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GUC, d.o.o. za lučke usluge i građenje</izvorni_sadrzaj>
    <derivirana_varijabla naziv="DomainObject.Predmet.ProtustrankaIDrugi_1">GUC, d.o.o. za lučke usluge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GUC, d.o.o. za lučke usluge i građenje, OIB 13622851767, Tice/bb, 21310 Stanići</izvorni_sadrzaj>
    <derivirana_varijabla naziv="DomainObject.Predmet.ProtustrankaIDrugiAdressOIB_1">GUC, d.o.o. za lučke usluge i građenje, OIB 13622851767, Tice/bb,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GUC, d.o.o. za lučke usluge i građenje</item>
      <item>FINANCIJSKA AGENCIJA, RC SPLIT</item>
    </izvorni_sadrzaj>
    <derivirana_varijabla naziv="DomainObject.Predmet.SudioniciListNaziv_1">
      <item>GUC, d.o.o. za lučke usluge i građenje</item>
      <item>FINANCIJSKA AGENCIJA, RC SPLIT</item>
    </derivirana_varijabla>
  </DomainObject.Predmet.SudioniciListNaziv>
  <DomainObject.Predmet.SudioniciListAdressOIB>
    <izvorni_sadrzaj>
      <item>GUC, d.o.o. za lučke usluge i građenje, OIB 13622851767, Tice/bb,21310 Stanići</item>
      <item>FINANCIJSKA AGENCIJA, RC SPLIT, OIB 85821130368, Mažuranićevo šetalište 24 b,21000 Split</item>
    </izvorni_sadrzaj>
    <derivirana_varijabla naziv="DomainObject.Predmet.SudioniciListAdressOIB_1">
      <item>GUC, d.o.o. za lučke usluge i građenje, OIB 13622851767, Tice/bb,21310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13622851767</item>
      <item>, OIB 85821130368</item>
    </izvorni_sadrzaj>
    <derivirana_varijabla naziv="DomainObject.Predmet.SudioniciListNazivOIB_1">
      <item>, OIB 13622851767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9E622-DF7F-4C4A-BAAC-B0BFD01CA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4113</properties:Characters>
  <properties:Lines>84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2016-07-14T08:10:00Z</cp:lastPrinted>
  <dcterms:modified xmlns:xsi="http://www.w3.org/2001/XMLSchema-instance" xsi:type="dcterms:W3CDTF">2016-07-14T08:14:00Z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