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baab" w14:paraId="079baab"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E3547">
        <w:rPr>
          <w:b/>
        </w:rPr>
        <w:t>1248/16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C82E34"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D276BD">
        <w:t xml:space="preserve"> </w:t>
      </w:r>
      <w:r w:rsidR="00C82E34">
        <w:t xml:space="preserve">TRITOR GRANDIS d.o.o., Split, Kralja Zvonimira 49, OIB: 33045808878, </w:t>
      </w:r>
      <w:r w:rsidR="009D61DC" w:rsidRPr="00786D7E">
        <w:t xml:space="preserve">dana </w:t>
      </w:r>
      <w:r w:rsidR="006B272E">
        <w:t xml:space="preserve">10. listopada </w:t>
      </w:r>
      <w:r w:rsidR="00CD2A53">
        <w:t>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C82E34">
        <w:t>TRITOR GRANDIS d.o.o., Split, Kralja Zvonimira 49, OIB: 33045808878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785FE3"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2F3EDF">
        <w:rPr>
          <w:b/>
          <w:u w:val="single"/>
        </w:rPr>
        <w:t>12</w:t>
      </w:r>
      <w:r w:rsidR="00B15680">
        <w:rPr>
          <w:b/>
          <w:u w:val="single"/>
        </w:rPr>
        <w:t>,</w:t>
      </w:r>
      <w:r w:rsidR="002F3EDF">
        <w:rPr>
          <w:b/>
          <w:u w:val="single"/>
        </w:rPr>
        <w:t>0</w:t>
      </w:r>
      <w:r w:rsidR="00C95C7E">
        <w:rPr>
          <w:b/>
          <w:u w:val="single"/>
        </w:rPr>
        <w:t>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312A63">
        <w:t xml:space="preserve"> </w:t>
      </w:r>
      <w:r w:rsidR="002F3EDF">
        <w:t>Ante Ćubelić</w:t>
      </w:r>
      <w:r w:rsidR="00312A63">
        <w:t xml:space="preserve">, </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2F3EDF">
        <w:t>Anti Ćubelić</w:t>
      </w:r>
      <w:r w:rsidR="00312A63">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AE5AFB">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545967">
        <w:t>17</w:t>
      </w:r>
      <w:r w:rsidRPr="00786D7E">
        <w:t xml:space="preserve">. </w:t>
      </w:r>
      <w:r w:rsidR="002F3EDF">
        <w:t>svibnja 2016</w:t>
      </w:r>
      <w:r w:rsidRPr="00786D7E">
        <w:t>. godine predložio otvaranje stečajnog postupka nad dužnikom</w:t>
      </w:r>
      <w:r w:rsidR="00C82E34" w:rsidRPr="00C82E34">
        <w:t xml:space="preserve"> </w:t>
      </w:r>
      <w:r w:rsidR="00C82E34">
        <w:t>TRITOR GRANDIS d.o.o., Split, Kralja Zvonimira 49, OIB: 33045808878</w:t>
      </w:r>
      <w:r w:rsidR="00AE5AFB">
        <w:t>.</w:t>
      </w:r>
    </w:p>
    <w:p w:rsidRDefault="00F95A40" w:rsidP="00AE5AFB" w:rsidR="00F95A40" w:rsidRPr="00786D7E">
      <w:pPr>
        <w:jc w:val="both"/>
      </w:pPr>
    </w:p>
    <w:p w:rsidRDefault="00C7733A" w:rsidP="00C9368A" w:rsidR="00C7733A" w:rsidRPr="00786D7E">
      <w:pPr>
        <w:ind w:firstLine="708"/>
        <w:jc w:val="both"/>
      </w:pPr>
      <w:r w:rsidRPr="00786D7E">
        <w:t xml:space="preserve">U prijedlogu se u bitnome navodi i iz njega proizlazi da obzirom dužnik na dan </w:t>
      </w:r>
      <w:r w:rsidR="002F3EDF">
        <w:t>1</w:t>
      </w:r>
      <w:r w:rsidR="00BF7082">
        <w:t>.</w:t>
      </w:r>
      <w:r w:rsidR="00517DCD">
        <w:t xml:space="preserve"> </w:t>
      </w:r>
      <w:r w:rsidR="002F3EDF">
        <w:t>rujna</w:t>
      </w:r>
      <w:r w:rsidR="005E0147" w:rsidRPr="00786D7E">
        <w:t xml:space="preserve"> 201</w:t>
      </w:r>
      <w:r w:rsidR="002F3EDF">
        <w:t>5</w:t>
      </w:r>
      <w:r w:rsidRPr="00786D7E">
        <w:t>.g. ima u očevidniku redoslijeda osnova za plaćanje evidentirane neizvršene osnove za plaćanje u neprekinutom razdoblju od</w:t>
      </w:r>
      <w:r w:rsidR="009A44FF">
        <w:t xml:space="preserve"> </w:t>
      </w:r>
      <w:r w:rsidR="00545967">
        <w:t>120</w:t>
      </w:r>
      <w:r w:rsidR="00E31A40">
        <w:t xml:space="preserve"> </w:t>
      </w:r>
      <w:r w:rsidR="00EE600B">
        <w:t>dan</w:t>
      </w:r>
      <w:r w:rsidRPr="00786D7E">
        <w:t>, u ukupnom iznosu od</w:t>
      </w:r>
      <w:r w:rsidR="00D82265">
        <w:t xml:space="preserve"> </w:t>
      </w:r>
      <w:r w:rsidR="002F3EDF">
        <w:t>6.186,11</w:t>
      </w:r>
      <w:r w:rsidR="00653BA6">
        <w:t xml:space="preserve"> </w:t>
      </w:r>
      <w:r w:rsidR="00C83682">
        <w:t xml:space="preserve">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B272E">
        <w:rPr>
          <w:b/>
        </w:rPr>
        <w:t xml:space="preserve">10. listopad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2BA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B2BA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F3EDF">
      <w:rPr>
        <w:rFonts w:hAnsi="Book Antiqua" w:ascii="Book Antiqua"/>
        <w:b/>
        <w:sz w:val="20"/>
        <w:szCs w:val="20"/>
      </w:rPr>
      <w:t>1248/16</w:t>
    </w:r>
  </w:p>
  <w:p w:rsidRDefault="007B2BA3" w:rsidP="0084417E" w:rsidR="00BE1B95" w:rsidRPr="005E6841">
    <w:pPr>
      <w:jc w:val="both"/>
      <w:rPr>
        <w:rFonts w:hAnsi="Book Antiqua" w:ascii="Book Antiqua"/>
        <w:b/>
      </w:rPr>
    </w:pPr>
  </w:p>
  <w:p w:rsidRDefault="007B2BA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49B5"/>
    <w:rsid w:val="00073951"/>
    <w:rsid w:val="00095727"/>
    <w:rsid w:val="000B09E6"/>
    <w:rsid w:val="000C31AC"/>
    <w:rsid w:val="000D5BDB"/>
    <w:rsid w:val="00122329"/>
    <w:rsid w:val="001354D4"/>
    <w:rsid w:val="0014678F"/>
    <w:rsid w:val="001615F7"/>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2F3EDF"/>
    <w:rsid w:val="00306D9D"/>
    <w:rsid w:val="00312A63"/>
    <w:rsid w:val="00364EA0"/>
    <w:rsid w:val="00391697"/>
    <w:rsid w:val="003B1901"/>
    <w:rsid w:val="003C03A7"/>
    <w:rsid w:val="003C3110"/>
    <w:rsid w:val="003C3FAF"/>
    <w:rsid w:val="003F0742"/>
    <w:rsid w:val="004022A9"/>
    <w:rsid w:val="00407B07"/>
    <w:rsid w:val="00423944"/>
    <w:rsid w:val="004A3AC1"/>
    <w:rsid w:val="004D041B"/>
    <w:rsid w:val="004F00A5"/>
    <w:rsid w:val="004F0DA0"/>
    <w:rsid w:val="004F1BA1"/>
    <w:rsid w:val="00503DCD"/>
    <w:rsid w:val="00517DCD"/>
    <w:rsid w:val="0052133C"/>
    <w:rsid w:val="0052406E"/>
    <w:rsid w:val="00545967"/>
    <w:rsid w:val="005554EE"/>
    <w:rsid w:val="0056263F"/>
    <w:rsid w:val="005844B8"/>
    <w:rsid w:val="00586D51"/>
    <w:rsid w:val="005B6716"/>
    <w:rsid w:val="005E0147"/>
    <w:rsid w:val="005E7046"/>
    <w:rsid w:val="006065CC"/>
    <w:rsid w:val="00624FFA"/>
    <w:rsid w:val="00651FC5"/>
    <w:rsid w:val="00653BA6"/>
    <w:rsid w:val="00657560"/>
    <w:rsid w:val="006738CC"/>
    <w:rsid w:val="00687F60"/>
    <w:rsid w:val="006960E0"/>
    <w:rsid w:val="006A59DF"/>
    <w:rsid w:val="006B272E"/>
    <w:rsid w:val="007247A9"/>
    <w:rsid w:val="0076276E"/>
    <w:rsid w:val="00774D8B"/>
    <w:rsid w:val="00776843"/>
    <w:rsid w:val="00785FE3"/>
    <w:rsid w:val="00786D7E"/>
    <w:rsid w:val="007B2BA3"/>
    <w:rsid w:val="007D5569"/>
    <w:rsid w:val="007F1BBF"/>
    <w:rsid w:val="00802239"/>
    <w:rsid w:val="00826F26"/>
    <w:rsid w:val="00847E26"/>
    <w:rsid w:val="008568F0"/>
    <w:rsid w:val="00864D86"/>
    <w:rsid w:val="00864E39"/>
    <w:rsid w:val="008923B5"/>
    <w:rsid w:val="008931A3"/>
    <w:rsid w:val="008A4150"/>
    <w:rsid w:val="0090724C"/>
    <w:rsid w:val="00955764"/>
    <w:rsid w:val="009A44FF"/>
    <w:rsid w:val="009C7CA7"/>
    <w:rsid w:val="009D61DC"/>
    <w:rsid w:val="00A00E6B"/>
    <w:rsid w:val="00A2283C"/>
    <w:rsid w:val="00A82D94"/>
    <w:rsid w:val="00A918DD"/>
    <w:rsid w:val="00AE5AFB"/>
    <w:rsid w:val="00B01154"/>
    <w:rsid w:val="00B15680"/>
    <w:rsid w:val="00B3440A"/>
    <w:rsid w:val="00B3620C"/>
    <w:rsid w:val="00B5222D"/>
    <w:rsid w:val="00BA76DC"/>
    <w:rsid w:val="00BC1CF9"/>
    <w:rsid w:val="00BE3547"/>
    <w:rsid w:val="00BF02CF"/>
    <w:rsid w:val="00BF7082"/>
    <w:rsid w:val="00C31847"/>
    <w:rsid w:val="00C324B5"/>
    <w:rsid w:val="00C7733A"/>
    <w:rsid w:val="00C82E34"/>
    <w:rsid w:val="00C83682"/>
    <w:rsid w:val="00C9368A"/>
    <w:rsid w:val="00C95C7E"/>
    <w:rsid w:val="00CA3656"/>
    <w:rsid w:val="00CD2A53"/>
    <w:rsid w:val="00CD2BCC"/>
    <w:rsid w:val="00CE3FE9"/>
    <w:rsid w:val="00CF35E2"/>
    <w:rsid w:val="00D276BD"/>
    <w:rsid w:val="00D506EE"/>
    <w:rsid w:val="00D533EB"/>
    <w:rsid w:val="00D81676"/>
    <w:rsid w:val="00D82265"/>
    <w:rsid w:val="00D94A5B"/>
    <w:rsid w:val="00DC3ED9"/>
    <w:rsid w:val="00DF3B0A"/>
    <w:rsid w:val="00DF7B8C"/>
    <w:rsid w:val="00E31A40"/>
    <w:rsid w:val="00E379A6"/>
    <w:rsid w:val="00E607A3"/>
    <w:rsid w:val="00E67386"/>
    <w:rsid w:val="00E751E4"/>
    <w:rsid w:val="00E8751F"/>
    <w:rsid w:val="00EA4A96"/>
    <w:rsid w:val="00EB30F1"/>
    <w:rsid w:val="00EE600B"/>
    <w:rsid w:val="00F525D5"/>
    <w:rsid w:val="00F61293"/>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B2BA3"/>
    <w:rPr>
      <w:color w:val="808080"/>
      <w:bdr w:space="0" w:sz="0" w:color="auto" w:val="none"/>
      <w:shd w:fill="auto" w:color="auto" w:val="clear"/>
    </w:rPr>
  </w:style>
  <w:style w:customStyle="true" w:styleId="eSPISCCParagraphDefaultFont" w:type="character">
    <w:name w:val="eSPIS_CC_Paragraph Default Font"/>
    <w:basedOn w:val="Zadanifontodlomka"/>
    <w:rsid w:val="007B2B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2BA3"/>
    <w:rPr>
      <w:b/>
      <w:bdr w:space="0" w:sz="0" w:color="auto" w:val="none"/>
      <w:shd w:fill="FFFFCC" w:color="auto" w:val="clear"/>
      <w:lang w:val="hr-HR"/>
    </w:rPr>
  </w:style>
  <w:style w:customStyle="true" w:styleId="PozadinaSvijetloCrvena" w:type="character">
    <w:name w:val="Pozadina_SvijetloCrvena"/>
    <w:basedOn w:val="eSPISCCParagraphDefaultFont"/>
    <w:rsid w:val="007B2B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2B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7B2BA3"/>
    <w:rPr>
      <w:color w:val="808080"/>
      <w:bdr w:color="auto" w:space="0" w:sz="0" w:val="none"/>
      <w:shd w:color="auto" w:fill="auto" w:val="clear"/>
    </w:rPr>
  </w:style>
  <w:style w:customStyle="1" w:styleId="eSPISCCParagraphDefaultFont" w:type="character">
    <w:name w:val="eSPIS_CC_Paragraph Default Font"/>
    <w:basedOn w:val="Zadanifontodlomka"/>
    <w:rsid w:val="007B2B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2BA3"/>
    <w:rPr>
      <w:b/>
      <w:bdr w:color="auto" w:space="0" w:sz="0" w:val="none"/>
      <w:shd w:color="auto" w:fill="FFFFCC" w:val="clear"/>
      <w:lang w:val="hr-HR"/>
    </w:rPr>
  </w:style>
  <w:style w:customStyle="1" w:styleId="PozadinaSvijetloCrvena" w:type="character">
    <w:name w:val="Pozadina_SvijetloCrvena"/>
    <w:basedOn w:val="eSPISCCParagraphDefaultFont"/>
    <w:rsid w:val="007B2B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2B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2017.</izvorni_sadrzaj>
    <derivirana_varijabla naziv="DomainObject.DatumDonosenjaOdluke_1">10.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1248</izvorni_sadrzaj>
    <derivirana_varijabla naziv="DomainObject.Predmet.Broj_1">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St-1248/2016</izvorni_sadrzaj>
    <derivirana_varijabla naziv="DomainObject.Predmet.OznakaBroj_1">St-1248/2016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TRITOR GRANDIS d.o.o. za proizvodnju i usluge</izvorni_sadrzaj>
    <derivirana_varijabla naziv="DomainObject.Predmet.ProtustrankaFormated_1">  TRITOR GRANDIS d.o.o. za proizvodnju i usluge</derivirana_varijabla>
  </DomainObject.Predmet.ProtustrankaFormated>
  <DomainObject.Predmet.ProtustrankaFormatedOIB>
    <izvorni_sadrzaj>  TRITOR GRANDIS d.o.o. za proizvodnju i usluge, OIB 33045808878</izvorni_sadrzaj>
    <derivirana_varijabla naziv="DomainObject.Predmet.ProtustrankaFormatedOIB_1">  TRITOR GRANDIS d.o.o. za proizvodnju i usluge, OIB 33045808878</derivirana_varijabla>
  </DomainObject.Predmet.ProtustrankaFormatedOIB>
  <DomainObject.Predmet.ProtustrankaFormatedWithAdress>
    <izvorni_sadrzaj> TRITOR GRANDIS d.o.o. za proizvodnju i usluge, Kralja Zvonimira 49, 21000 Split</izvorni_sadrzaj>
    <derivirana_varijabla naziv="DomainObject.Predmet.ProtustrankaFormatedWithAdress_1"> TRITOR GRANDIS d.o.o. za proizvodnju i usluge, Kralja Zvonimira 49, 21000 Split</derivirana_varijabla>
  </DomainObject.Predmet.ProtustrankaFormatedWithAdress>
  <DomainObject.Predmet.ProtustrankaFormatedWithAdressOIB>
    <izvorni_sadrzaj> TRITOR GRANDIS d.o.o. za proizvodnju i usluge, OIB 33045808878, Kralja Zvonimira 49, 21000 Split</izvorni_sadrzaj>
    <derivirana_varijabla naziv="DomainObject.Predmet.ProtustrankaFormatedWithAdressOIB_1"> TRITOR GRANDIS d.o.o. za proizvodnju i usluge, OIB 33045808878, Kralja Zvonimira 49, 21000 Split</derivirana_varijabla>
  </DomainObject.Predmet.ProtustrankaFormatedWithAdressOIB>
  <DomainObject.Predmet.ProtustrankaWithAdress>
    <izvorni_sadrzaj>TRITOR GRANDIS d.o.o. za proizvodnju i usluge Kralja Zvonimira 49, 21000 Split</izvorni_sadrzaj>
    <derivirana_varijabla naziv="DomainObject.Predmet.ProtustrankaWithAdress_1">TRITOR GRANDIS d.o.o. za proizvodnju i usluge Kralja Zvonimira 49, 21000 Split</derivirana_varijabla>
  </DomainObject.Predmet.ProtustrankaWithAdress>
  <DomainObject.Predmet.ProtustrankaWithAdressOIB>
    <izvorni_sadrzaj>TRITOR GRANDIS d.o.o. za proizvodnju i usluge, OIB 33045808878, Kralja Zvonimira 49, 21000 Split</izvorni_sadrzaj>
    <derivirana_varijabla naziv="DomainObject.Predmet.ProtustrankaWithAdressOIB_1">TRITOR GRANDIS d.o.o. za proizvodnju i usluge, OIB 33045808878, Kralja Zvonimira 49, 21000 Split</derivirana_varijabla>
  </DomainObject.Predmet.ProtustrankaWithAdressOIB>
  <DomainObject.Predmet.ProtustrankaNazivFormated>
    <izvorni_sadrzaj>TRITOR GRANDIS d.o.o. za proizvodnju i usluge</izvorni_sadrzaj>
    <derivirana_varijabla naziv="DomainObject.Predmet.ProtustrankaNazivFormated_1">TRITOR GRANDIS d.o.o. za proizvodnju i usluge</derivirana_varijabla>
  </DomainObject.Predmet.ProtustrankaNazivFormated>
  <DomainObject.Predmet.ProtustrankaNazivFormatedOIB>
    <izvorni_sadrzaj>TRITOR GRANDIS d.o.o. za proizvodnju i usluge, OIB 33045808878</izvorni_sadrzaj>
    <derivirana_varijabla naziv="DomainObject.Predmet.ProtustrankaNazivFormatedOIB_1">TRITOR GRANDIS d.o.o. za proizvodnju i usluge, OIB 33045808878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6182.11</izvorni_sadrzaj>
    <derivirana_varijabla naziv="DomainObject.Predmet.TrenutnaVrijednost_1">6182.11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TRITOR GRANDIS d.o.o. za proizvodnju i usluge</item>
    </izvorni_sadrzaj>
    <derivirana_varijabla naziv="DomainObject.Predmet.ProtuStrankaListFormated_1">
      <item>TRITOR GRANDIS d.o.o. za proizvodnju i usluge</item>
    </derivirana_varijabla>
  </DomainObject.Predmet.ProtuStrankaListFormated>
  <DomainObject.Predmet.ProtuStrankaListFormatedOIB>
    <izvorni_sadrzaj>
      <item>TRITOR GRANDIS d.o.o. za proizvodnju i usluge, OIB 33045808878</item>
    </izvorni_sadrzaj>
    <derivirana_varijabla naziv="DomainObject.Predmet.ProtuStrankaListFormatedOIB_1">
      <item>TRITOR GRANDIS d.o.o. za proizvodnju i usluge, OIB 33045808878</item>
    </derivirana_varijabla>
  </DomainObject.Predmet.ProtuStrankaListFormatedOIB>
  <DomainObject.Predmet.ProtuStrankaListFormatedWithAdress>
    <izvorni_sadrzaj>
      <item>TRITOR GRANDIS d.o.o. za proizvodnju i usluge, Kralja Zvonimira 49, 21000 Split</item>
    </izvorni_sadrzaj>
    <derivirana_varijabla naziv="DomainObject.Predmet.ProtuStrankaListFormatedWithAdress_1">
      <item>TRITOR GRANDIS d.o.o. za proizvodnju i usluge, Kralja Zvonimira 49, 21000 Split</item>
    </derivirana_varijabla>
  </DomainObject.Predmet.ProtuStrankaListFormatedWithAdress>
  <DomainObject.Predmet.ProtuStrankaListFormatedWithAdressOIB>
    <izvorni_sadrzaj>
      <item>TRITOR GRANDIS d.o.o. za proizvodnju i usluge, OIB 33045808878, Kralja Zvonimira 49, 21000 Split</item>
    </izvorni_sadrzaj>
    <derivirana_varijabla naziv="DomainObject.Predmet.ProtuStrankaListFormatedWithAdressOIB_1">
      <item>TRITOR GRANDIS d.o.o. za proizvodnju i usluge, OIB 33045808878, Kralja Zvonimira 49, 21000 Split</item>
    </derivirana_varijabla>
  </DomainObject.Predmet.ProtuStrankaListFormatedWithAdressOIB>
  <DomainObject.Predmet.ProtuStrankaListNazivFormated>
    <izvorni_sadrzaj>
      <item>TRITOR GRANDIS d.o.o. za proizvodnju i usluge</item>
    </izvorni_sadrzaj>
    <derivirana_varijabla naziv="DomainObject.Predmet.ProtuStrankaListNazivFormated_1">
      <item>TRITOR GRANDIS d.o.o. za proizvodnju i usluge</item>
    </derivirana_varijabla>
  </DomainObject.Predmet.ProtuStrankaListNazivFormated>
  <DomainObject.Predmet.ProtuStrankaListNazivFormatedOIB>
    <izvorni_sadrzaj>
      <item>TRITOR GRANDIS d.o.o. za proizvodnju i usluge, OIB 33045808878</item>
    </izvorni_sadrzaj>
    <derivirana_varijabla naziv="DomainObject.Predmet.ProtuStrankaListNazivFormatedOIB_1">
      <item>TRITOR GRANDIS d.o.o. za proizvodnju i usluge, OIB 33045808878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2017.</izvorni_sadrzaj>
    <derivirana_varijabla naziv="DomainObject.Datum_1">10.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TRITOR GRANDIS d.o.o. za proizvodnju i usluge</izvorni_sadrzaj>
    <derivirana_varijabla naziv="DomainObject.Predmet.ProtustrankaIDrugi_1">TRITOR GRANDIS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TRITOR GRANDIS d.o.o. za proizvodnju i usluge, OIB 33045808878, Kralja Zvonimira 49, 21000 Split</izvorni_sadrzaj>
    <derivirana_varijabla naziv="DomainObject.Predmet.ProtustrankaIDrugiAdressOIB_1">TRITOR GRANDIS d.o.o. za proizvodnju i usluge, OIB 33045808878, Kralja Zvonimira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TRITOR GRANDIS d.o.o. za proizvodnju i usluge</item>
      <item>FINANCIJSKA AGENCIJA, RC SPLIT</item>
    </izvorni_sadrzaj>
    <derivirana_varijabla naziv="DomainObject.Predmet.SudioniciListNaziv_1">
      <item>TRITOR GRANDIS d.o.o. za proizvodnju i usluge</item>
      <item>FINANCIJSKA AGENCIJA, RC SPLIT</item>
    </derivirana_varijabla>
  </DomainObject.Predmet.SudioniciListNaziv>
  <DomainObject.Predmet.SudioniciListAdressOIB>
    <izvorni_sadrzaj>
      <item>TRITOR GRANDIS d.o.o. za proizvodnju i usluge, OIB 33045808878, Kralja Zvonimira 49,21000 Split</item>
      <item>FINANCIJSKA AGENCIJA, RC SPLIT, OIB 85821130368, Mažuranićevo šetalište 24 b,21000 Split</item>
    </izvorni_sadrzaj>
    <derivirana_varijabla naziv="DomainObject.Predmet.SudioniciListAdressOIB_1">
      <item>TRITOR GRANDIS d.o.o. za proizvodnju i usluge, OIB 33045808878, Kralja Zvonimira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33045808878</item>
      <item>, OIB 85821130368</item>
    </izvorni_sadrzaj>
    <derivirana_varijabla naziv="DomainObject.Predmet.SudioniciListNazivOIB_1">
      <item>, OIB 33045808878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5485</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2017-10-10T11:13:00Z</dcterms:created>
  <dc:creator>Diana Butigan Granić</dc:creator>
  <cp:lastModifiedBy>Mara Marčinko</cp:lastModifiedBy>
  <cp:lastPrinted>2017-10-10T11:54:00Z</cp:lastPrinted>
  <dcterms:modified xmlns:xsi="http://www.w3.org/2001/XMLSchema-instance" xsi:type="dcterms:W3CDTF">2017-10-10T11:55:00Z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