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9120c" w14:paraId="299120c" w:rsidRDefault="000E7F0A" w:rsidP="005D7BF8" w:rsidR="000E7F0A"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E7F0A" w:rsidP="005D7BF8" w:rsidR="000E7F0A"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0E7F0A" w:rsidP="005D7BF8" w:rsidR="000E7F0A"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0E7F0A" w:rsidP="005D7BF8" w:rsidR="000E7F0A"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B53E29" w:rsidRPr="00B53E29">
        <w:rPr>
          <w:b/>
        </w:rPr>
        <w:t>KET društvo s ograničenom odgovornošću za turizam, ugostiteljstvo, sport i rekreaciju, Rijeka, Šetalište Ivana Gorana Kovačića 22, OIB 98023388435</w:t>
      </w:r>
      <w:r w:rsidR="0047559B">
        <w:rPr>
          <w:b/>
        </w:rPr>
        <w:t xml:space="preserve">, </w:t>
      </w:r>
      <w:r w:rsidR="007F30F2" w:rsidRPr="007F30F2">
        <w:rPr>
          <w:rFonts w:cs="Arial"/>
        </w:rPr>
        <w:t xml:space="preserve">dana </w:t>
      </w:r>
      <w:r w:rsidR="009C6032">
        <w:rPr>
          <w:rFonts w:cs="Arial"/>
        </w:rPr>
        <w:t>10. siječnja</w:t>
      </w:r>
      <w:r w:rsidR="007F30F2" w:rsidRPr="007F30F2">
        <w:rPr>
          <w:rFonts w:cs="Arial"/>
        </w:rPr>
        <w:t xml:space="preserve"> 201</w:t>
      </w:r>
      <w:r w:rsidR="009C6032">
        <w:rPr>
          <w:rFonts w:cs="Arial"/>
        </w:rPr>
        <w:t>7</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B53E29" w:rsidRPr="00B53E29">
        <w:rPr>
          <w:b/>
        </w:rPr>
        <w:t>KET društvo s ograničenom odgovornošću za turizam, ugostiteljstvo, sport i rekreaciju, Rijeka, Šetalište Ivana Gorana Kovačića 22, OIB 98023388435</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B53E29">
        <w:t>DINU GAŠPIĆ iz Cavtata, Epidaurusa 1, OIB 81884892214</w:t>
      </w:r>
      <w:r w:rsidR="009C6032">
        <w:t xml:space="preserve"> </w:t>
      </w:r>
      <w:r w:rsidR="004A6CF9">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0C1379" w:rsidP="00BF24A6" w:rsidR="00BF24A6" w:rsidRPr="00BF24A6">
      <w:pPr>
        <w:jc w:val="center"/>
        <w:rPr>
          <w:b/>
          <w:bCs/>
        </w:rPr>
      </w:pPr>
      <w:r>
        <w:rPr>
          <w:b/>
          <w:bCs/>
        </w:rPr>
        <w:t>30</w:t>
      </w:r>
      <w:r w:rsidR="002F2301">
        <w:rPr>
          <w:b/>
          <w:bCs/>
        </w:rPr>
        <w:t>. ožujka</w:t>
      </w:r>
      <w:r w:rsidR="00BF24A6" w:rsidRPr="00BF24A6">
        <w:rPr>
          <w:b/>
          <w:bCs/>
        </w:rPr>
        <w:t xml:space="preserve"> 201</w:t>
      </w:r>
      <w:r w:rsidR="002267F1">
        <w:rPr>
          <w:b/>
          <w:bCs/>
        </w:rPr>
        <w:t>7</w:t>
      </w:r>
      <w:r w:rsidR="00367E18">
        <w:rPr>
          <w:b/>
          <w:bCs/>
        </w:rPr>
        <w:t xml:space="preserve">. godine u </w:t>
      </w:r>
      <w:r>
        <w:rPr>
          <w:b/>
          <w:bCs/>
        </w:rPr>
        <w:t>09</w:t>
      </w:r>
      <w:r w:rsidR="00BF24A6" w:rsidRPr="00BF24A6">
        <w:rPr>
          <w:b/>
          <w:bCs/>
        </w:rPr>
        <w:t>:</w:t>
      </w:r>
      <w:r w:rsidR="00B53E29">
        <w:rPr>
          <w:b/>
          <w:bCs/>
        </w:rPr>
        <w:t>30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0C1379">
        <w:t>03. svibnja</w:t>
      </w:r>
      <w:r w:rsidR="00BC5176">
        <w:t xml:space="preserve"> </w:t>
      </w:r>
      <w:r w:rsidR="00727D2D">
        <w:t>201</w:t>
      </w:r>
      <w:r w:rsidR="00676B2F">
        <w:t>6</w:t>
      </w:r>
      <w:r w:rsidR="00727D2D">
        <w:t xml:space="preserve">. godine prijedlog za otvaranje stečajnog postupka nad dužnikom </w:t>
      </w:r>
      <w:r w:rsidR="00B53E29" w:rsidRPr="00B53E29">
        <w:rPr>
          <w:b/>
        </w:rPr>
        <w:t>KET društvo s ograničenom odgovornošću za turizam, ugostiteljstvo, sport i rekreaciju, Rijeka, Šetalište Ivana Gorana Kovačića 22, OIB 98023388435</w:t>
      </w:r>
      <w:r w:rsidR="000C1379" w:rsidRPr="000C1379">
        <w:rPr>
          <w:b/>
        </w:rPr>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0C1379">
        <w:t>01. rujna 2015</w:t>
      </w:r>
      <w:r w:rsidR="00B533CA">
        <w:t>.</w:t>
      </w:r>
      <w:r>
        <w:t xml:space="preserve"> godine u Očevidniku redoslijeda osnova za plaćanje ima evidentirane neizvršene osnove za plaćanje u </w:t>
      </w:r>
      <w:r w:rsidR="00036499">
        <w:t xml:space="preserve">neprekinutom razdoblju od </w:t>
      </w:r>
      <w:r w:rsidR="00B53E29">
        <w:t>296</w:t>
      </w:r>
      <w:r w:rsidR="00036499">
        <w:t xml:space="preserve"> dana u </w:t>
      </w:r>
      <w:r>
        <w:t xml:space="preserve">ukupnom iznosu od </w:t>
      </w:r>
      <w:r w:rsidR="00B53E29">
        <w:t>47.709,37</w:t>
      </w:r>
      <w:r w:rsidR="00025C9B">
        <w:t xml:space="preserve"> </w:t>
      </w:r>
      <w:r>
        <w:t xml:space="preserve">kn u koji iznos je uračunata i kamata i naknada Financijske agencije za provedbe ovrhe, da dužnik ima </w:t>
      </w:r>
      <w:r w:rsidR="009C6032">
        <w:t>jednog</w:t>
      </w:r>
      <w:r>
        <w:t xml:space="preserve"> zaposlen</w:t>
      </w:r>
      <w:r w:rsidR="000E125D">
        <w:t xml:space="preserve">ika, </w:t>
      </w:r>
      <w:r w:rsidR="00C965DC" w:rsidRPr="00C965DC">
        <w:t xml:space="preserve">te dostavila potvrdu o neizvršenim osnovama za plaćanje iz koje proizlazi da dužnik na dan </w:t>
      </w:r>
      <w:r w:rsidR="009C6032">
        <w:t>23. prosinca</w:t>
      </w:r>
      <w:r w:rsidR="00C965DC" w:rsidRPr="00C965DC">
        <w:t xml:space="preserve"> 2016. godine ima evidentirane neizvršene osnove za plaćanje u neprekinutom razdoblju od </w:t>
      </w:r>
      <w:r w:rsidR="00B53E29">
        <w:t>774</w:t>
      </w:r>
      <w:r w:rsidR="00C965DC" w:rsidRPr="00C965DC">
        <w:t xml:space="preserve"> dana</w:t>
      </w:r>
      <w:r w:rsidR="0000028C">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A48B0" w:rsidP="007F30F2" w:rsidR="005A48B0">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9C6032">
        <w:rPr>
          <w:b/>
        </w:rPr>
        <w:t>10. siječnja 2017</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CE61F5" w:rsidR="002F7B03">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A7D73">
        <w:rPr>
          <w:b/>
        </w:rPr>
        <w:t xml:space="preserve"> </w:t>
      </w:r>
      <w:r w:rsidR="0069132B">
        <w:rPr>
          <w:b/>
        </w:rPr>
        <w:t xml:space="preserve"> </w:t>
      </w:r>
      <w:r w:rsidR="0047559B">
        <w:t xml:space="preserve"> </w:t>
      </w:r>
      <w:r w:rsidR="00CE61F5">
        <w:t xml:space="preserve"> </w:t>
      </w:r>
    </w:p>
    <w:p w:rsidRDefault="005A48B0" w:rsidP="005A48B0" w:rsidR="00887753">
      <w:pPr>
        <w:ind w:firstLine="708" w:left="1416"/>
        <w:jc w:val="right"/>
      </w:pPr>
      <w:r>
        <w:t xml:space="preserve"> </w:t>
      </w: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B53E29">
        <w:rPr>
          <w:sz w:val="20"/>
          <w:szCs w:val="20"/>
        </w:rPr>
        <w:t>Dino Gašpić</w:t>
      </w:r>
      <w:r w:rsidR="0007768C">
        <w:rPr>
          <w:sz w:val="20"/>
          <w:szCs w:val="20"/>
        </w:rPr>
        <w:t xml:space="preserve"> uz prijedlog </w:t>
      </w:r>
      <w:r w:rsidR="00B53E29">
        <w:rPr>
          <w:sz w:val="20"/>
          <w:szCs w:val="20"/>
        </w:rPr>
        <w:t xml:space="preserve">na adresu Cavtat, Epidaurusa 1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9C6032">
        <w:rPr>
          <w:sz w:val="20"/>
          <w:szCs w:val="20"/>
        </w:rPr>
        <w:t>10.01.2017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7F0A">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B53E29">
      <w:t>1018</w:t>
    </w:r>
    <w:r w:rsidR="00736C37">
      <w:t>/16-</w:t>
    </w:r>
    <w:r w:rsidR="005A48B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55628"/>
    <w:rsid w:val="0006029F"/>
    <w:rsid w:val="000673BD"/>
    <w:rsid w:val="000713C5"/>
    <w:rsid w:val="0007768C"/>
    <w:rsid w:val="00083F32"/>
    <w:rsid w:val="000C119A"/>
    <w:rsid w:val="000C1379"/>
    <w:rsid w:val="000C4209"/>
    <w:rsid w:val="000E125D"/>
    <w:rsid w:val="000E7F0A"/>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6375"/>
    <w:rsid w:val="001D3A37"/>
    <w:rsid w:val="001D471C"/>
    <w:rsid w:val="001D51B8"/>
    <w:rsid w:val="001D5AA6"/>
    <w:rsid w:val="002007B9"/>
    <w:rsid w:val="002052BD"/>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21827"/>
    <w:rsid w:val="003426AF"/>
    <w:rsid w:val="00344D37"/>
    <w:rsid w:val="00347537"/>
    <w:rsid w:val="00367E18"/>
    <w:rsid w:val="003859A7"/>
    <w:rsid w:val="003A2EFE"/>
    <w:rsid w:val="003D5F2F"/>
    <w:rsid w:val="003F3E25"/>
    <w:rsid w:val="003F49A5"/>
    <w:rsid w:val="00426BCB"/>
    <w:rsid w:val="004308D5"/>
    <w:rsid w:val="004376DF"/>
    <w:rsid w:val="0047559B"/>
    <w:rsid w:val="004A184C"/>
    <w:rsid w:val="004A6CF9"/>
    <w:rsid w:val="004C2AC0"/>
    <w:rsid w:val="004C57B3"/>
    <w:rsid w:val="004D0A0B"/>
    <w:rsid w:val="00533014"/>
    <w:rsid w:val="00537A36"/>
    <w:rsid w:val="00540D9A"/>
    <w:rsid w:val="005436EC"/>
    <w:rsid w:val="00552C70"/>
    <w:rsid w:val="00553AC5"/>
    <w:rsid w:val="00556458"/>
    <w:rsid w:val="00573792"/>
    <w:rsid w:val="005A48B0"/>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E1F44"/>
    <w:rsid w:val="007F30F2"/>
    <w:rsid w:val="007F7AF6"/>
    <w:rsid w:val="00821538"/>
    <w:rsid w:val="008450D8"/>
    <w:rsid w:val="00866C5A"/>
    <w:rsid w:val="00873E1F"/>
    <w:rsid w:val="00875807"/>
    <w:rsid w:val="008818D0"/>
    <w:rsid w:val="00887753"/>
    <w:rsid w:val="00892FAA"/>
    <w:rsid w:val="008A3D3F"/>
    <w:rsid w:val="008A48C1"/>
    <w:rsid w:val="008C71B5"/>
    <w:rsid w:val="008D5096"/>
    <w:rsid w:val="008E181E"/>
    <w:rsid w:val="008E3855"/>
    <w:rsid w:val="008E424C"/>
    <w:rsid w:val="008F49F6"/>
    <w:rsid w:val="008F67F6"/>
    <w:rsid w:val="009219BF"/>
    <w:rsid w:val="00933D3A"/>
    <w:rsid w:val="00934ACD"/>
    <w:rsid w:val="00945219"/>
    <w:rsid w:val="00962300"/>
    <w:rsid w:val="00985159"/>
    <w:rsid w:val="00991113"/>
    <w:rsid w:val="009B219F"/>
    <w:rsid w:val="009B744A"/>
    <w:rsid w:val="009C6032"/>
    <w:rsid w:val="009F2A16"/>
    <w:rsid w:val="00A276A9"/>
    <w:rsid w:val="00A36C98"/>
    <w:rsid w:val="00A37716"/>
    <w:rsid w:val="00A462E0"/>
    <w:rsid w:val="00A46343"/>
    <w:rsid w:val="00A63D14"/>
    <w:rsid w:val="00AA085A"/>
    <w:rsid w:val="00AA2EB0"/>
    <w:rsid w:val="00AA5768"/>
    <w:rsid w:val="00AB2202"/>
    <w:rsid w:val="00AC7E8A"/>
    <w:rsid w:val="00AF06C2"/>
    <w:rsid w:val="00B1315C"/>
    <w:rsid w:val="00B201CF"/>
    <w:rsid w:val="00B32EA8"/>
    <w:rsid w:val="00B37EA1"/>
    <w:rsid w:val="00B4347D"/>
    <w:rsid w:val="00B43DA8"/>
    <w:rsid w:val="00B533CA"/>
    <w:rsid w:val="00B53E29"/>
    <w:rsid w:val="00B60ABB"/>
    <w:rsid w:val="00B66D32"/>
    <w:rsid w:val="00B67AA0"/>
    <w:rsid w:val="00B97064"/>
    <w:rsid w:val="00B97531"/>
    <w:rsid w:val="00BC1629"/>
    <w:rsid w:val="00BC5176"/>
    <w:rsid w:val="00BD44B7"/>
    <w:rsid w:val="00BE710A"/>
    <w:rsid w:val="00BF24A6"/>
    <w:rsid w:val="00BF7669"/>
    <w:rsid w:val="00C15A2B"/>
    <w:rsid w:val="00C616C1"/>
    <w:rsid w:val="00C87349"/>
    <w:rsid w:val="00C965DC"/>
    <w:rsid w:val="00CA4BF7"/>
    <w:rsid w:val="00CE61F5"/>
    <w:rsid w:val="00D25A0F"/>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5680"/>
    <w:rsid w:val="00F15A48"/>
    <w:rsid w:val="00F254A4"/>
    <w:rsid w:val="00F37A5F"/>
    <w:rsid w:val="00F44286"/>
    <w:rsid w:val="00F44721"/>
    <w:rsid w:val="00F52E70"/>
    <w:rsid w:val="00F62438"/>
    <w:rsid w:val="00F71295"/>
    <w:rsid w:val="00F80AC3"/>
    <w:rsid w:val="00F80DDD"/>
    <w:rsid w:val="00F84D93"/>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0E7F0A"/>
    <w:rPr>
      <w:color w:val="808080"/>
      <w:bdr w:space="0" w:sz="0" w:color="auto" w:val="none"/>
      <w:shd w:fill="auto" w:color="auto" w:val="clear"/>
    </w:rPr>
  </w:style>
  <w:style w:customStyle="true" w:styleId="eSPISCCParagraphDefaultFont" w:type="character">
    <w:name w:val="eSPIS_CC_Paragraph Default Font"/>
    <w:basedOn w:val="Zadanifontodlomka"/>
    <w:rsid w:val="000E7F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7F0A"/>
    <w:rPr>
      <w:bdr w:space="0" w:sz="0" w:color="auto" w:val="none"/>
      <w:shd w:fill="FFFFCC" w:color="auto" w:val="clear"/>
      <w:lang w:val="hr-HR"/>
    </w:rPr>
  </w:style>
  <w:style w:customStyle="true" w:styleId="PozadinaSvijetloCrvena" w:type="character">
    <w:name w:val="Pozadina_SvijetloCrvena"/>
    <w:basedOn w:val="eSPISCCParagraphDefaultFont"/>
    <w:rsid w:val="000E7F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7F0A"/>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0E7F0A"/>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0E7F0A"/>
    <w:rPr>
      <w:color w:val="808080"/>
      <w:bdr w:color="auto" w:space="0" w:sz="0" w:val="none"/>
      <w:shd w:color="auto" w:fill="auto" w:val="clear"/>
    </w:rPr>
  </w:style>
  <w:style w:customStyle="1" w:styleId="eSPISCCParagraphDefaultFont" w:type="character">
    <w:name w:val="eSPIS_CC_Paragraph Default Font"/>
    <w:basedOn w:val="Zadanifontodlomka"/>
    <w:rsid w:val="000E7F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7F0A"/>
    <w:rPr>
      <w:bdr w:color="auto" w:space="0" w:sz="0" w:val="none"/>
      <w:shd w:color="auto" w:fill="FFFFCC" w:val="clear"/>
      <w:lang w:val="hr-HR"/>
    </w:rPr>
  </w:style>
  <w:style w:customStyle="1" w:styleId="PozadinaSvijetloCrvena" w:type="character">
    <w:name w:val="Pozadina_SvijetloCrvena"/>
    <w:basedOn w:val="eSPISCCParagraphDefaultFont"/>
    <w:rsid w:val="000E7F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7F0A"/>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0E7F0A"/>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1018</izvorni_sadrzaj>
    <derivirana_varijabla naziv="DomainObject.Predmet.Broj_1">1018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St-1018/2016</izvorni_sadrzaj>
    <derivirana_varijabla naziv="DomainObject.Predmet.OznakaBroj_1">St-1018/2016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KET d.o.o.</izvorni_sadrzaj>
    <derivirana_varijabla naziv="DomainObject.Predmet.ProtustrankaFormated_1">  KET d.o.o.</derivirana_varijabla>
  </DomainObject.Predmet.ProtustrankaFormated>
  <DomainObject.Predmet.ProtustrankaFormatedOIB>
    <izvorni_sadrzaj>  KET d.o.o., OIB 98023388435</izvorni_sadrzaj>
    <derivirana_varijabla naziv="DomainObject.Predmet.ProtustrankaFormatedOIB_1">  KET d.o.o., OIB 98023388435</derivirana_varijabla>
  </DomainObject.Predmet.ProtustrankaFormatedOIB>
  <DomainObject.Predmet.ProtustrankaFormatedWithAdress>
    <izvorni_sadrzaj> KET d.o.o., Šetalište Ivana Gorana Kovačića 22, 51000 Rijeka</izvorni_sadrzaj>
    <derivirana_varijabla naziv="DomainObject.Predmet.ProtustrankaFormatedWithAdress_1"> KET d.o.o., Šetalište Ivana Gorana Kovačića 22, 51000 Rijeka</derivirana_varijabla>
  </DomainObject.Predmet.ProtustrankaFormatedWithAdress>
  <DomainObject.Predmet.ProtustrankaFormatedWithAdressOIB>
    <izvorni_sadrzaj> KET d.o.o., OIB 98023388435, Šetalište Ivana Gorana Kovačića 22, 51000 Rijeka</izvorni_sadrzaj>
    <derivirana_varijabla naziv="DomainObject.Predmet.ProtustrankaFormatedWithAdressOIB_1"> KET d.o.o., OIB 98023388435, Šetalište Ivana Gorana Kovačića 22, 51000 Rijeka</derivirana_varijabla>
  </DomainObject.Predmet.ProtustrankaFormatedWithAdressOIB>
  <DomainObject.Predmet.ProtustrankaWithAdress>
    <izvorni_sadrzaj>KET d.o.o. Šetalište Ivana Gorana Kovačića 22, 51000 Rijeka</izvorni_sadrzaj>
    <derivirana_varijabla naziv="DomainObject.Predmet.ProtustrankaWithAdress_1">KET d.o.o. Šetalište Ivana Gorana Kovačića 22, 51000 Rijeka</derivirana_varijabla>
  </DomainObject.Predmet.ProtustrankaWithAdress>
  <DomainObject.Predmet.ProtustrankaWithAdressOIB>
    <izvorni_sadrzaj>KET d.o.o., OIB 98023388435, Šetalište Ivana Gorana Kovačića 22, 51000 Rijeka</izvorni_sadrzaj>
    <derivirana_varijabla naziv="DomainObject.Predmet.ProtustrankaWithAdressOIB_1">KET d.o.o., OIB 98023388435, Šetalište Ivana Gorana Kovačića 22, 51000 Rijeka</derivirana_varijabla>
  </DomainObject.Predmet.ProtustrankaWithAdressOIB>
  <DomainObject.Predmet.ProtustrankaNazivFormated>
    <izvorni_sadrzaj>KET d.o.o.</izvorni_sadrzaj>
    <derivirana_varijabla naziv="DomainObject.Predmet.ProtustrankaNazivFormated_1">KET d.o.o.</derivirana_varijabla>
  </DomainObject.Predmet.ProtustrankaNazivFormated>
  <DomainObject.Predmet.ProtustrankaNazivFormatedOIB>
    <izvorni_sadrzaj>KET d.o.o., OIB 98023388435</izvorni_sadrzaj>
    <derivirana_varijabla naziv="DomainObject.Predmet.ProtustrankaNazivFormatedOIB_1">KET d.o.o., OIB 98023388435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KET d.o.o.</item>
    </izvorni_sadrzaj>
    <derivirana_varijabla naziv="DomainObject.Predmet.ProtuStrankaListFormated_1">
      <item>KET d.o.o.</item>
    </derivirana_varijabla>
  </DomainObject.Predmet.ProtuStrankaListFormated>
  <DomainObject.Predmet.ProtuStrankaListFormatedOIB>
    <izvorni_sadrzaj>
      <item>KET d.o.o., OIB 98023388435</item>
    </izvorni_sadrzaj>
    <derivirana_varijabla naziv="DomainObject.Predmet.ProtuStrankaListFormatedOIB_1">
      <item>KET d.o.o., OIB 98023388435</item>
    </derivirana_varijabla>
  </DomainObject.Predmet.ProtuStrankaListFormatedOIB>
  <DomainObject.Predmet.ProtuStrankaListFormatedWithAdress>
    <izvorni_sadrzaj>
      <item>KET d.o.o., Šetalište Ivana Gorana Kovačića 22, 51000 Rijeka</item>
    </izvorni_sadrzaj>
    <derivirana_varijabla naziv="DomainObject.Predmet.ProtuStrankaListFormatedWithAdress_1">
      <item>KET d.o.o., Šetalište Ivana Gorana Kovačića 22, 51000 Rijeka</item>
    </derivirana_varijabla>
  </DomainObject.Predmet.ProtuStrankaListFormatedWithAdress>
  <DomainObject.Predmet.ProtuStrankaListFormatedWithAdressOIB>
    <izvorni_sadrzaj>
      <item>KET d.o.o., OIB 98023388435, Šetalište Ivana Gorana Kovačića 22, 51000 Rijeka</item>
    </izvorni_sadrzaj>
    <derivirana_varijabla naziv="DomainObject.Predmet.ProtuStrankaListFormatedWithAdressOIB_1">
      <item>KET d.o.o., OIB 98023388435, Šetalište Ivana Gorana Kovačića 22, 51000 Rijeka</item>
    </derivirana_varijabla>
  </DomainObject.Predmet.ProtuStrankaListFormatedWithAdressOIB>
  <DomainObject.Predmet.ProtuStrankaListNazivFormated>
    <izvorni_sadrzaj>
      <item>KET d.o.o.</item>
    </izvorni_sadrzaj>
    <derivirana_varijabla naziv="DomainObject.Predmet.ProtuStrankaListNazivFormated_1">
      <item>KET d.o.o.</item>
    </derivirana_varijabla>
  </DomainObject.Predmet.ProtuStrankaListNazivFormated>
  <DomainObject.Predmet.ProtuStrankaListNazivFormatedOIB>
    <izvorni_sadrzaj>
      <item>KET d.o.o., OIB 98023388435</item>
    </izvorni_sadrzaj>
    <derivirana_varijabla naziv="DomainObject.Predmet.ProtuStrankaListNazivFormatedOIB_1">
      <item>KET d.o.o., OIB 98023388435</item>
    </derivirana_varijabla>
  </DomainObject.Predmet.ProtuStrankaListNazivFormatedOIB>
  <DomainObject.Predmet.OstaliListFormated>
    <izvorni_sadrzaj>
      <item>Dino Gašpić</item>
    </izvorni_sadrzaj>
    <derivirana_varijabla naziv="DomainObject.Predmet.OstaliListFormated_1">
      <item>Dino Gašpić</item>
    </derivirana_varijabla>
  </DomainObject.Predmet.OstaliListFormated>
  <DomainObject.Predmet.OstaliListFormatedOIB>
    <izvorni_sadrzaj>
      <item>Dino Gašpić, OIB 81884892214</item>
    </izvorni_sadrzaj>
    <derivirana_varijabla naziv="DomainObject.Predmet.OstaliListFormatedOIB_1">
      <item>Dino Gašpić, OIB 81884892214</item>
    </derivirana_varijabla>
  </DomainObject.Predmet.OstaliListFormatedOIB>
  <DomainObject.Predmet.OstaliListFormatedWithAdress>
    <izvorni_sadrzaj>
      <item>Dino Gašpić, Šet. I.g. Kovačića 22, 51000 Rijeka</item>
    </izvorni_sadrzaj>
    <derivirana_varijabla naziv="DomainObject.Predmet.OstaliListFormatedWithAdress_1">
      <item>Dino Gašpić, Šet. I.g. Kovačića 22, 51000 Rijeka</item>
    </derivirana_varijabla>
  </DomainObject.Predmet.OstaliListFormatedWithAdress>
  <DomainObject.Predmet.OstaliListFormatedWithAdressOIB>
    <izvorni_sadrzaj>
      <item>Dino Gašpić, OIB 81884892214, Šet. I.g. Kovačića 22, 51000 Rijeka</item>
    </izvorni_sadrzaj>
    <derivirana_varijabla naziv="DomainObject.Predmet.OstaliListFormatedWithAdressOIB_1">
      <item>Dino Gašpić, OIB 81884892214, Šet. I.g. Kovačića 22, 51000 Rijeka</item>
    </derivirana_varijabla>
  </DomainObject.Predmet.OstaliListFormatedWithAdressOIB>
  <DomainObject.Predmet.OstaliListNazivFormated>
    <izvorni_sadrzaj>
      <item>Dino Gašpić</item>
    </izvorni_sadrzaj>
    <derivirana_varijabla naziv="DomainObject.Predmet.OstaliListNazivFormated_1">
      <item>Dino Gašpić</item>
    </derivirana_varijabla>
  </DomainObject.Predmet.OstaliListNazivFormated>
  <DomainObject.Predmet.OstaliListNazivFormatedOIB>
    <izvorni_sadrzaj>
      <item>Dino Gašpić, OIB 81884892214</item>
    </izvorni_sadrzaj>
    <derivirana_varijabla naziv="DomainObject.Predmet.OstaliListNazivFormatedOIB_1">
      <item>Dino Gašpić, OIB 81884892214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KET d.o.o.</izvorni_sadrzaj>
    <derivirana_varijabla naziv="DomainObject.Predmet.ProtustrankaIDrugi_1">KET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KET d.o.o., OIB 98023388435, Šetalište Ivana Gorana Kovačića 22, 51000 Rijeka</izvorni_sadrzaj>
    <derivirana_varijabla naziv="DomainObject.Predmet.ProtustrankaIDrugiAdressOIB_1">KET d.o.o., OIB 98023388435, Šetalište Ivana Gorana Kovačića 22,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KET d.o.o.</item>
      <item>Dino Gašpić</item>
    </izvorni_sadrzaj>
    <derivirana_varijabla naziv="DomainObject.Predmet.SudioniciListNaziv_1">
      <item>FINA  Rijeka</item>
      <item>KET d.o.o.</item>
      <item>Dino Gašpić</item>
    </derivirana_varijabla>
  </DomainObject.Predmet.SudioniciListNaziv>
  <DomainObject.Predmet.SudioniciListAdressOIB>
    <izvorni_sadrzaj>
      <item>FINA  Rijeka, OIB 85821130368, Frana Kurelca 8,51000 Rijeka</item>
      <item>KET d.o.o., OIB 98023388435, Šetalište Ivana Gorana Kovačića 22,51000 Rijeka</item>
      <item>Dino Gašpić, OIB 81884892214, Šet. I.g. Kovačića 22,51000 Rijeka</item>
    </izvorni_sadrzaj>
    <derivirana_varijabla naziv="DomainObject.Predmet.SudioniciListAdressOIB_1">
      <item>FINA  Rijeka, OIB 85821130368, Frana Kurelca 8,51000 Rijeka</item>
      <item>KET d.o.o., OIB 98023388435, Šetalište Ivana Gorana Kovačića 22,51000 Rijeka</item>
      <item>Dino Gašpić, OIB 81884892214, Šet. I.g. Kovačića 22,51000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98023388435</item>
      <item>, OIB 81884892214</item>
    </izvorni_sadrzaj>
    <derivirana_varijabla naziv="DomainObject.Predmet.SudioniciListNazivOIB_1">
      <item>, OIB 85821130368</item>
      <item>, OIB 98023388435</item>
      <item>, OIB 81884892214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2D9757-6978-4C72-965A-6212696D5A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856</properties:Words>
  <properties:Characters>4617</properties:Characters>
  <properties:Lines>123</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2017-01-10T09:14:00Z</dcterms:created>
  <dc:creator>stecaj</dc:creator>
  <cp:lastModifiedBy>Jasna Radulović</cp:lastModifiedBy>
  <cp:lastPrinted>2017-01-10T09:16:00Z</cp:lastPrinted>
  <dcterms:modified xmlns:xsi="http://www.w3.org/2001/XMLSchema-instance" xsi:type="dcterms:W3CDTF">2017-01-10T09:19:00Z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