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5b6e" w14:paraId="86a5b6e"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7569BA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69BA">
        <w:rPr>
          <w:lang w:val="hr-HR"/>
        </w:rPr>
        <w:t xml:space="preserve">      </w:t>
      </w:r>
      <w:r w:rsidRPr="007569BA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7569BA">
      <w:pPr>
        <w:jc w:val="both"/>
        <w:rPr>
          <w:bCs/>
          <w:sz w:val="20"/>
          <w:szCs w:val="20"/>
          <w:lang w:val="hr-HR"/>
        </w:rPr>
      </w:pPr>
      <w:r w:rsidRPr="007569BA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7569BA">
      <w:pPr>
        <w:jc w:val="both"/>
        <w:rPr>
          <w:bCs/>
          <w:sz w:val="20"/>
          <w:szCs w:val="20"/>
          <w:lang w:val="hr-HR"/>
        </w:rPr>
      </w:pPr>
      <w:r w:rsidRPr="007569BA">
        <w:rPr>
          <w:rFonts w:eastAsia="MS Mincho"/>
          <w:bCs/>
          <w:lang w:val="hr-HR"/>
        </w:rPr>
        <w:t>TRGOVAČKI SUD U RIJECI</w:t>
      </w:r>
    </w:p>
    <w:p w:rsidRDefault="007569BA" w:rsidP="007569BA" w:rsidR="007569BA" w:rsidRPr="007569BA">
      <w:pPr>
        <w:pStyle w:val="Zaglavlje"/>
        <w:rPr>
          <w:lang w:val="hr-HR"/>
        </w:rPr>
      </w:pPr>
      <w:r w:rsidRPr="007569BA">
        <w:rPr>
          <w:rFonts w:eastAsia="MS Mincho"/>
          <w:bCs/>
          <w:lang w:val="hr-HR"/>
        </w:rPr>
        <w:t xml:space="preserve">       Rijeka, Zadarska 1 i 3</w:t>
      </w:r>
      <w:r w:rsidRPr="007569BA">
        <w:rPr>
          <w:rFonts w:eastAsia="MS Mincho"/>
          <w:bCs/>
          <w:lang w:val="hr-HR"/>
        </w:rPr>
        <w:tab/>
        <w:t xml:space="preserve">                                                </w:t>
      </w:r>
      <w:r w:rsidRPr="007569BA">
        <w:rPr>
          <w:lang w:val="hr-HR"/>
        </w:rPr>
        <w:t>Poslovni broj 7 St-94/2017-24</w:t>
      </w:r>
    </w:p>
    <w:p w:rsidRDefault="00CF26D3" w:rsidP="00CF26D3" w:rsidR="00CF26D3" w:rsidRPr="007569BA">
      <w:pPr>
        <w:jc w:val="both"/>
        <w:rPr>
          <w:bCs/>
          <w:sz w:val="20"/>
          <w:szCs w:val="20"/>
          <w:lang w:val="hr-HR"/>
        </w:rPr>
      </w:pPr>
      <w:r w:rsidRPr="007569BA">
        <w:rPr>
          <w:rFonts w:eastAsia="MS Mincho"/>
          <w:bCs/>
          <w:lang w:val="hr-HR"/>
        </w:rPr>
        <w:tab/>
      </w:r>
      <w:r w:rsidRPr="007569BA">
        <w:rPr>
          <w:rFonts w:eastAsia="MS Mincho"/>
          <w:bCs/>
          <w:lang w:val="hr-HR"/>
        </w:rPr>
        <w:tab/>
      </w:r>
      <w:r w:rsidRPr="007569BA">
        <w:rPr>
          <w:rFonts w:eastAsia="MS Mincho"/>
          <w:bCs/>
          <w:lang w:val="hr-HR"/>
        </w:rPr>
        <w:tab/>
      </w: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569BA">
        <w:rPr>
          <w:lang w:val="hr-HR"/>
        </w:rPr>
        <w:t>R E P U B L I K A   H R V A T S K A</w:t>
      </w: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569BA">
        <w:rPr>
          <w:bCs/>
          <w:lang w:val="hr-HR"/>
        </w:rPr>
        <w:t>R J E Š E N J E</w:t>
      </w: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569BA">
      <w:pPr>
        <w:jc w:val="center"/>
        <w:rPr>
          <w:lang w:val="hr-HR"/>
        </w:rPr>
      </w:pPr>
      <w:r w:rsidRPr="007569BA">
        <w:rPr>
          <w:lang w:val="hr-HR"/>
        </w:rPr>
        <w:tab/>
      </w:r>
    </w:p>
    <w:p w:rsidRDefault="00CF26D3" w:rsidP="00CF26D3" w:rsidR="00CF26D3" w:rsidRPr="007569BA">
      <w:pPr>
        <w:ind w:firstLine="708"/>
        <w:jc w:val="both"/>
        <w:rPr>
          <w:lang w:val="hr-HR"/>
        </w:rPr>
      </w:pPr>
      <w:r w:rsidRPr="007569BA">
        <w:rPr>
          <w:lang w:val="hr-HR"/>
        </w:rPr>
        <w:t xml:space="preserve">Trgovački sud u Rijeci, po Liljani Ugrin, </w:t>
      </w:r>
      <w:r w:rsidR="00C65B47" w:rsidRPr="007569BA">
        <w:rPr>
          <w:lang w:val="hr-HR"/>
        </w:rPr>
        <w:t xml:space="preserve">kao </w:t>
      </w:r>
      <w:r w:rsidR="006A5680" w:rsidRPr="007569BA">
        <w:rPr>
          <w:lang w:val="hr-HR"/>
        </w:rPr>
        <w:t xml:space="preserve">sucu pojedincu </w:t>
      </w:r>
      <w:r w:rsidR="00C65B47" w:rsidRPr="007569BA">
        <w:rPr>
          <w:lang w:val="hr-HR"/>
        </w:rPr>
        <w:t xml:space="preserve">u </w:t>
      </w:r>
      <w:r w:rsidR="006A5680" w:rsidRPr="007569BA">
        <w:rPr>
          <w:lang w:val="hr-HR"/>
        </w:rPr>
        <w:t>stečajn</w:t>
      </w:r>
      <w:r w:rsidR="00267730" w:rsidRPr="007569BA">
        <w:rPr>
          <w:lang w:val="hr-HR"/>
        </w:rPr>
        <w:t>o</w:t>
      </w:r>
      <w:r w:rsidR="006A5680" w:rsidRPr="007569BA">
        <w:rPr>
          <w:lang w:val="hr-HR"/>
        </w:rPr>
        <w:t xml:space="preserve">m </w:t>
      </w:r>
      <w:r w:rsidR="00267730" w:rsidRPr="007569BA">
        <w:rPr>
          <w:lang w:val="hr-HR"/>
        </w:rPr>
        <w:t xml:space="preserve">postupku nad </w:t>
      </w:r>
      <w:r w:rsidR="005A4309" w:rsidRPr="007569BA">
        <w:rPr>
          <w:bCs/>
          <w:lang w:val="hr-HR"/>
        </w:rPr>
        <w:t>Stečajna masa iza BALOGOV TRGOVINA d. o. o. za proizvodnju i trgovinu Čavle, Vrh Čavje 9 (MBS 040377413 – OIB 12016725198)</w:t>
      </w:r>
      <w:r w:rsidR="007569BA">
        <w:rPr>
          <w:bCs/>
          <w:lang w:val="hr-HR"/>
        </w:rPr>
        <w:t>,</w:t>
      </w:r>
      <w:r w:rsidR="005A4309" w:rsidRPr="007569BA">
        <w:rPr>
          <w:bCs/>
          <w:lang w:val="hr-HR"/>
        </w:rPr>
        <w:t xml:space="preserve"> </w:t>
      </w:r>
      <w:r w:rsidRPr="007569BA">
        <w:rPr>
          <w:lang w:val="hr-HR"/>
        </w:rPr>
        <w:t xml:space="preserve">dana </w:t>
      </w:r>
      <w:r w:rsidR="002926F7" w:rsidRPr="007569BA">
        <w:rPr>
          <w:lang w:val="hr-HR"/>
        </w:rPr>
        <w:t>1</w:t>
      </w:r>
      <w:r w:rsidR="00194AFE" w:rsidRPr="007569BA">
        <w:rPr>
          <w:lang w:val="hr-HR"/>
        </w:rPr>
        <w:t>8</w:t>
      </w:r>
      <w:r w:rsidRPr="007569BA">
        <w:rPr>
          <w:lang w:val="hr-HR"/>
        </w:rPr>
        <w:t xml:space="preserve">. </w:t>
      </w:r>
      <w:r w:rsidR="002926F7" w:rsidRPr="007569BA">
        <w:rPr>
          <w:lang w:val="hr-HR"/>
        </w:rPr>
        <w:t xml:space="preserve">svibnja </w:t>
      </w:r>
      <w:r w:rsidRPr="007569BA">
        <w:rPr>
          <w:lang w:val="hr-HR"/>
        </w:rPr>
        <w:t>201</w:t>
      </w:r>
      <w:r w:rsidR="00E742D2" w:rsidRPr="007569BA">
        <w:rPr>
          <w:lang w:val="hr-HR"/>
        </w:rPr>
        <w:t>8</w:t>
      </w:r>
      <w:r w:rsidRPr="007569BA">
        <w:rPr>
          <w:lang w:val="hr-HR"/>
        </w:rPr>
        <w:t xml:space="preserve">. </w:t>
      </w: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569BA">
        <w:rPr>
          <w:bCs/>
          <w:lang w:val="hr-HR"/>
        </w:rPr>
        <w:t xml:space="preserve">r i j e š i o    j e </w:t>
      </w: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569B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569BA">
      <w:pPr>
        <w:jc w:val="both"/>
        <w:rPr>
          <w:lang w:val="hr-HR"/>
        </w:rPr>
      </w:pPr>
      <w:r w:rsidRPr="007569BA">
        <w:rPr>
          <w:bCs/>
          <w:lang w:val="hr-HR"/>
        </w:rPr>
        <w:t>I</w:t>
      </w:r>
      <w:r w:rsidRPr="007569BA">
        <w:rPr>
          <w:bCs/>
          <w:lang w:val="hr-HR"/>
        </w:rPr>
        <w:tab/>
        <w:t xml:space="preserve">Zaključuje se stečajni postupak nad </w:t>
      </w:r>
      <w:r w:rsidR="005A4309" w:rsidRPr="007569BA">
        <w:rPr>
          <w:bCs/>
          <w:lang w:val="hr-HR"/>
        </w:rPr>
        <w:t>Stečaj</w:t>
      </w:r>
      <w:r w:rsidR="007569BA">
        <w:rPr>
          <w:bCs/>
          <w:lang w:val="hr-HR"/>
        </w:rPr>
        <w:t>na masa iza BALOGOV TRGOVINA d.o.</w:t>
      </w:r>
      <w:r w:rsidR="005A4309" w:rsidRPr="007569BA">
        <w:rPr>
          <w:bCs/>
          <w:lang w:val="hr-HR"/>
        </w:rPr>
        <w:t>o. za proizvodnju i trgovinu Čavle, Vrh Čavje 9 (MBS 040377413 – OIB 12016725198)</w:t>
      </w:r>
      <w:r w:rsidR="006A5680" w:rsidRPr="007569BA">
        <w:rPr>
          <w:lang w:val="hr-HR"/>
        </w:rPr>
        <w:t>.</w:t>
      </w:r>
    </w:p>
    <w:p w:rsidRDefault="00CF26D3" w:rsidP="00CF26D3" w:rsidR="00CF26D3" w:rsidRPr="007569BA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7569BA">
        <w:rPr>
          <w:color w:val="000000"/>
          <w:lang w:eastAsia="hr-HR" w:val="hr-HR"/>
        </w:rPr>
        <w:t>II</w:t>
      </w:r>
      <w:r w:rsidRPr="007569BA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267730" w:rsidP="00CF26D3" w:rsidR="00267730" w:rsidRPr="007569BA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7569BA">
        <w:rPr>
          <w:color w:val="000000"/>
          <w:lang w:eastAsia="hr-HR" w:val="hr-HR"/>
        </w:rPr>
        <w:t>III</w:t>
      </w:r>
      <w:r w:rsidRPr="007569BA">
        <w:rPr>
          <w:color w:val="000000"/>
          <w:lang w:eastAsia="hr-HR" w:val="hr-HR"/>
        </w:rPr>
        <w:tab/>
        <w:t xml:space="preserve">Rješenje će se po pravomoćnosti dostaviti sudskom registru radi brisanja dužnika.   </w:t>
      </w:r>
    </w:p>
    <w:p w:rsidRDefault="0033378E" w:rsidP="00CF26D3" w:rsidR="0033378E" w:rsidRPr="007569B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CF26D3" w:rsidR="00CF26D3" w:rsidRPr="007569BA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569BA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7569B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569BA">
      <w:pPr>
        <w:ind w:firstLine="708"/>
        <w:jc w:val="both"/>
        <w:rPr>
          <w:lang w:val="hr-HR"/>
        </w:rPr>
      </w:pPr>
    </w:p>
    <w:p w:rsidRDefault="00C36DE3" w:rsidP="006A5680" w:rsidR="00C36DE3" w:rsidRPr="007569BA">
      <w:pPr>
        <w:ind w:firstLine="708"/>
        <w:jc w:val="both"/>
        <w:rPr>
          <w:lang w:val="hr-HR"/>
        </w:rPr>
      </w:pPr>
      <w:r w:rsidRPr="007569BA">
        <w:rPr>
          <w:lang w:val="hr-HR"/>
        </w:rPr>
        <w:t xml:space="preserve">Likvidator brisanog subjekta BALOGOV TRGOVINA d.o.o. za proizvodnju i trgovinu Rijeka, Medulićeva 6 (ranije MBS 040035836 -   OIB 14928567295) podnio je prijedlog da se nad imovinom tog brisanog subjekta otvori stečajni postupak uz obrazloženje da je imovina dužnika manja od postojećih obveza i kao takva nije dostatna za cjelokupno namirenja tražbina svih vjerovnika s kamatama odnosno da je dužnik prezadužen. </w:t>
      </w:r>
    </w:p>
    <w:p w:rsidRDefault="00C36DE3" w:rsidP="003E083D" w:rsidR="00C36DE3" w:rsidRPr="007569BA">
      <w:pPr>
        <w:pStyle w:val="Bezproreda"/>
        <w:ind w:firstLine="708"/>
        <w:jc w:val="both"/>
        <w:rPr>
          <w:lang w:val="hr-HR"/>
        </w:rPr>
      </w:pPr>
      <w:r w:rsidRPr="007569BA">
        <w:rPr>
          <w:lang w:val="hr-HR"/>
        </w:rPr>
        <w:t xml:space="preserve">Kako je uvidom u ovosudni spis 7 R1-170/14 na temelju izvješća likvidatora utvrđeno da imovina dužnika </w:t>
      </w:r>
      <w:r w:rsidR="003E083D" w:rsidRPr="007569BA">
        <w:rPr>
          <w:lang w:val="hr-HR"/>
        </w:rPr>
        <w:t xml:space="preserve">(nekretnina upisana  u zemljišnim knjigama Općinskog suda u Rijeci Zemljišnoknjižni odjel Opatija </w:t>
      </w:r>
      <w:r w:rsidR="003E083D" w:rsidRPr="007569BA">
        <w:rPr>
          <w:color w:val="000000"/>
          <w:lang w:eastAsia="hr-HR" w:val="hr-HR"/>
        </w:rPr>
        <w:t xml:space="preserve">suvlasnički dio 62/612 etažno vlasništvo (E-2) u zgradi upisanoj u z.k. ul. 1707 k.o. Lovran na k.č. br. 679/8) </w:t>
      </w:r>
      <w:r w:rsidRPr="007569BA">
        <w:rPr>
          <w:lang w:val="hr-HR"/>
        </w:rPr>
        <w:t xml:space="preserve">nije dovoljna za namirenje svih </w:t>
      </w:r>
      <w:r w:rsidR="00194AFE" w:rsidRPr="007569BA">
        <w:rPr>
          <w:lang w:val="hr-HR"/>
        </w:rPr>
        <w:t xml:space="preserve">prijavljenih </w:t>
      </w:r>
      <w:r w:rsidRPr="007569BA">
        <w:rPr>
          <w:lang w:val="hr-HR"/>
        </w:rPr>
        <w:t xml:space="preserve">tražbina vjerovnika s kamatama, ovosudnim rješenjem pod poslovnim </w:t>
      </w:r>
      <w:r w:rsidRPr="007569BA">
        <w:rPr>
          <w:lang w:val="hr-HR"/>
        </w:rPr>
        <w:lastRenderedPageBreak/>
        <w:t xml:space="preserve">brojem 7 St-94/2017-6 od 20. srpnja 2017. otvoren </w:t>
      </w:r>
      <w:r w:rsidR="00194AFE" w:rsidRPr="007569BA">
        <w:rPr>
          <w:lang w:val="hr-HR"/>
        </w:rPr>
        <w:t xml:space="preserve">je </w:t>
      </w:r>
      <w:r w:rsidRPr="007569BA">
        <w:rPr>
          <w:lang w:val="hr-HR"/>
        </w:rPr>
        <w:t>stečajni postupak nad imovinom brisanog subjekt</w:t>
      </w:r>
      <w:r w:rsidR="000B55DD" w:rsidRPr="007569BA">
        <w:rPr>
          <w:lang w:val="hr-HR"/>
        </w:rPr>
        <w:t>a BALOGOV TRGOVINA d.o.o.</w:t>
      </w:r>
    </w:p>
    <w:p w:rsidRDefault="00A83E96" w:rsidP="000B55DD" w:rsidR="000B55DD" w:rsidRPr="007569BA">
      <w:pPr>
        <w:ind w:firstLine="708"/>
        <w:jc w:val="both"/>
        <w:rPr>
          <w:color w:val="000000"/>
          <w:lang w:val="hr-HR"/>
        </w:rPr>
      </w:pPr>
      <w:r w:rsidRPr="007569BA">
        <w:rPr>
          <w:lang w:val="hr-HR"/>
        </w:rPr>
        <w:t>N</w:t>
      </w:r>
      <w:r w:rsidR="000B55DD" w:rsidRPr="007569BA">
        <w:rPr>
          <w:lang w:val="hr-HR"/>
        </w:rPr>
        <w:t xml:space="preserve">akon održanog ispitnog ročišta ovosudnim rješenjem pod poslovnim brojem 7 St-94/2017-20 od 13. prosinca 2017. utvrđene su tražbine vjerovnika prvog višeg isplatnog reda u iznosu od 550,51 kn i tražbine drugog višeg isplatnog reda u iznosu od  </w:t>
      </w:r>
      <w:r w:rsidR="000B55DD" w:rsidRPr="007569BA">
        <w:rPr>
          <w:color w:val="000000"/>
          <w:lang w:val="hr-HR"/>
        </w:rPr>
        <w:t xml:space="preserve">1.133.919,32 kn. </w:t>
      </w:r>
    </w:p>
    <w:p w:rsidRDefault="000B55DD" w:rsidP="00A83E96" w:rsidR="00A83E96" w:rsidRPr="007569BA">
      <w:pPr>
        <w:pStyle w:val="Bezproreda"/>
        <w:ind w:firstLine="708"/>
        <w:jc w:val="both"/>
        <w:rPr>
          <w:color w:val="000000"/>
          <w:lang w:eastAsia="hr-HR" w:val="hr-HR"/>
        </w:rPr>
      </w:pPr>
      <w:r w:rsidRPr="007569BA">
        <w:rPr>
          <w:lang w:val="hr-HR"/>
        </w:rPr>
        <w:t xml:space="preserve">Na izvještajnom ročištu održanom dana 13. prosinca 2017. </w:t>
      </w:r>
      <w:r w:rsidR="003E083D" w:rsidRPr="007569BA">
        <w:rPr>
          <w:lang w:val="hr-HR"/>
        </w:rPr>
        <w:t xml:space="preserve">vjerovnici su </w:t>
      </w:r>
      <w:r w:rsidR="00A83E96" w:rsidRPr="007569BA">
        <w:rPr>
          <w:lang w:val="hr-HR"/>
        </w:rPr>
        <w:t xml:space="preserve">jednoglasno donijeli odluku da </w:t>
      </w:r>
      <w:r w:rsidR="003E083D" w:rsidRPr="007569BA">
        <w:rPr>
          <w:lang w:val="hr-HR"/>
        </w:rPr>
        <w:t>prihva</w:t>
      </w:r>
      <w:r w:rsidR="00A83E96" w:rsidRPr="007569BA">
        <w:rPr>
          <w:lang w:val="hr-HR"/>
        </w:rPr>
        <w:t>ćaju I</w:t>
      </w:r>
      <w:r w:rsidR="003E083D" w:rsidRPr="007569BA">
        <w:rPr>
          <w:lang w:val="hr-HR"/>
        </w:rPr>
        <w:t xml:space="preserve">zvješće stečajnog upravitelja u kojem je naveo kako dužnik nema imovine, budući je osnovano izlučno pravo </w:t>
      </w:r>
      <w:r w:rsidR="00A83E96" w:rsidRPr="007569BA">
        <w:rPr>
          <w:lang w:val="hr-HR"/>
        </w:rPr>
        <w:t xml:space="preserve">na </w:t>
      </w:r>
      <w:r w:rsidR="00194AFE" w:rsidRPr="007569BA">
        <w:rPr>
          <w:lang w:val="hr-HR"/>
        </w:rPr>
        <w:t xml:space="preserve">naprijed opisanoj </w:t>
      </w:r>
      <w:r w:rsidR="00A83E96" w:rsidRPr="007569BA">
        <w:rPr>
          <w:lang w:val="hr-HR"/>
        </w:rPr>
        <w:t xml:space="preserve">nekretnini dužnika </w:t>
      </w:r>
      <w:r w:rsidR="00194AFE" w:rsidRPr="007569BA">
        <w:rPr>
          <w:lang w:val="hr-HR"/>
        </w:rPr>
        <w:t xml:space="preserve">i to </w:t>
      </w:r>
      <w:r w:rsidR="00A83E96" w:rsidRPr="007569BA">
        <w:rPr>
          <w:lang w:val="hr-HR"/>
        </w:rPr>
        <w:t xml:space="preserve">osnovu </w:t>
      </w:r>
      <w:r w:rsidR="00A83E96" w:rsidRPr="007569BA">
        <w:rPr>
          <w:color w:val="000000"/>
          <w:lang w:eastAsia="hr-HR" w:val="hr-HR"/>
        </w:rPr>
        <w:t xml:space="preserve">Ugovora o prodaji nekretnine dužnika od 5. kolovoza 2001. ovjerenog kod javnog bilježnika, tabularne izjavu od 20. lipnja 2006. te </w:t>
      </w:r>
      <w:r w:rsidR="00194AFE" w:rsidRPr="007569BA">
        <w:rPr>
          <w:color w:val="000000"/>
          <w:lang w:eastAsia="hr-HR" w:val="hr-HR"/>
        </w:rPr>
        <w:t xml:space="preserve">su </w:t>
      </w:r>
      <w:r w:rsidR="00A83E96" w:rsidRPr="007569BA">
        <w:rPr>
          <w:color w:val="000000"/>
          <w:lang w:eastAsia="hr-HR" w:val="hr-HR"/>
        </w:rPr>
        <w:t>naložili stečajnom upravitelju da izlučnom vjerovniku izda valjanu tabularnu izjavu.</w:t>
      </w:r>
    </w:p>
    <w:p w:rsidRDefault="005A4309" w:rsidP="006A5680" w:rsidR="006A5680" w:rsidRPr="007569BA">
      <w:pPr>
        <w:ind w:firstLine="708"/>
        <w:jc w:val="both"/>
        <w:rPr>
          <w:lang w:val="hr-HR"/>
        </w:rPr>
      </w:pPr>
      <w:r w:rsidRPr="007569BA">
        <w:rPr>
          <w:lang w:val="hr-HR"/>
        </w:rPr>
        <w:t>Kako je t</w:t>
      </w:r>
      <w:r w:rsidR="00A83E96" w:rsidRPr="007569BA">
        <w:rPr>
          <w:lang w:val="hr-HR"/>
        </w:rPr>
        <w:t>ijekom postupka utvrđeno da dužnik nema imovine ni za pokriće stvarnog troška stečajnog upravitelja</w:t>
      </w:r>
      <w:r w:rsidRPr="007569BA">
        <w:rPr>
          <w:lang w:val="hr-HR"/>
        </w:rPr>
        <w:t xml:space="preserve">, </w:t>
      </w:r>
      <w:r w:rsidR="00194AFE" w:rsidRPr="007569BA">
        <w:rPr>
          <w:lang w:val="hr-HR"/>
        </w:rPr>
        <w:t xml:space="preserve">pa kako je stečajni upravitelj podnio sudu dokaz da je postupio po odluci skupštine (list 90 spisa), </w:t>
      </w:r>
      <w:r w:rsidR="006A5680" w:rsidRPr="007569BA">
        <w:rPr>
          <w:lang w:val="hr-HR"/>
        </w:rPr>
        <w:t xml:space="preserve">valjalo </w:t>
      </w:r>
      <w:r w:rsidRPr="007569BA">
        <w:rPr>
          <w:lang w:val="hr-HR"/>
        </w:rPr>
        <w:t xml:space="preserve">je </w:t>
      </w:r>
      <w:r w:rsidR="008D37D3" w:rsidRPr="007569BA">
        <w:rPr>
          <w:lang w:val="hr-HR"/>
        </w:rPr>
        <w:t xml:space="preserve">primjenom odredbe </w:t>
      </w:r>
      <w:r w:rsidR="006A5680" w:rsidRPr="007569BA">
        <w:rPr>
          <w:lang w:val="hr-HR"/>
        </w:rPr>
        <w:t xml:space="preserve">članka 289. stavak </w:t>
      </w:r>
      <w:r w:rsidR="00194AFE" w:rsidRPr="007569BA">
        <w:rPr>
          <w:lang w:val="hr-HR"/>
        </w:rPr>
        <w:t>8</w:t>
      </w:r>
      <w:r w:rsidR="006A5680" w:rsidRPr="007569BA">
        <w:rPr>
          <w:lang w:val="hr-HR"/>
        </w:rPr>
        <w:t xml:space="preserve">. Stečajnog zakona („Narodne novine“ br. 71/15, </w:t>
      </w:r>
      <w:r w:rsidR="00267730" w:rsidRPr="007569BA">
        <w:rPr>
          <w:lang w:val="hr-HR"/>
        </w:rPr>
        <w:t xml:space="preserve">104/17,  </w:t>
      </w:r>
      <w:r w:rsidR="006A5680" w:rsidRPr="007569BA">
        <w:rPr>
          <w:lang w:val="hr-HR"/>
        </w:rPr>
        <w:t>u daljnjem tekstu SZ) odlučiti kao pod točkom I. izreke ovog rješenja.</w:t>
      </w:r>
    </w:p>
    <w:p w:rsidRDefault="006A5680" w:rsidP="000648EF" w:rsidR="000648EF" w:rsidRPr="007569BA">
      <w:pPr>
        <w:ind w:firstLine="708"/>
        <w:jc w:val="both"/>
        <w:rPr>
          <w:bCs/>
          <w:lang w:val="hr-HR"/>
        </w:rPr>
      </w:pPr>
      <w:r w:rsidRPr="007569BA">
        <w:rPr>
          <w:bCs/>
          <w:lang w:val="hr-HR"/>
        </w:rPr>
        <w:t xml:space="preserve"> </w:t>
      </w:r>
      <w:r w:rsidR="000648EF" w:rsidRPr="007569BA">
        <w:rPr>
          <w:bCs/>
          <w:lang w:val="hr-HR"/>
        </w:rPr>
        <w:t>Odluka pod točkom II izreke ovog rješenja donijeta je na osnovu o</w:t>
      </w:r>
      <w:r w:rsidR="007569BA">
        <w:rPr>
          <w:bCs/>
          <w:lang w:val="hr-HR"/>
        </w:rPr>
        <w:t>d</w:t>
      </w:r>
      <w:r w:rsidR="000648EF" w:rsidRPr="007569BA">
        <w:rPr>
          <w:bCs/>
          <w:lang w:val="hr-HR"/>
        </w:rPr>
        <w:t>redbe članka 12. SZ.</w:t>
      </w:r>
    </w:p>
    <w:p w:rsidRDefault="000648EF" w:rsidP="000648EF" w:rsidR="006A5680" w:rsidRPr="007569BA">
      <w:pPr>
        <w:ind w:firstLine="708"/>
        <w:jc w:val="both"/>
        <w:rPr>
          <w:lang w:val="hr-HR"/>
        </w:rPr>
      </w:pPr>
      <w:r w:rsidRPr="007569BA">
        <w:rPr>
          <w:bCs/>
          <w:lang w:val="hr-HR"/>
        </w:rPr>
        <w:t>Sukladno odredbi članka 286. stavak 3. SZ, kojim je određeno da će se rješenje iz stavka 1. tog članka dostaviti tijelu koje vodi registar u kojem je dužnik upisan, odlučeno je kao pod točkom III  izreke ovog rješenja.</w:t>
      </w:r>
    </w:p>
    <w:p w:rsidRDefault="00CF26D3" w:rsidP="00CF26D3" w:rsidR="00CF26D3" w:rsidRPr="007569BA">
      <w:pPr>
        <w:jc w:val="center"/>
        <w:rPr>
          <w:rFonts w:eastAsia="MS Mincho"/>
          <w:lang w:val="hr-HR"/>
        </w:rPr>
      </w:pPr>
    </w:p>
    <w:p w:rsidRDefault="000648EF" w:rsidP="00CF26D3" w:rsidR="000648EF" w:rsidRPr="007569BA">
      <w:pPr>
        <w:jc w:val="center"/>
        <w:rPr>
          <w:rFonts w:eastAsia="MS Mincho"/>
          <w:lang w:val="hr-HR"/>
        </w:rPr>
      </w:pPr>
    </w:p>
    <w:p w:rsidRDefault="00CF26D3" w:rsidP="00CF26D3" w:rsidR="00CF26D3" w:rsidRPr="007569BA">
      <w:pPr>
        <w:jc w:val="center"/>
        <w:rPr>
          <w:rFonts w:eastAsia="MS Mincho"/>
          <w:lang w:val="hr-HR"/>
        </w:rPr>
      </w:pPr>
      <w:r w:rsidRPr="007569BA">
        <w:rPr>
          <w:rFonts w:eastAsia="MS Mincho"/>
          <w:lang w:val="hr-HR"/>
        </w:rPr>
        <w:t xml:space="preserve">U Rijeci, </w:t>
      </w:r>
      <w:r w:rsidR="005A4309" w:rsidRPr="007569BA">
        <w:rPr>
          <w:lang w:val="hr-HR"/>
        </w:rPr>
        <w:t>1</w:t>
      </w:r>
      <w:r w:rsidR="00194AFE" w:rsidRPr="007569BA">
        <w:rPr>
          <w:lang w:val="hr-HR"/>
        </w:rPr>
        <w:t>8</w:t>
      </w:r>
      <w:r w:rsidR="005A4309" w:rsidRPr="007569BA">
        <w:rPr>
          <w:lang w:val="hr-HR"/>
        </w:rPr>
        <w:t>. svibnja 2018</w:t>
      </w:r>
      <w:r w:rsidRPr="007569BA">
        <w:rPr>
          <w:rFonts w:eastAsia="MS Mincho"/>
          <w:lang w:val="hr-HR"/>
        </w:rPr>
        <w:t>.</w:t>
      </w:r>
    </w:p>
    <w:p w:rsidRDefault="00CF26D3" w:rsidP="00CF26D3" w:rsidR="00CF26D3" w:rsidRPr="007569BA">
      <w:pPr>
        <w:jc w:val="right"/>
        <w:rPr>
          <w:rFonts w:eastAsia="MS Mincho"/>
          <w:lang w:val="hr-HR"/>
        </w:rPr>
      </w:pPr>
      <w:r w:rsidRPr="007569BA">
        <w:rPr>
          <w:rFonts w:eastAsia="MS Mincho"/>
          <w:lang w:val="hr-HR"/>
        </w:rPr>
        <w:t xml:space="preserve"> </w:t>
      </w:r>
    </w:p>
    <w:p w:rsidRDefault="00CF26D3" w:rsidP="00CF26D3" w:rsidR="00CF26D3" w:rsidRPr="007569BA">
      <w:pPr>
        <w:pStyle w:val="Uvuenotijeloteksta"/>
        <w:ind w:firstLine="0"/>
        <w:rPr>
          <w:lang w:val="hr-HR"/>
        </w:rPr>
      </w:pPr>
    </w:p>
    <w:p w:rsidRDefault="00CF26D3" w:rsidP="00CF26D3" w:rsidR="00CF26D3" w:rsidRPr="007569BA">
      <w:pPr>
        <w:jc w:val="center"/>
        <w:rPr>
          <w:rFonts w:eastAsia="MS Mincho"/>
          <w:lang w:val="hr-HR"/>
        </w:rPr>
      </w:pPr>
      <w:r w:rsidRPr="007569BA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7569BA">
      <w:pPr>
        <w:ind w:firstLine="708" w:left="2124"/>
        <w:jc w:val="right"/>
        <w:rPr>
          <w:rFonts w:eastAsia="MS Mincho"/>
          <w:lang w:val="hr-HR"/>
        </w:rPr>
      </w:pPr>
      <w:r w:rsidRPr="007569BA">
        <w:rPr>
          <w:rFonts w:eastAsia="MS Mincho"/>
          <w:lang w:val="hr-HR"/>
        </w:rPr>
        <w:t xml:space="preserve">                                             Liljana Ugrin</w:t>
      </w:r>
      <w:r w:rsidR="007569BA">
        <w:rPr>
          <w:rFonts w:eastAsia="MS Mincho"/>
          <w:lang w:val="hr-HR"/>
        </w:rPr>
        <w:t>, v.r.</w:t>
      </w:r>
      <w:r w:rsidRPr="007569BA">
        <w:rPr>
          <w:rFonts w:eastAsia="MS Mincho"/>
          <w:lang w:val="hr-HR"/>
        </w:rPr>
        <w:t xml:space="preserve"> </w:t>
      </w:r>
    </w:p>
    <w:p w:rsidRDefault="007569BA" w:rsidP="00CF26D3" w:rsidR="007569BA">
      <w:pPr>
        <w:jc w:val="right"/>
        <w:rPr>
          <w:rFonts w:eastAsia="MS Mincho"/>
          <w:lang w:val="hr-HR"/>
        </w:rPr>
      </w:pPr>
    </w:p>
    <w:p w:rsidRDefault="00CF26D3" w:rsidP="00CF26D3" w:rsidR="00CF26D3" w:rsidRPr="007569BA">
      <w:pPr>
        <w:jc w:val="right"/>
        <w:rPr>
          <w:rFonts w:eastAsia="MS Mincho"/>
          <w:lang w:val="hr-HR"/>
        </w:rPr>
      </w:pPr>
      <w:r w:rsidRPr="007569BA">
        <w:rPr>
          <w:rFonts w:eastAsia="MS Mincho"/>
          <w:lang w:val="hr-HR"/>
        </w:rPr>
        <w:t xml:space="preserve"> </w:t>
      </w:r>
    </w:p>
    <w:p w:rsidRDefault="00CF26D3" w:rsidP="00CF26D3" w:rsidR="00CF26D3" w:rsidRPr="007569B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569B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569BA">
      <w:pPr>
        <w:pStyle w:val="Obinitekst"/>
        <w:jc w:val="both"/>
        <w:rPr>
          <w:bCs/>
        </w:rPr>
      </w:pPr>
      <w:r w:rsidRPr="007569BA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7569BA">
      <w:pPr>
        <w:jc w:val="both"/>
        <w:rPr>
          <w:lang w:val="hr-HR"/>
        </w:rPr>
      </w:pPr>
      <w:r w:rsidRPr="007569BA">
        <w:rPr>
          <w:lang w:val="hr-HR"/>
        </w:rPr>
        <w:tab/>
        <w:t xml:space="preserve">Protiv ovog rješenja </w:t>
      </w:r>
      <w:r w:rsidR="00F71FB8" w:rsidRPr="007569BA">
        <w:rPr>
          <w:lang w:val="hr-HR"/>
        </w:rPr>
        <w:t xml:space="preserve">dopuštena je </w:t>
      </w:r>
      <w:r w:rsidRPr="007569BA">
        <w:rPr>
          <w:lang w:val="hr-HR"/>
        </w:rPr>
        <w:t>žalb</w:t>
      </w:r>
      <w:r w:rsidR="00F71FB8" w:rsidRPr="007569BA">
        <w:rPr>
          <w:lang w:val="hr-HR"/>
        </w:rPr>
        <w:t xml:space="preserve">a. </w:t>
      </w:r>
      <w:r w:rsidRPr="007569BA">
        <w:rPr>
          <w:lang w:val="hr-HR"/>
        </w:rPr>
        <w:t xml:space="preserve">Žalba se podnosi u roku od 8 dana od </w:t>
      </w:r>
      <w:r w:rsidR="00F71FB8" w:rsidRPr="007569BA">
        <w:rPr>
          <w:lang w:val="hr-HR"/>
        </w:rPr>
        <w:t xml:space="preserve">dostave </w:t>
      </w:r>
      <w:r w:rsidRPr="007569BA">
        <w:rPr>
          <w:lang w:val="hr-HR"/>
        </w:rPr>
        <w:t>ovo</w:t>
      </w:r>
      <w:r w:rsidR="00F71FB8" w:rsidRPr="007569BA">
        <w:rPr>
          <w:lang w:val="hr-HR"/>
        </w:rPr>
        <w:t>m</w:t>
      </w:r>
      <w:r w:rsidRPr="007569BA">
        <w:rPr>
          <w:lang w:val="hr-HR"/>
        </w:rPr>
        <w:t xml:space="preserve"> sud</w:t>
      </w:r>
      <w:r w:rsidR="00F71FB8" w:rsidRPr="007569BA">
        <w:rPr>
          <w:lang w:val="hr-HR"/>
        </w:rPr>
        <w:t>u</w:t>
      </w:r>
      <w:r w:rsidRPr="007569BA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7569B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569BA" w:rsidP="007569BA" w:rsidR="007569B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569BA" w:rsidP="007569BA" w:rsidR="007569B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7569BA" w:rsidP="007569BA" w:rsidR="007569BA" w:rsidRPr="00A80164">
      <w:pPr>
        <w:rPr>
          <w:lang w:val="hr-HR"/>
        </w:rPr>
      </w:pPr>
    </w:p>
    <w:p w:rsidRDefault="00CF26D3" w:rsidP="00CF26D3" w:rsidR="00CF26D3" w:rsidRPr="007569B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7569BA">
      <w:pPr>
        <w:rPr>
          <w:rFonts w:eastAsia="MS Mincho"/>
          <w:lang w:val="hr-HR"/>
        </w:rPr>
      </w:pPr>
    </w:p>
    <w:sectPr w:rsidSect="007569BA" w:rsidR="004956C7" w:rsidRPr="007569BA">
      <w:headerReference w:type="default" r:id="rId9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AD3" w:rsidR="000D1AD3">
      <w:r>
        <w:separator/>
      </w:r>
    </w:p>
  </w:endnote>
  <w:endnote w:id="0" w:type="continuationSeparator">
    <w:p w:rsidRDefault="000D1AD3" w:rsidR="000D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AD3" w:rsidR="000D1AD3">
      <w:r>
        <w:separator/>
      </w:r>
    </w:p>
  </w:footnote>
  <w:footnote w:id="0" w:type="continuationSeparator">
    <w:p w:rsidRDefault="000D1AD3" w:rsidR="000D1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</w:t>
    </w:r>
    <w:r w:rsidR="008177C3" w:rsidRPr="008177C3">
      <w:t>7 St-</w:t>
    </w:r>
    <w:r w:rsidR="000B55DD">
      <w:t>94</w:t>
    </w:r>
    <w:r w:rsidR="006B1EF4">
      <w:t>/</w:t>
    </w:r>
    <w:r w:rsidR="008177C3">
      <w:t>20</w:t>
    </w:r>
    <w:r w:rsidR="008177C3" w:rsidRPr="008177C3">
      <w:t>1</w:t>
    </w:r>
    <w:r w:rsidR="000B55DD">
      <w:t>7</w:t>
    </w:r>
    <w:r w:rsidR="008177C3" w:rsidRPr="008177C3">
      <w:t>-</w:t>
    </w:r>
    <w:r w:rsidR="000B55DD">
      <w:t>2</w:t>
    </w:r>
    <w:r w:rsidR="002926F7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24DB8"/>
    <w:rsid w:val="0004121D"/>
    <w:rsid w:val="0005246A"/>
    <w:rsid w:val="000541E1"/>
    <w:rsid w:val="00063C11"/>
    <w:rsid w:val="000648EF"/>
    <w:rsid w:val="00081964"/>
    <w:rsid w:val="00082BF2"/>
    <w:rsid w:val="000A2A03"/>
    <w:rsid w:val="000B55DD"/>
    <w:rsid w:val="000D1AD3"/>
    <w:rsid w:val="000D57E3"/>
    <w:rsid w:val="000E1A31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94AFE"/>
    <w:rsid w:val="001E2353"/>
    <w:rsid w:val="001F554C"/>
    <w:rsid w:val="002227AF"/>
    <w:rsid w:val="00222C1A"/>
    <w:rsid w:val="00245389"/>
    <w:rsid w:val="0025454B"/>
    <w:rsid w:val="00267730"/>
    <w:rsid w:val="00275DBF"/>
    <w:rsid w:val="00283765"/>
    <w:rsid w:val="002869F2"/>
    <w:rsid w:val="002926F7"/>
    <w:rsid w:val="002A0B36"/>
    <w:rsid w:val="002B54ED"/>
    <w:rsid w:val="003007D7"/>
    <w:rsid w:val="0030376E"/>
    <w:rsid w:val="0033184D"/>
    <w:rsid w:val="0033378E"/>
    <w:rsid w:val="00341D0B"/>
    <w:rsid w:val="00342A09"/>
    <w:rsid w:val="00364E0E"/>
    <w:rsid w:val="00380254"/>
    <w:rsid w:val="00386B6F"/>
    <w:rsid w:val="003931C6"/>
    <w:rsid w:val="003A6ED5"/>
    <w:rsid w:val="003B23BF"/>
    <w:rsid w:val="003B31B7"/>
    <w:rsid w:val="003B3ECB"/>
    <w:rsid w:val="003B5B38"/>
    <w:rsid w:val="003D19B1"/>
    <w:rsid w:val="003D1A40"/>
    <w:rsid w:val="003E083D"/>
    <w:rsid w:val="003F207C"/>
    <w:rsid w:val="003F39CF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B7822"/>
    <w:rsid w:val="004C6D93"/>
    <w:rsid w:val="004D179D"/>
    <w:rsid w:val="004F762E"/>
    <w:rsid w:val="005021A3"/>
    <w:rsid w:val="00542F2E"/>
    <w:rsid w:val="00580D8C"/>
    <w:rsid w:val="005A4309"/>
    <w:rsid w:val="005B104A"/>
    <w:rsid w:val="005B4210"/>
    <w:rsid w:val="005B6524"/>
    <w:rsid w:val="005B65BC"/>
    <w:rsid w:val="005C12DE"/>
    <w:rsid w:val="005C5CEC"/>
    <w:rsid w:val="006453ED"/>
    <w:rsid w:val="006775BF"/>
    <w:rsid w:val="0069317D"/>
    <w:rsid w:val="006A5680"/>
    <w:rsid w:val="006B1EF4"/>
    <w:rsid w:val="006B7DC1"/>
    <w:rsid w:val="006C2D7B"/>
    <w:rsid w:val="006D1627"/>
    <w:rsid w:val="006E0238"/>
    <w:rsid w:val="00713222"/>
    <w:rsid w:val="007569BA"/>
    <w:rsid w:val="007649F0"/>
    <w:rsid w:val="00772C64"/>
    <w:rsid w:val="007A48F0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8D37D3"/>
    <w:rsid w:val="0095760B"/>
    <w:rsid w:val="0097539C"/>
    <w:rsid w:val="00980B0B"/>
    <w:rsid w:val="009C1EAA"/>
    <w:rsid w:val="009C22C8"/>
    <w:rsid w:val="009C3B10"/>
    <w:rsid w:val="009E09C7"/>
    <w:rsid w:val="009F3EBA"/>
    <w:rsid w:val="00A14458"/>
    <w:rsid w:val="00A26307"/>
    <w:rsid w:val="00A4434F"/>
    <w:rsid w:val="00A51C81"/>
    <w:rsid w:val="00A5319D"/>
    <w:rsid w:val="00A6140F"/>
    <w:rsid w:val="00A66D87"/>
    <w:rsid w:val="00A83E96"/>
    <w:rsid w:val="00AB53C4"/>
    <w:rsid w:val="00AC6E15"/>
    <w:rsid w:val="00AE64D7"/>
    <w:rsid w:val="00AF6424"/>
    <w:rsid w:val="00B02DA6"/>
    <w:rsid w:val="00B11AD5"/>
    <w:rsid w:val="00B43A4A"/>
    <w:rsid w:val="00B56F46"/>
    <w:rsid w:val="00BB44A2"/>
    <w:rsid w:val="00BC07ED"/>
    <w:rsid w:val="00C1035C"/>
    <w:rsid w:val="00C116FD"/>
    <w:rsid w:val="00C25D74"/>
    <w:rsid w:val="00C36DE3"/>
    <w:rsid w:val="00C406AE"/>
    <w:rsid w:val="00C65B47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DF4E9C"/>
    <w:rsid w:val="00E2106F"/>
    <w:rsid w:val="00E742D2"/>
    <w:rsid w:val="00E76BF1"/>
    <w:rsid w:val="00E822F6"/>
    <w:rsid w:val="00E8554B"/>
    <w:rsid w:val="00E87989"/>
    <w:rsid w:val="00ED1A53"/>
    <w:rsid w:val="00ED2158"/>
    <w:rsid w:val="00F16393"/>
    <w:rsid w:val="00F2121E"/>
    <w:rsid w:val="00F32A50"/>
    <w:rsid w:val="00F4003E"/>
    <w:rsid w:val="00F56277"/>
    <w:rsid w:val="00F71FB8"/>
    <w:rsid w:val="00F724E9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2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2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64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1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R1-170/14</izvorni_sadrzaj>
    <derivirana_varijabla naziv="DomainObject.Predmet.PrimjedbaSuca_1">Veza R1-170/14</derivirana_varijabla>
  </DomainObject.Predmet.PrimjedbaSuca>
  <DomainObject.Predmet.ProtustrankaFormated>
    <izvorni_sadrzaj>  Stečajna masa iza BALOGOV TRGOVINA d.o.o.</izvorni_sadrzaj>
    <derivirana_varijabla naziv="DomainObject.Predmet.ProtustrankaFormated_1">  Stečajna masa iza BALOGOV TRGOVINA d.o.o.</derivirana_varijabla>
  </DomainObject.Predmet.ProtustrankaFormated>
  <DomainObject.Predmet.ProtustrankaFormatedOIB>
    <izvorni_sadrzaj>  Stečajna masa iza BALOGOV TRGOVINA d.o.o., OIB 12016725198</izvorni_sadrzaj>
    <derivirana_varijabla naziv="DomainObject.Predmet.ProtustrankaFormatedOIB_1">  Stečajna masa iza BALOGOV TRGOVINA d.o.o., OIB 12016725198</derivirana_varijabla>
  </DomainObject.Predmet.ProtustrankaFormatedOIB>
  <DomainObject.Predmet.ProtustrankaFormatedWithAdress>
    <izvorni_sadrzaj> Stečajna masa iza BALOGOV TRGOVINA d.o.o., Medulićeva 6, 51000 Rijeka</izvorni_sadrzaj>
    <derivirana_varijabla naziv="DomainObject.Predmet.ProtustrankaFormatedWithAdress_1"> Stečajna masa iza BALOGOV TRGOVINA d.o.o., Medulićeva 6, 51000 Rijeka</derivirana_varijabla>
  </DomainObject.Predmet.ProtustrankaFormatedWithAdress>
  <DomainObject.Predmet.ProtustrankaFormatedWithAdressOIB>
    <izvorni_sadrzaj> Stečajna masa iza BALOGOV TRGOVINA d.o.o., OIB 12016725198, Medulićeva 6, 51000 Rijeka</izvorni_sadrzaj>
    <derivirana_varijabla naziv="DomainObject.Predmet.ProtustrankaFormatedWithAdressOIB_1"> Stečajna masa iza BALOGOV TRGOVINA d.o.o., OIB 12016725198, Medulićeva 6, 51000 Rijeka</derivirana_varijabla>
  </DomainObject.Predmet.ProtustrankaFormatedWithAdressOIB>
  <DomainObject.Predmet.ProtustrankaWithAdress>
    <izvorni_sadrzaj>Stečajna masa iza BALOGOV TRGOVINA d.o.o. Medulićeva 6, 51000 Rijeka</izvorni_sadrzaj>
    <derivirana_varijabla naziv="DomainObject.Predmet.ProtustrankaWithAdress_1">Stečajna masa iza BALOGOV TRGOVINA d.o.o. Medulićeva 6, 51000 Rijeka</derivirana_varijabla>
  </DomainObject.Predmet.ProtustrankaWithAdress>
  <DomainObject.Predmet.ProtustrankaWithAdressOIB>
    <izvorni_sadrzaj>Stečajna masa iza BALOGOV TRGOVINA d.o.o., OIB 12016725198, Medulićeva 6, 51000 Rijeka</izvorni_sadrzaj>
    <derivirana_varijabla naziv="DomainObject.Predmet.ProtustrankaWithAdressOIB_1">Stečajna masa iza BALOGOV TRGOVINA d.o.o., OIB 12016725198, Medulićeva 6, 51000 Rijeka</derivirana_varijabla>
  </DomainObject.Predmet.ProtustrankaWithAdressOIB>
  <DomainObject.Predmet.ProtustrankaNazivFormated>
    <izvorni_sadrzaj>Stečajna masa iza BALOGOV TRGOVINA d.o.o.</izvorni_sadrzaj>
    <derivirana_varijabla naziv="DomainObject.Predmet.ProtustrankaNazivFormated_1">Stečajna masa iza BALOGOV TRGOVINA d.o.o.</derivirana_varijabla>
  </DomainObject.Predmet.ProtustrankaNazivFormated>
  <DomainObject.Predmet.ProtustrankaNazivFormatedOIB>
    <izvorni_sadrzaj>Stečajna masa iza BALOGOV TRGOVINA d.o.o., OIB 12016725198</izvorni_sadrzaj>
    <derivirana_varijabla naziv="DomainObject.Predmet.ProtustrankaNazivFormatedOIB_1">Stečajna masa iza BALOGOV TRGOVINA d.o.o., OIB 12016725198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DOBROVIĆ likvidator</izvorni_sadrzaj>
    <derivirana_varijabla naziv="DomainObject.Predmet.StrankaFormated_1">  FRANE DOBROVIĆ likvidator</derivirana_varijabla>
  </DomainObject.Predmet.StrankaFormated>
  <DomainObject.Predmet.StrankaFormatedOIB>
    <izvorni_sadrzaj>  FRANE DOBROVIĆ likvidator, OIB 93520121237</izvorni_sadrzaj>
    <derivirana_varijabla naziv="DomainObject.Predmet.StrankaFormatedOIB_1">  FRANE DOBROVIĆ likvidator, OIB 93520121237</derivirana_varijabla>
  </DomainObject.Predmet.StrankaFormatedOIB>
  <DomainObject.Predmet.StrankaFormatedWithAdress>
    <izvorni_sadrzaj> FRANE DOBROVIĆ likvidator, Ivana Grohovca 2, 51000 Rijeka</izvorni_sadrzaj>
    <derivirana_varijabla naziv="DomainObject.Predmet.StrankaFormatedWithAdress_1"> FRANE DOBROVIĆ likvidator, Ivana Grohovca 2, 51000 Rijeka</derivirana_varijabla>
  </DomainObject.Predmet.StrankaFormatedWithAdress>
  <DomainObject.Predmet.StrankaFormatedWithAdressOIB>
    <izvorni_sadrzaj> FRANE DOBROVIĆ likvidator, OIB 93520121237, Ivana Grohovca 2, 51000 Rijeka</izvorni_sadrzaj>
    <derivirana_varijabla naziv="DomainObject.Predmet.StrankaFormatedWithAdressOIB_1"> FRANE DOBROVIĆ likvidator, OIB 93520121237, Ivana Grohovca 2, 51000 Rijeka</derivirana_varijabla>
  </DomainObject.Predmet.StrankaFormatedWithAdressOIB>
  <DomainObject.Predmet.StrankaWithAdress>
    <izvorni_sadrzaj>FRANE DOBROVIĆ likvidator Ivana Grohovca 2,51000 Rijeka</izvorni_sadrzaj>
    <derivirana_varijabla naziv="DomainObject.Predmet.StrankaWithAdress_1">FRANE DOBROVIĆ likvidator Ivana Grohovca 2,51000 Rijeka</derivirana_varijabla>
  </DomainObject.Predmet.StrankaWithAdress>
  <DomainObject.Predmet.StrankaWithAdressOIB>
    <izvorni_sadrzaj>FRANE DOBROVIĆ likvidator, OIB 93520121237, Ivana Grohovca 2,51000 Rijeka</izvorni_sadrzaj>
    <derivirana_varijabla naziv="DomainObject.Predmet.StrankaWithAdressOIB_1">FRANE DOBROVIĆ likvidator, OIB 93520121237, Ivana Grohovca 2,51000 Rijeka</derivirana_varijabla>
  </DomainObject.Predmet.StrankaWithAdressOIB>
  <DomainObject.Predmet.StrankaNazivFormated>
    <izvorni_sadrzaj>FRANE DOBROVIĆ likvidator</izvorni_sadrzaj>
    <derivirana_varijabla naziv="DomainObject.Predmet.StrankaNazivFormated_1">FRANE DOBROVIĆ likvidator</derivirana_varijabla>
  </DomainObject.Predmet.StrankaNazivFormated>
  <DomainObject.Predmet.StrankaNazivFormatedOIB>
    <izvorni_sadrzaj>FRANE DOBROVIĆ likvidator, OIB 93520121237</izvorni_sadrzaj>
    <derivirana_varijabla naziv="DomainObject.Predmet.StrankaNazivFormatedOIB_1">FRANE DOBROVIĆ likvidator, OIB 93520121237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FRANE DOBROVIĆ likvidator</item>
    </izvorni_sadrzaj>
    <derivirana_varijabla naziv="DomainObject.Predmet.StrankaListFormated_1">
      <item>FRANE DOBROVIĆ likvidator</item>
    </derivirana_varijabla>
  </DomainObject.Predmet.StrankaListFormated>
  <DomainObject.Predmet.StrankaListFormatedOIB>
    <izvorni_sadrzaj>
      <item>FRANE DOBROVIĆ likvidator, OIB 93520121237</item>
    </izvorni_sadrzaj>
    <derivirana_varijabla naziv="DomainObject.Predmet.StrankaListFormatedOIB_1">
      <item>FRANE DOBROVIĆ likvidator, OIB 93520121237</item>
    </derivirana_varijabla>
  </DomainObject.Predmet.StrankaListFormatedOIB>
  <DomainObject.Predmet.StrankaListFormatedWithAdress>
    <izvorni_sadrzaj>
      <item>FRANE DOBROVIĆ likvidator, Ivana Grohovca 2, 51000 Rijeka</item>
    </izvorni_sadrzaj>
    <derivirana_varijabla naziv="DomainObject.Predmet.StrankaListFormatedWithAdress_1">
      <item>FRANE DOBROVIĆ likvidator, Ivana Grohovca 2, 51000 Rijeka</item>
    </derivirana_varijabla>
  </DomainObject.Predmet.StrankaListFormatedWithAdress>
  <DomainObject.Predmet.StrankaListFormatedWithAdressOIB>
    <izvorni_sadrzaj>
      <item>FRANE DOBROVIĆ likvidator, OIB 93520121237, Ivana Grohovca 2, 51000 Rijeka</item>
    </izvorni_sadrzaj>
    <derivirana_varijabla naziv="DomainObject.Predmet.StrankaListFormatedWithAdressOIB_1">
      <item>FRANE DOBROVIĆ likvidator, OIB 93520121237, Ivana Grohovca 2, 51000 Rijeka</item>
    </derivirana_varijabla>
  </DomainObject.Predmet.StrankaListFormatedWithAdressOIB>
  <DomainObject.Predmet.StrankaListNazivFormated>
    <izvorni_sadrzaj>
      <item>FRANE DOBROVIĆ likvidator</item>
    </izvorni_sadrzaj>
    <derivirana_varijabla naziv="DomainObject.Predmet.StrankaListNazivFormated_1">
      <item>FRANE DOBROVIĆ likvidator</item>
    </derivirana_varijabla>
  </DomainObject.Predmet.StrankaListNazivFormated>
  <DomainObject.Predmet.StrankaListNazivFormatedOIB>
    <izvorni_sadrzaj>
      <item>FRANE DOBROVIĆ likvidator, OIB 93520121237</item>
    </izvorni_sadrzaj>
    <derivirana_varijabla naziv="DomainObject.Predmet.StrankaListNazivFormatedOIB_1">
      <item>FRANE DOBROVIĆ likvidator, OIB 93520121237</item>
    </derivirana_varijabla>
  </DomainObject.Predmet.StrankaListNazivFormatedOIB>
  <DomainObject.Predmet.ProtuStrankaListFormated>
    <izvorni_sadrzaj>
      <item>Stečajna masa iza BALOGOV TRGOVINA d.o.o.</item>
    </izvorni_sadrzaj>
    <derivirana_varijabla naziv="DomainObject.Predmet.ProtuStrankaListFormated_1">
      <item>Stečajna masa iza BALOGOV TRGOVINA d.o.o.</item>
    </derivirana_varijabla>
  </DomainObject.Predmet.ProtuStrankaListFormated>
  <DomainObject.Predmet.ProtuStrankaListFormatedOIB>
    <izvorni_sadrzaj>
      <item>Stečajna masa iza BALOGOV TRGOVINA d.o.o., OIB 12016725198</item>
    </izvorni_sadrzaj>
    <derivirana_varijabla naziv="DomainObject.Predmet.ProtuStrankaListFormatedOIB_1">
      <item>Stečajna masa iza BALOGOV TRGOVINA d.o.o., OIB 12016725198</item>
    </derivirana_varijabla>
  </DomainObject.Predmet.ProtuStrankaListFormatedOIB>
  <DomainObject.Predmet.ProtuStrankaListFormatedWithAdress>
    <izvorni_sadrzaj>
      <item>Stečajna masa iza BALOGOV TRGOVINA d.o.o., Medulićeva 6, 51000 Rijeka</item>
    </izvorni_sadrzaj>
    <derivirana_varijabla naziv="DomainObject.Predmet.ProtuStrankaListFormatedWithAdress_1">
      <item>Stečajna masa iza BALOGOV TRGOVINA d.o.o., Medulićeva 6, 51000 Rijeka</item>
    </derivirana_varijabla>
  </DomainObject.Predmet.ProtuStrankaListFormatedWithAdress>
  <DomainObject.Predmet.ProtuStrankaListFormatedWithAdressOIB>
    <izvorni_sadrzaj>
      <item>Stečajna masa iza BALOGOV TRGOVINA d.o.o., OIB 12016725198, Medulićeva 6, 51000 Rijeka</item>
    </izvorni_sadrzaj>
    <derivirana_varijabla naziv="DomainObject.Predmet.ProtuStrankaListFormatedWithAdressOIB_1">
      <item>Stečajna masa iza BALOGOV TRGOVINA d.o.o., OIB 12016725198, Medulićeva 6, 51000 Rijeka</item>
    </derivirana_varijabla>
  </DomainObject.Predmet.ProtuStrankaListFormatedWithAdressOIB>
  <DomainObject.Predmet.ProtuStrankaListNazivFormated>
    <izvorni_sadrzaj>
      <item>Stečajna masa iza BALOGOV TRGOVINA d.o.o.</item>
    </izvorni_sadrzaj>
    <derivirana_varijabla naziv="DomainObject.Predmet.ProtuStrankaListNazivFormated_1">
      <item>Stečajna masa iza BALOGOV TRGOVINA d.o.o.</item>
    </derivirana_varijabla>
  </DomainObject.Predmet.ProtuStrankaListNazivFormated>
  <DomainObject.Predmet.ProtuStrankaListNazivFormatedOIB>
    <izvorni_sadrzaj>
      <item>Stečajna masa iza BALOGOV TRGOVINA d.o.o., OIB 12016725198</item>
    </izvorni_sadrzaj>
    <derivirana_varijabla naziv="DomainObject.Predmet.ProtuStrankaListNazivFormatedOIB_1">
      <item>Stečajna masa iza BALOGOV TRGOVINA d.o.o., OIB 12016725198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DOBROVIĆ likvidator</izvorni_sadrzaj>
    <derivirana_varijabla naziv="DomainObject.Predmet.StrankaIDrugi_1">FRANE DOBROVIĆ likvidator</derivirana_varijabla>
  </DomainObject.Predmet.StrankaIDrugi>
  <DomainObject.Predmet.ProtustrankaIDrugi>
    <izvorni_sadrzaj>Stečajna masa iza BALOGOV TRGOVINA d.o.o.</izvorni_sadrzaj>
    <derivirana_varijabla naziv="DomainObject.Predmet.ProtustrankaIDrugi_1">Stečajna masa iza BALOGOV TRGOVINA d.o.o.</derivirana_varijabla>
  </DomainObject.Predmet.ProtustrankaIDrugi>
  <DomainObject.Predmet.StrankaIDrugiAdressOIB>
    <izvorni_sadrzaj>FRANE DOBROVIĆ likvidator, OIB 93520121237, Ivana Grohovca 2, 51000 Rijeka</izvorni_sadrzaj>
    <derivirana_varijabla naziv="DomainObject.Predmet.StrankaIDrugiAdressOIB_1">FRANE DOBROVIĆ likvidator, OIB 93520121237, Ivana Grohovca 2, 51000 Rijeka</derivirana_varijabla>
  </DomainObject.Predmet.StrankaIDrugiAdressOIB>
  <DomainObject.Predmet.ProtustrankaIDrugiAdressOIB>
    <izvorni_sadrzaj>Stečajna masa iza BALOGOV TRGOVINA d.o.o., OIB 12016725198, Medulićeva 6, 51000 Rijeka</izvorni_sadrzaj>
    <derivirana_varijabla naziv="DomainObject.Predmet.ProtustrankaIDrugiAdressOIB_1">Stečajna masa iza BALOGOV TRGOVINA d.o.o., OIB 12016725198, Medulićeva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DOBROVIĆ likvidator</item>
      <item>Stečajna masa iza BALOGOV TRGOVINA d.o.o.</item>
    </izvorni_sadrzaj>
    <derivirana_varijabla naziv="DomainObject.Predmet.SudioniciListNaziv_1">
      <item>FRANE DOBROVIĆ likvidator</item>
      <item>Stečajna masa iza BALOGOV TRGOVINA d.o.o.</item>
    </derivirana_varijabla>
  </DomainObject.Predmet.SudioniciListNaziv>
  <DomainObject.Predmet.SudioniciListAdressOIB>
    <izvorni_sadrzaj>
      <item>FRANE DOBROVIĆ likvidator, OIB 93520121237, Ivana Grohovca 2,51000 Rijeka</item>
      <item>Stečajna masa iza BALOGOV TRGOVINA d.o.o., OIB 12016725198, Medulićeva 6,51000 Rijeka</item>
    </izvorni_sadrzaj>
    <derivirana_varijabla naziv="DomainObject.Predmet.SudioniciListAdressOIB_1">
      <item>FRANE DOBROVIĆ likvidator, OIB 93520121237, Ivana Grohovca 2,51000 Rijeka</item>
      <item>Stečajna masa iza BALOGOV TRGOVINA d.o.o., OIB 12016725198, Medulićeva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93520121237</item>
      <item>, OIB 12016725198</item>
    </izvorni_sadrzaj>
    <derivirana_varijabla naziv="DomainObject.Predmet.SudioniciListNazivOIB_1">
      <item>, OIB 93520121237</item>
      <item>, OIB 12016725198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2902</properties:Characters>
  <properties:Lines>83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2018-05-18T08:03:00Z</dcterms:created>
  <dc:creator>name</dc:creator>
  <cp:lastModifiedBy>Elizabet Jovanović</cp:lastModifiedBy>
  <cp:lastPrinted>2018-05-18T08:02:00Z</cp:lastPrinted>
  <dcterms:modified xmlns:xsi="http://www.w3.org/2001/XMLSchema-instance" xsi:type="dcterms:W3CDTF">2018-05-18T08:21:00Z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(94 17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