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9dda" w14:paraId="14f9dda" w:rsidRDefault="000818D9" w:rsidP="000818D9" w:rsidR="000818D9" w:rsidRPr="000818D9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0818D9">
        <w:rPr>
          <w:rFonts w:cs="Times New Roman" w:eastAsia="Times New Roman"/>
          <w:bCs/>
          <w:szCs w:val="20"/>
        </w:rPr>
        <w:t xml:space="preserve">                    </w:t>
      </w:r>
      <w:r w:rsidRPr="000818D9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18D9" w:rsidP="000818D9" w:rsidR="000818D9" w:rsidRPr="000818D9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0818D9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0818D9" w:rsidP="000818D9" w:rsidR="000818D9" w:rsidRPr="000818D9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0818D9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818D9" w:rsidP="000818D9" w:rsidR="000818D9" w:rsidRPr="000818D9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0818D9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R J E Š E NJ E</w:t>
      </w: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  <w:r w:rsidRPr="000818D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16507</w:t>
      </w:r>
      <w:r w:rsidRPr="000818D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8. prosinca 2015.</w:t>
      </w:r>
      <w:r w:rsidRPr="000818D9">
        <w:rPr>
          <w:rFonts w:cs="Times New Roman" w:eastAsia="Times New Roman"/>
          <w:szCs w:val="24"/>
          <w:lang w:eastAsia="hr-HR"/>
        </w:rPr>
        <w:t xml:space="preserve"> za provedbu skraćenog stečajnog postupka nad pravnom osobom</w:t>
      </w:r>
      <w:r w:rsidRPr="000818D9">
        <w:rPr>
          <w:rFonts w:cs="Times New Roman" w:eastAsia="Calibri"/>
        </w:rPr>
        <w:t xml:space="preserve"> (dužnikom) </w:t>
      </w:r>
      <w:r>
        <w:rPr>
          <w:rFonts w:cs="Times New Roman" w:eastAsia="Calibri"/>
        </w:rPr>
        <w:t xml:space="preserve">GRAMONT zadruga Pula, Pula, Vergerijeva 13, OIB 70198039046, MBS 040150202, </w:t>
      </w:r>
      <w:r w:rsidRPr="000818D9">
        <w:rPr>
          <w:rFonts w:cs="Times New Roman" w:eastAsia="Calibri"/>
        </w:rPr>
        <w:t>4. veljače 2016.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r i j e š i o   j e</w:t>
      </w: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0818D9" w:rsidP="000818D9" w:rsidR="000818D9">
      <w:pPr>
        <w:tabs>
          <w:tab w:pos="4438" w:val="left"/>
        </w:tabs>
        <w:ind w:firstLine="708"/>
        <w:rPr>
          <w:rFonts w:cs="Times New Roman" w:eastAsia="Calibri"/>
        </w:rPr>
      </w:pPr>
      <w:r w:rsidRPr="000818D9">
        <w:rPr>
          <w:rFonts w:cs="Times New Roman" w:eastAsia="Times New Roman"/>
          <w:szCs w:val="24"/>
          <w:lang w:eastAsia="hr-HR"/>
        </w:rPr>
        <w:t>Odbacuje se zahtjev za provedbu skraćenog stečajnog postupka nad pravnom osobom</w:t>
      </w:r>
      <w:r w:rsidRPr="000818D9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GRAMONT zadruga Pula, Pula, Vergerijeva 13, OIB 70198039046, MBS 040150202.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Calibri"/>
        </w:rPr>
      </w:pPr>
      <w:r w:rsidRPr="000818D9">
        <w:rPr>
          <w:rFonts w:cs="Times New Roman" w:eastAsia="Calibri"/>
        </w:rPr>
        <w:t>Obrazloženje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  <w:r w:rsidRPr="000818D9">
        <w:rPr>
          <w:rFonts w:cs="Times New Roman" w:eastAsia="Times New Roman"/>
          <w:szCs w:val="24"/>
          <w:lang w:eastAsia="hr-HR"/>
        </w:rPr>
        <w:t>Financijska agencija podnijela je ovome sudu zahtjev za provedbu skraćenog stečajnog postupka nad pravnom osobom (dužnikom)</w:t>
      </w:r>
      <w:r w:rsidRPr="000818D9">
        <w:rPr>
          <w:rFonts w:cs="Times New Roman" w:eastAsia="Calibri"/>
        </w:rPr>
        <w:t xml:space="preserve"> </w:t>
      </w:r>
      <w:r>
        <w:rPr>
          <w:rFonts w:cs="Times New Roman" w:eastAsia="Calibri"/>
        </w:rPr>
        <w:t>GRAMONT zadruga Pula</w:t>
      </w:r>
      <w:r w:rsidRPr="000818D9">
        <w:rPr>
          <w:rFonts w:cs="Times New Roman" w:eastAsia="Calibri"/>
        </w:rPr>
        <w:t xml:space="preserve">. U </w:t>
      </w:r>
      <w:r w:rsidRPr="000818D9">
        <w:rPr>
          <w:rFonts w:cs="Times New Roman" w:eastAsia="Times New Roman"/>
          <w:szCs w:val="24"/>
          <w:lang w:eastAsia="hr-HR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968</w:t>
      </w:r>
      <w:r w:rsidRPr="000818D9">
        <w:rPr>
          <w:rFonts w:cs="Times New Roman" w:eastAsia="Times New Roman"/>
          <w:szCs w:val="24"/>
          <w:lang w:eastAsia="hr-HR"/>
        </w:rPr>
        <w:t xml:space="preserve"> dan u ukupnom iznosu </w:t>
      </w:r>
      <w:r>
        <w:rPr>
          <w:rFonts w:cs="Times New Roman" w:eastAsia="Times New Roman"/>
          <w:szCs w:val="24"/>
          <w:lang w:eastAsia="hr-HR"/>
        </w:rPr>
        <w:t>54.343,50</w:t>
      </w:r>
      <w:r w:rsidRPr="000818D9">
        <w:rPr>
          <w:rFonts w:cs="Times New Roman" w:eastAsia="Times New Roman"/>
          <w:szCs w:val="24"/>
          <w:lang w:eastAsia="hr-HR"/>
        </w:rPr>
        <w:t xml:space="preserve"> kune.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Calibri"/>
        </w:rPr>
      </w:pPr>
      <w:r w:rsidRPr="000818D9">
        <w:rPr>
          <w:rFonts w:cs="Times New Roman" w:eastAsia="Times New Roman"/>
          <w:szCs w:val="24"/>
          <w:lang w:eastAsia="hr-HR"/>
        </w:rPr>
        <w:t xml:space="preserve">Uvidom u izvadak iz sudskog registra za dužnika utvrđeno je kako je nad dužnikom rješenjem posl. br. </w:t>
      </w:r>
      <w:r>
        <w:rPr>
          <w:rFonts w:cs="Times New Roman" w:eastAsia="Calibri"/>
        </w:rPr>
        <w:t>Tt-15/6948-1</w:t>
      </w:r>
      <w:r w:rsidRPr="000818D9">
        <w:rPr>
          <w:rFonts w:cs="Times New Roman" w:eastAsia="Calibri"/>
        </w:rPr>
        <w:t xml:space="preserve"> od 31. prosinca 2015., na temelju čl. 70. Zakona o sudskom (Narodne novine br. 1/95, 57/96, 1/98, 30/99, 45/99, 54/05, 40/07, 91/10, 90/11, 148/13, 93/14), pokrenut postupak brisanja iz sudskog registra.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U Pazinu 4. veljače 2016.</w:t>
      </w:r>
    </w:p>
    <w:p w:rsidRDefault="000818D9" w:rsidP="000818D9" w:rsidR="000818D9" w:rsidRPr="000818D9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Sudska savjetnica</w:t>
      </w:r>
    </w:p>
    <w:p w:rsidRDefault="000818D9" w:rsidP="000818D9" w:rsidR="000818D9" w:rsidRPr="000818D9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0818D9" w:rsidP="000818D9" w:rsidR="000818D9" w:rsidRPr="000818D9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DNA:</w:t>
      </w:r>
    </w:p>
    <w:p w:rsidRDefault="000818D9" w:rsidP="000818D9" w:rsidR="000818D9" w:rsidRPr="000818D9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0818D9">
        <w:rPr>
          <w:rFonts w:cs="Times New Roman" w:eastAsia="Times New Roman"/>
          <w:szCs w:val="24"/>
          <w:lang w:eastAsia="hr-HR"/>
        </w:rPr>
        <w:t>- mrežna stranica e-Oglasna ploča sudova.</w:t>
      </w: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Calibri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0818D9" w:rsidP="000818D9" w:rsidR="000818D9" w:rsidRPr="000818D9">
      <w:pPr>
        <w:rPr>
          <w:rFonts w:eastAsiaTheme="minorEastAsia"/>
          <w:lang w:eastAsia="hr-HR"/>
        </w:rPr>
      </w:pPr>
    </w:p>
    <w:p w:rsidRDefault="004F5027" w:rsidR="004F5027"/>
    <w:sectPr w:rsidSect="005E76C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8D9" w:rsidP="000818D9" w:rsidR="000818D9">
      <w:r>
        <w:separator/>
      </w:r>
    </w:p>
  </w:endnote>
  <w:endnote w:id="0" w:type="continuationSeparator">
    <w:p w:rsidRDefault="000818D9" w:rsidP="000818D9" w:rsidR="00081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8D9" w:rsidP="000818D9" w:rsidR="000818D9">
      <w:r>
        <w:separator/>
      </w:r>
    </w:p>
  </w:footnote>
  <w:footnote w:id="0" w:type="continuationSeparator">
    <w:p w:rsidRDefault="000818D9" w:rsidP="000818D9" w:rsidR="000818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8D9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C69B9">
          <w:rPr>
            <w:noProof/>
          </w:rPr>
          <w:t>2</w:t>
        </w:r>
        <w:r>
          <w:fldChar w:fldCharType="end"/>
        </w:r>
      </w:sdtContent>
    </w:sdt>
    <w:r>
      <w:tab/>
      <w:t>11 St-1141/2015-4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18D9" w:rsidP="005E76CC" w:rsidR="005E76CC">
    <w:pPr>
      <w:pStyle w:val="Zaglavlje"/>
      <w:jc w:val="right"/>
    </w:pPr>
    <w:r>
      <w:t>11 St-1141/2015-4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988"/>
    <w:rsid w:val="000818D9"/>
    <w:rsid w:val="004C69B9"/>
    <w:rsid w:val="004F5027"/>
    <w:rsid w:val="008F2988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18D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818D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8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18D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18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818D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6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9B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9B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9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9B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818D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818D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18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18D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818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818D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C6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9B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9B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9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9B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GRAMONT zadruga za građevinarstvo i usluge, PULA</izvorni_sadrzaj>
    <derivirana_varijabla naziv="DomainObject.Predmet.ProtustrankaFormated_1">  GRAMONT zadruga za građevinarstvo i usluge, PULA</derivirana_varijabla>
  </DomainObject.Predmet.ProtustrankaFormated>
  <DomainObject.Predmet.ProtustrankaFormatedOIB>
    <izvorni_sadrzaj>  GRAMONT zadruga za građevinarstvo i usluge, PULA, OIB 70198039046</izvorni_sadrzaj>
    <derivirana_varijabla naziv="DomainObject.Predmet.ProtustrankaFormatedOIB_1">  GRAMONT zadruga za građevinarstvo i usluge, PULA, OIB 70198039046</derivirana_varijabla>
  </DomainObject.Predmet.ProtustrankaFormatedOIB>
  <DomainObject.Predmet.ProtustrankaFormatedWithAdress>
    <izvorni_sadrzaj> GRAMONT zadruga za građevinarstvo i usluge, PULA, Vergerijeva 13, 52100 Pula</izvorni_sadrzaj>
    <derivirana_varijabla naziv="DomainObject.Predmet.ProtustrankaFormatedWithAdress_1"> GRAMONT zadruga za građevinarstvo i usluge, PULA, Vergerijeva 13, 52100 Pula</derivirana_varijabla>
  </DomainObject.Predmet.ProtustrankaFormatedWithAdress>
  <DomainObject.Predmet.ProtustrankaFormatedWithAdressOIB>
    <izvorni_sadrzaj> GRAMONT zadruga za građevinarstvo i usluge, PULA, OIB 70198039046, Vergerijeva 13, 52100 Pula</izvorni_sadrzaj>
    <derivirana_varijabla naziv="DomainObject.Predmet.ProtustrankaFormatedWithAdressOIB_1"> GRAMONT zadruga za građevinarstvo i usluge, PULA, OIB 70198039046, Vergerijeva 13, 52100 Pula</derivirana_varijabla>
  </DomainObject.Predmet.ProtustrankaFormatedWithAdressOIB>
  <DomainObject.Predmet.ProtustrankaWithAdress>
    <izvorni_sadrzaj>GRAMONT zadruga za građevinarstvo i usluge, PULA Vergerijeva 13, 52100 Pula</izvorni_sadrzaj>
    <derivirana_varijabla naziv="DomainObject.Predmet.ProtustrankaWithAdress_1">GRAMONT zadruga za građevinarstvo i usluge, PULA Vergerijeva 13, 52100 Pula</derivirana_varijabla>
  </DomainObject.Predmet.ProtustrankaWithAdress>
  <DomainObject.Predmet.ProtustrankaWithAdressOIB>
    <izvorni_sadrzaj>GRAMONT zadruga za građevinarstvo i usluge, PULA, OIB 70198039046, Vergerijeva 13, 52100 Pula</izvorni_sadrzaj>
    <derivirana_varijabla naziv="DomainObject.Predmet.ProtustrankaWithAdressOIB_1">GRAMONT zadruga za građevinarstvo i usluge, PULA, OIB 70198039046, Vergerijeva 13, 52100 Pula</derivirana_varijabla>
  </DomainObject.Predmet.ProtustrankaWithAdressOIB>
  <DomainObject.Predmet.ProtustrankaNazivFormated>
    <izvorni_sadrzaj>GRAMONT zadruga za građevinarstvo i usluge, PULA</izvorni_sadrzaj>
    <derivirana_varijabla naziv="DomainObject.Predmet.ProtustrankaNazivFormated_1">GRAMONT zadruga za građevinarstvo i usluge, PULA</derivirana_varijabla>
  </DomainObject.Predmet.ProtustrankaNazivFormated>
  <DomainObject.Predmet.ProtustrankaNazivFormatedOIB>
    <izvorni_sadrzaj>GRAMONT zadruga za građevinarstvo i usluge, PULA, OIB 70198039046</izvorni_sadrzaj>
    <derivirana_varijabla naziv="DomainObject.Predmet.ProtustrankaNazivFormatedOIB_1">GRAMONT zadruga za građevinarstvo i usluge, PULA, OIB 70198039046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54343.50</izvorni_sadrzaj>
    <derivirana_varijabla naziv="DomainObject.Predmet.TrenutnaVrijednost_1">54343.50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GRAMONT zadruga za građevinarstvo i usluge, PULA</item>
    </izvorni_sadrzaj>
    <derivirana_varijabla naziv="DomainObject.Predmet.ProtuStrankaListFormated_1">
      <item>GRAMONT zadruga za građevinarstvo i usluge, PULA</item>
    </derivirana_varijabla>
  </DomainObject.Predmet.ProtuStrankaListFormated>
  <DomainObject.Predmet.ProtuStrankaListFormatedOIB>
    <izvorni_sadrzaj>
      <item>GRAMONT zadruga za građevinarstvo i usluge, PULA, OIB 70198039046</item>
    </izvorni_sadrzaj>
    <derivirana_varijabla naziv="DomainObject.Predmet.ProtuStrankaListFormatedOIB_1">
      <item>GRAMONT zadruga za građevinarstvo i usluge, PULA, OIB 70198039046</item>
    </derivirana_varijabla>
  </DomainObject.Predmet.ProtuStrankaListFormatedOIB>
  <DomainObject.Predmet.ProtuStrankaListFormatedWithAdress>
    <izvorni_sadrzaj>
      <item>GRAMONT zadruga za građevinarstvo i usluge, PULA, Vergerijeva 13, 52100 Pula</item>
    </izvorni_sadrzaj>
    <derivirana_varijabla naziv="DomainObject.Predmet.ProtuStrankaListFormatedWithAdress_1">
      <item>GRAMONT zadruga za građevinarstvo i usluge, PULA, Vergerijeva 13, 52100 Pula</item>
    </derivirana_varijabla>
  </DomainObject.Predmet.ProtuStrankaListFormatedWithAdress>
  <DomainObject.Predmet.ProtuStrankaListFormatedWithAdressOIB>
    <izvorni_sadrzaj>
      <item>GRAMONT zadruga za građevinarstvo i usluge, PULA, OIB 70198039046, Vergerijeva 13, 52100 Pula</item>
    </izvorni_sadrzaj>
    <derivirana_varijabla naziv="DomainObject.Predmet.ProtuStrankaListFormatedWithAdressOIB_1">
      <item>GRAMONT zadruga za građevinarstvo i usluge, PULA, OIB 70198039046, Vergerijeva 13, 52100 Pula</item>
    </derivirana_varijabla>
  </DomainObject.Predmet.ProtuStrankaListFormatedWithAdressOIB>
  <DomainObject.Predmet.ProtuStrankaListNazivFormated>
    <izvorni_sadrzaj>
      <item>GRAMONT zadruga za građevinarstvo i usluge, PULA</item>
    </izvorni_sadrzaj>
    <derivirana_varijabla naziv="DomainObject.Predmet.ProtuStrankaListNazivFormated_1">
      <item>GRAMONT zadruga za građevinarstvo i usluge, PULA</item>
    </derivirana_varijabla>
  </DomainObject.Predmet.ProtuStrankaListNazivFormated>
  <DomainObject.Predmet.ProtuStrankaListNazivFormatedOIB>
    <izvorni_sadrzaj>
      <item>GRAMONT zadruga za građevinarstvo i usluge, PULA, OIB 70198039046</item>
    </izvorni_sadrzaj>
    <derivirana_varijabla naziv="DomainObject.Predmet.ProtuStrankaListNazivFormatedOIB_1">
      <item>GRAMONT zadruga za građevinarstvo i usluge, PULA, OIB 70198039046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GRAMONT zadruga za građevinarstvo i usluge, PULA</izvorni_sadrzaj>
    <derivirana_varijabla naziv="DomainObject.Predmet.ProtustrankaIDrugi_1">GRAMONT zadruga za građevinarstvo i usluge,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GRAMONT zadruga za građevinarstvo i usluge, PULA, OIB 70198039046, Vergerijeva 13, 52100 Pula</izvorni_sadrzaj>
    <derivirana_varijabla naziv="DomainObject.Predmet.ProtustrankaIDrugiAdressOIB_1">GRAMONT zadruga za građevinarstvo i usluge, PULA, OIB 70198039046, Vergerijeva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GRAMONT zadruga za građevinarstvo i usluge, PULA</item>
    </izvorni_sadrzaj>
    <derivirana_varijabla naziv="DomainObject.Predmet.SudioniciListNaziv_1">
      <item>FINANCIJSKA AGENCIJA, RC RIJEKA, PODRUŽNICA PULA, PULA</item>
      <item>GRAMONT zadruga za građevinarstvo i usluge,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GRAMONT zadruga za građevinarstvo i usluge, PULA, OIB 70198039046, Vergerijeva 13,52100 Pula</item>
    </izvorni_sadrzaj>
    <derivirana_varijabla naziv="DomainObject.Predmet.SudioniciListAdressOIB_1">
      <item>FINANCIJSKA AGENCIJA, RC RIJEKA, PODRUŽNICA PULA, PULA, OIB 85821130368, Ulica grada Vukovara 70,Zagreb</item>
      <item>GRAMONT zadruga za građevinarstvo i usluge, PULA, OIB 70198039046, Vergerijeva 13,52100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70198039046</item>
    </izvorni_sadrzaj>
    <derivirana_varijabla naziv="DomainObject.Predmet.SudioniciListNazivOIB_1">
      <item>, OIB 85821130368</item>
      <item>, OIB 70198039046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2162</properties:Characters>
  <properties:Lines>94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2016-02-04T12:10:00Z</dcterms:created>
  <dc:creator>Mihaela Kaligari</dc:creator>
  <dc:description/>
  <cp:keywords/>
  <cp:lastModifiedBy>Jasmina Matika</cp:lastModifiedBy>
  <cp:lastPrinted>2016-02-04T12:13:00Z</cp:lastPrinted>
  <dcterms:modified xmlns:xsi="http://www.w3.org/2001/XMLSchema-instance" xsi:type="dcterms:W3CDTF">2016-02-05T08:17:00Z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