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e6980" w14:paraId="2de6980" w:rsidRDefault="00811D39" w:rsidP="00811D39" w:rsidR="00811D39">
      <w:pPr>
        <w:jc w:val="both"/>
        <w15:collapsed w:val="false"/>
      </w:pPr>
      <w:bookmarkStart w:name="_GoBack" w:id="0"/>
      <w:bookmarkEnd w:id="0"/>
    </w:p>
    <w:p w:rsidRDefault="00811D39" w:rsidP="00811D39" w:rsidR="00811D39">
      <w:pPr>
        <w:jc w:val="both"/>
      </w:pPr>
    </w:p>
    <w:p w:rsidRDefault="00811D39" w:rsidP="00811D39" w:rsidR="00811D39">
      <w:pPr>
        <w:jc w:val="both"/>
      </w:pPr>
    </w:p>
    <w:p w:rsidRDefault="003500F1" w:rsidP="003500F1" w:rsidR="003500F1">
      <w:pPr>
        <w:ind w:right="6237" w:left="567"/>
        <w:jc w:val="center"/>
      </w:pPr>
      <w:r>
        <w:t>Republika Hrvatska</w:t>
      </w:r>
    </w:p>
    <w:p w:rsidRDefault="003500F1" w:rsidP="003500F1" w:rsidR="003500F1">
      <w:pPr>
        <w:ind w:right="6237" w:left="567"/>
        <w:jc w:val="center"/>
      </w:pPr>
      <w:r>
        <w:t>Trgovački sud u Zadru</w:t>
      </w:r>
    </w:p>
    <w:p w:rsidRDefault="003500F1" w:rsidP="003500F1" w:rsidR="003500F1">
      <w:pPr>
        <w:ind w:right="6237" w:left="567"/>
        <w:jc w:val="center"/>
      </w:pPr>
      <w:r>
        <w:t>Dr. Franje Tuđmana 35</w:t>
      </w:r>
    </w:p>
    <w:p w:rsidRDefault="003500F1" w:rsidP="003500F1" w:rsidR="003500F1">
      <w:pPr>
        <w:ind w:right="6237" w:left="567"/>
        <w:jc w:val="center"/>
      </w:pPr>
      <w:r>
        <w:t>23000 Zadar</w:t>
      </w:r>
    </w:p>
    <w:p w:rsidRDefault="00811D39" w:rsidP="00811D39" w:rsidR="00811D39"/>
    <w:p w:rsidRDefault="00811D39" w:rsidP="00811D39" w:rsidR="00811D39">
      <w:pPr>
        <w:jc w:val="center"/>
      </w:pPr>
      <w:r>
        <w:t xml:space="preserve">U  I M E  R E P U B L I K E   H R V A T S K E </w:t>
      </w:r>
    </w:p>
    <w:p w:rsidRDefault="00811D39" w:rsidP="00811D39" w:rsidR="00811D39">
      <w:pPr>
        <w:jc w:val="both"/>
      </w:pPr>
    </w:p>
    <w:p w:rsidRDefault="00811D39" w:rsidP="00811D39" w:rsidR="00811D39">
      <w:pPr>
        <w:jc w:val="center"/>
      </w:pPr>
      <w:r>
        <w:t>R J E Š E NJ E</w:t>
      </w:r>
    </w:p>
    <w:p w:rsidRDefault="00811D39" w:rsidP="00811D39" w:rsidR="00811D39"/>
    <w:p w:rsidRDefault="00811D39" w:rsidP="00811D39" w:rsidR="00811D39">
      <w:pPr>
        <w:ind w:firstLine="705"/>
        <w:jc w:val="both"/>
      </w:pPr>
      <w:r>
        <w:t xml:space="preserve">Trgovački sud u Zadru, OIB:  39670464653, </w:t>
      </w:r>
      <w:r w:rsidR="00DB11BC">
        <w:t>po sucu Tomislavu Jurlini,  na prijedlog sudske savjetnice Jelene Radoš</w:t>
      </w:r>
      <w:r>
        <w:t xml:space="preserve">, povodom zahtjeva Financijske agencije, Regionalnog centra Split, Podružnice Zadar, Ivana Danila 4, Zadar, OIB: 85821130368 od </w:t>
      </w:r>
      <w:r w:rsidR="00BF4C5E">
        <w:t>7. ožujka</w:t>
      </w:r>
      <w:r w:rsidR="00B357BB">
        <w:t xml:space="preserve"> 2017</w:t>
      </w:r>
      <w:r>
        <w:t xml:space="preserve">. za provedbu skraćenoga stečajnog postupka nad dužnikom </w:t>
      </w:r>
      <w:r w:rsidR="00BF4C5E">
        <w:t>TORTUGA d.o.o., Zadar, Rikarda Katalinića Jeretova 3, OIB: 91091547791</w:t>
      </w:r>
      <w:r w:rsidR="00E12EF7">
        <w:t>, 10.</w:t>
      </w:r>
      <w:r w:rsidR="0087715B">
        <w:t xml:space="preserve"> studenog</w:t>
      </w:r>
      <w:r>
        <w:t xml:space="preserve"> 2017.</w:t>
      </w:r>
    </w:p>
    <w:p w:rsidRDefault="00811D39" w:rsidP="00BB1274" w:rsidR="00811D39"/>
    <w:p w:rsidRDefault="00811D39" w:rsidP="00811D39" w:rsidR="00811D39">
      <w:pPr>
        <w:jc w:val="center"/>
      </w:pPr>
      <w:r>
        <w:t>r i j e š i o  j e</w:t>
      </w:r>
    </w:p>
    <w:p w:rsidRDefault="00811D39" w:rsidP="00811D39" w:rsidR="00811D39">
      <w:pPr>
        <w:jc w:val="both"/>
      </w:pPr>
    </w:p>
    <w:p w:rsidRDefault="00811D39" w:rsidP="00811D39" w:rsidR="00811D39">
      <w:pPr>
        <w:ind w:firstLine="360"/>
        <w:jc w:val="both"/>
      </w:pPr>
      <w:r>
        <w:t xml:space="preserve">    I. Obustavlja se skraćeni stečajni postupak nad dužnikom </w:t>
      </w:r>
      <w:r w:rsidR="00BF4C5E">
        <w:t>TORTUGA d.o.o., Zadar, Rikarda Katalinića Jeretova 3, OIB: 91091547791</w:t>
      </w:r>
      <w:r>
        <w:t>.</w:t>
      </w:r>
      <w:r w:rsidR="0087715B">
        <w:t xml:space="preserve"> </w:t>
      </w:r>
    </w:p>
    <w:p w:rsidRDefault="00811D39" w:rsidP="00811D39" w:rsidR="00811D39">
      <w:pPr>
        <w:ind w:firstLine="360"/>
        <w:jc w:val="both"/>
      </w:pPr>
    </w:p>
    <w:p w:rsidRDefault="00811D39" w:rsidP="00811D39" w:rsidR="00811D39">
      <w:pPr>
        <w:ind w:firstLine="360"/>
        <w:jc w:val="both"/>
      </w:pPr>
      <w:r>
        <w:t xml:space="preserve">    II. Nakon pravomoćnosti ovog rješenja, ovaj sud će odgovarajućom primjenom općih odredbi stečajnoga postupka Stečajnog zakona donijeti rješenje o pokretanju prethodnoga postupka odnosno otvaranju stečajnoga postupka nad dužnikom. </w:t>
      </w:r>
    </w:p>
    <w:p w:rsidRDefault="00811D39" w:rsidP="00811D39" w:rsidR="00811D39">
      <w:pPr>
        <w:ind w:firstLine="708"/>
        <w:jc w:val="both"/>
      </w:pPr>
      <w:r>
        <w:t xml:space="preserve"> </w:t>
      </w:r>
    </w:p>
    <w:p w:rsidRDefault="00811D39" w:rsidP="00811D39" w:rsidR="00811D39">
      <w:pPr>
        <w:jc w:val="center"/>
      </w:pPr>
      <w:r>
        <w:t>Obrazloženje</w:t>
      </w:r>
    </w:p>
    <w:p w:rsidRDefault="00811D39" w:rsidP="00811D39" w:rsidR="00811D39">
      <w:pPr>
        <w:jc w:val="both"/>
      </w:pPr>
    </w:p>
    <w:p w:rsidRDefault="00811D39" w:rsidP="00811D39" w:rsidR="00811D39">
      <w:pPr>
        <w:ind w:firstLine="708"/>
        <w:jc w:val="both"/>
      </w:pPr>
      <w:r>
        <w:t xml:space="preserve">Postupajući po zahtjevu Financijske agencije od </w:t>
      </w:r>
      <w:r w:rsidR="00BF4C5E">
        <w:t xml:space="preserve">7. ožujka </w:t>
      </w:r>
      <w:r w:rsidR="00B357BB">
        <w:t>2017</w:t>
      </w:r>
      <w:r>
        <w:t xml:space="preserve">. za provedbu skraćenoga stečajnog postupka nad uvodno označenim dužnikom, oglasom ovog suda od </w:t>
      </w:r>
      <w:r w:rsidR="00AE2DC2">
        <w:t>3. travnja</w:t>
      </w:r>
      <w:r>
        <w:t xml:space="preserve"> 2017. pozvane su osobe ovlaštene za zastupanje dužnika po zakonu u roku od 15 dana od dana objave oglasa, podnijeti sudu javnobilježnički ovjerovljen popis imovine i obveza na propisanom obrascu, te su pozvani vjerovnici u roku od 45 dana predložiti otvaranje stečajnoga postupka, sve sukladno odredbama čl. 430. i 431. Stečajnog zakona (Narodne novine broj 71/15, dalje u tekstu: SZ). </w:t>
      </w:r>
    </w:p>
    <w:p w:rsidRDefault="00811D39" w:rsidP="00811D39" w:rsidR="00811D39">
      <w:pPr>
        <w:ind w:firstLine="708"/>
        <w:jc w:val="both"/>
      </w:pPr>
      <w:r>
        <w:t>U propisanom roku vjerovnik Republika H</w:t>
      </w:r>
      <w:r w:rsidR="0087715B">
        <w:t xml:space="preserve">rvatska, Ministarstvo financija, Područni ured </w:t>
      </w:r>
      <w:r w:rsidR="00B357BB">
        <w:t>Dalmacija</w:t>
      </w:r>
      <w:r w:rsidR="0087715B">
        <w:t>, zastupan po Županijskom državnom odvjetništvu u Zadru</w:t>
      </w:r>
      <w:r>
        <w:t xml:space="preserve"> je </w:t>
      </w:r>
      <w:r w:rsidR="00BF4C5E">
        <w:t xml:space="preserve">14. travnja </w:t>
      </w:r>
      <w:r>
        <w:t xml:space="preserve">2017. dostavila ovom sudu prijedlog za otvaranje stečajnoga postupka nad dužnikom navodeći da prema istom ima dospjelu novčanu tražbinu u iznosu od </w:t>
      </w:r>
      <w:r w:rsidR="00BF4C5E">
        <w:t>871.077,32</w:t>
      </w:r>
      <w:r>
        <w:t xml:space="preserve"> kn koja se temelji na stanju računa dužnika na dan </w:t>
      </w:r>
      <w:r w:rsidR="00BF4C5E">
        <w:t>7. travnja 2017</w:t>
      </w:r>
      <w:r>
        <w:t xml:space="preserve">. iz informacijskog sustava </w:t>
      </w:r>
      <w:r w:rsidR="0087715B">
        <w:t>Porezne uprave</w:t>
      </w:r>
      <w:r w:rsidR="00BF4C5E">
        <w:t xml:space="preserve">. </w:t>
      </w:r>
      <w:r>
        <w:t xml:space="preserve">Odredbom čl. 433. SZ-a je propisano da ako nisu ispunjene pretpostavke za istodobno otvaranje i zaključenje skraćenoga stečajnog postupka u smislu odredbe čl. 431. istog, da će sud obustaviti skraćeni stečajni postupak. </w:t>
      </w:r>
    </w:p>
    <w:p w:rsidRDefault="00811D39" w:rsidP="00811D39" w:rsidR="00811D39">
      <w:pPr>
        <w:ind w:firstLine="708"/>
        <w:jc w:val="both"/>
      </w:pPr>
      <w:r>
        <w:t xml:space="preserve">S obzirom da je navedeni vjerovnik podnio ovom sudu prijedlog za otvaranje stečajnoga postupka nad dužnikom uz odgovarajuće isprave kojima je učinio vjerojatnim postojanje svoje tražbine te imovine dužnika, to u konkretnom slučaju nisu ispunjene pretpostavke iz čl. 431. SZ-a za istodobno otvaranje i zaključenje skraćenog stečajnog postupka, zbog čega je temeljem odredbe čl. 433. SZ-a donesena odluka kao u točki I. i II. izreke ovog rješenja.  </w:t>
      </w:r>
    </w:p>
    <w:p w:rsidRDefault="003500F1" w:rsidP="00BB1274" w:rsidR="00811D39">
      <w:pPr>
        <w:jc w:val="center"/>
      </w:pPr>
      <w:r>
        <w:lastRenderedPageBreak/>
        <w:t>U Zadru</w:t>
      </w:r>
      <w:r w:rsidR="00E12EF7">
        <w:t>, 10.</w:t>
      </w:r>
      <w:r w:rsidR="0087715B">
        <w:t xml:space="preserve"> studenog </w:t>
      </w:r>
      <w:r w:rsidR="00811D39">
        <w:t>2017.</w:t>
      </w:r>
    </w:p>
    <w:p w:rsidRDefault="00811D39" w:rsidP="00811D39" w:rsidR="00811D39">
      <w:pPr>
        <w:jc w:val="center"/>
      </w:pPr>
    </w:p>
    <w:p w:rsidRDefault="00811D39" w:rsidP="00811D39" w:rsidR="00811D39">
      <w:pPr>
        <w:jc w:val="center"/>
      </w:pPr>
    </w:p>
    <w:p w:rsidRDefault="0043036A" w:rsidP="0043036A" w:rsidR="0043036A">
      <w:r>
        <w:t>Za točnost otpravka – ovlaštena službenica                                                 Sudac</w:t>
      </w:r>
    </w:p>
    <w:p w:rsidRDefault="0043036A" w:rsidP="0043036A" w:rsidR="0043036A">
      <w:r>
        <w:t>Martina Kalmeta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Tomislav Jurlina, v.r</w:t>
      </w:r>
    </w:p>
    <w:p w:rsidRDefault="00811D39" w:rsidP="00811D39" w:rsidR="00811D39">
      <w:pPr>
        <w:jc w:val="both"/>
      </w:pPr>
    </w:p>
    <w:p w:rsidRDefault="00811D39" w:rsidP="00811D39" w:rsidR="00811D39">
      <w:pPr>
        <w:jc w:val="both"/>
        <w:rPr>
          <w:b/>
        </w:rPr>
      </w:pPr>
    </w:p>
    <w:p w:rsidRDefault="00EB071B" w:rsidP="00811D39" w:rsidR="00811D39">
      <w:pPr>
        <w:jc w:val="both"/>
      </w:pPr>
      <w:r>
        <w:t>UPUTA O PRAVNOM LIJEKU</w:t>
      </w:r>
    </w:p>
    <w:p w:rsidRDefault="00811D39" w:rsidP="00811D39" w:rsidR="00811D39">
      <w:pPr>
        <w:tabs>
          <w:tab w:pos="0" w:val="left"/>
        </w:tabs>
        <w:jc w:val="both"/>
      </w:pPr>
      <w:r>
        <w:t xml:space="preserve">Protiv ovoga rješenja može se izjaviti žalba u roku od 8 dana od obavljene dostave istog, a dostava se smatra obavljenom istekom osmog dana od dana objave rješenja na mrežnoj stranici e-Oglasna ploča sudova (čl. 12. st. 1. i čl. 19. st. 1. i 2. SZ-a).  Žalba se podnosi ovom sudu u tri istovjetna primjerka, a o istoj odlučuje Visoki trgovački sud Republike Hrvatske. </w:t>
      </w:r>
    </w:p>
    <w:p w:rsidRDefault="00811D39" w:rsidP="00811D39" w:rsidR="00811D39">
      <w:pPr>
        <w:ind w:firstLine="708"/>
      </w:pPr>
    </w:p>
    <w:p w:rsidRDefault="00811D39" w:rsidP="00811D39" w:rsidR="00811D39">
      <w:pPr>
        <w:ind w:firstLine="708"/>
        <w:jc w:val="both"/>
        <w:rPr>
          <w:b/>
        </w:rPr>
      </w:pPr>
    </w:p>
    <w:p w:rsidRDefault="00811D39" w:rsidP="00811D39" w:rsidR="00811D39">
      <w:pPr>
        <w:ind w:firstLine="708"/>
        <w:jc w:val="both"/>
        <w:rPr>
          <w:b/>
        </w:rPr>
      </w:pPr>
    </w:p>
    <w:p w:rsidRDefault="003500F1" w:rsidP="00811D39" w:rsidR="00811D39">
      <w:r>
        <w:t>DNA</w:t>
      </w:r>
      <w:r w:rsidR="00811D39">
        <w:t>:</w:t>
      </w:r>
    </w:p>
    <w:p w:rsidRDefault="00811D39" w:rsidP="00811D39" w:rsidR="00811D39">
      <w:r>
        <w:t xml:space="preserve">      -FINA, RC Split, Podružnica Zadar,</w:t>
      </w:r>
    </w:p>
    <w:p w:rsidRDefault="00811D39" w:rsidP="00811D39" w:rsidR="00811D39">
      <w:r>
        <w:t xml:space="preserve">      -stečajnom dužniku,</w:t>
      </w:r>
    </w:p>
    <w:p w:rsidRDefault="00811D39" w:rsidP="00811D39" w:rsidR="00811D39">
      <w:r>
        <w:t xml:space="preserve">      -svima putem e-oglasne ploče,</w:t>
      </w:r>
    </w:p>
    <w:p w:rsidRDefault="00811D39" w:rsidP="00811D39" w:rsidR="00811D39">
      <w:pPr>
        <w:rPr>
          <w:b/>
        </w:rPr>
      </w:pPr>
      <w:r>
        <w:t xml:space="preserve">      -u spis.</w:t>
      </w:r>
    </w:p>
    <w:p w:rsidRDefault="00811D39" w:rsidP="00811D39" w:rsidR="00811D39"/>
    <w:p w:rsidRDefault="00811D39" w:rsidP="00811D39" w:rsidR="00811D39"/>
    <w:p w:rsidRDefault="00811D39" w:rsidP="00811D39" w:rsidR="00811D39">
      <w:pPr>
        <w:rPr>
          <w:rFonts w:cs="Arial" w:hAnsi="Arial" w:ascii="Arial"/>
        </w:rPr>
      </w:pPr>
    </w:p>
    <w:p w:rsidRDefault="00811D39" w:rsidP="00811D39" w:rsidR="00811D39"/>
    <w:p w:rsidRDefault="00811D39" w:rsidP="00811D39" w:rsidR="00811D39">
      <w:pPr>
        <w:ind w:hanging="705" w:left="705"/>
        <w:jc w:val="both"/>
      </w:pPr>
    </w:p>
    <w:p w:rsidRDefault="00811D39" w:rsidP="00811D39" w:rsidR="00811D39"/>
    <w:p w:rsidRDefault="00811D39" w:rsidP="00811D39" w:rsidR="00811D39"/>
    <w:p w:rsidRDefault="00A502C8" w:rsidR="00A502C8"/>
    <w:sectPr w:rsidSect="00BB1274" w:rsidR="00A502C8">
      <w:headerReference w:type="default" r:id="rId8"/>
      <w:headerReference w:type="firs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1274" w:rsidP="00BB1274" w:rsidR="00BB1274">
      <w:r>
        <w:separator/>
      </w:r>
    </w:p>
  </w:endnote>
  <w:endnote w:id="0" w:type="continuationSeparator">
    <w:p w:rsidRDefault="00BB1274" w:rsidP="00BB1274" w:rsidR="00BB12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1274" w:rsidP="00BB1274" w:rsidR="00BB1274">
      <w:r>
        <w:separator/>
      </w:r>
    </w:p>
  </w:footnote>
  <w:footnote w:id="0" w:type="continuationSeparator">
    <w:p w:rsidRDefault="00BB1274" w:rsidP="00BB1274" w:rsidR="00BB127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54240825"/>
      <w:docPartObj>
        <w:docPartGallery w:val="Page Numbers (Top of Page)"/>
        <w:docPartUnique/>
      </w:docPartObj>
    </w:sdtPr>
    <w:sdtEndPr/>
    <w:sdtContent>
      <w:p w:rsidRDefault="00BB1274" w:rsidP="00BB1274" w:rsidR="00BB1274">
        <w:pPr>
          <w:pStyle w:val="Zaglavlje"/>
          <w:ind w:firstLine="3540"/>
        </w:pPr>
        <w:r>
          <w:t xml:space="preserve">          -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43036A">
          <w:rPr>
            <w:noProof/>
          </w:rPr>
          <w:t>2</w:t>
        </w:r>
        <w:r>
          <w:fldChar w:fldCharType="end"/>
        </w:r>
        <w:r>
          <w:t>-</w:t>
        </w:r>
        <w:r w:rsidRPr="00BB1274">
          <w:t xml:space="preserve"> </w:t>
        </w:r>
        <w:r>
          <w:tab/>
        </w:r>
        <w:r>
          <w:tab/>
        </w:r>
        <w:r w:rsidRPr="00BB1274">
          <w:t xml:space="preserve">Poslovni broj: </w:t>
        </w:r>
        <w:r w:rsidR="0087715B">
          <w:t>5</w:t>
        </w:r>
        <w:r w:rsidRPr="00BB1274">
          <w:t xml:space="preserve"> St-</w:t>
        </w:r>
        <w:r w:rsidR="00BF4C5E">
          <w:t>84</w:t>
        </w:r>
        <w:r w:rsidR="00B357BB">
          <w:t>/2017-10</w:t>
        </w:r>
      </w:p>
    </w:sdtContent>
  </w:sdt>
  <w:p w:rsidRDefault="00BB1274" w:rsidR="00BB127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715B" w:rsidP="00BB1274" w:rsidR="00BB1274">
    <w:pPr>
      <w:jc w:val="right"/>
    </w:pPr>
    <w:r>
      <w:t>Poslovni broj: 5</w:t>
    </w:r>
    <w:r w:rsidR="00BB1274">
      <w:t xml:space="preserve"> St-</w:t>
    </w:r>
    <w:r w:rsidR="00BF4C5E">
      <w:t>84</w:t>
    </w:r>
    <w:r>
      <w:t>/</w:t>
    </w:r>
    <w:r w:rsidR="00B357BB">
      <w:t>2017</w:t>
    </w:r>
    <w:r>
      <w:t>-</w:t>
    </w:r>
    <w:r w:rsidR="00B357BB">
      <w:t>10</w:t>
    </w:r>
  </w:p>
  <w:p w:rsidRDefault="00BB1274" w:rsidR="00BB1274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11D39"/>
    <w:rsid w:val="003500F1"/>
    <w:rsid w:val="0043036A"/>
    <w:rsid w:val="00811D39"/>
    <w:rsid w:val="008330FE"/>
    <w:rsid w:val="0087715B"/>
    <w:rsid w:val="00A502C8"/>
    <w:rsid w:val="00AE2DC2"/>
    <w:rsid w:val="00B357BB"/>
    <w:rsid w:val="00BB1274"/>
    <w:rsid w:val="00BF4C5E"/>
    <w:rsid w:val="00DB11BC"/>
    <w:rsid w:val="00E12EF7"/>
    <w:rsid w:val="00EB07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11D39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11D3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B127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B1274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B127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B1274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303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036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036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036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036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11D39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11D3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B127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B1274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B127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B1274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303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036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036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036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036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9737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76397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2752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studenog 2017.</izvorni_sadrzaj>
    <derivirana_varijabla naziv="DomainObject.DatumDonosenjaOdluke_1">10.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Radoš</izvorni_sadrzaj>
    <derivirana_varijabla naziv="DomainObject.DonositeljOdluke.Prezime_1">Radoš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</izvorni_sadrzaj>
    <derivirana_varijabla naziv="DomainObject.Predmet.Broj_1">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2017.</izvorni_sadrzaj>
    <derivirana_varijabla naziv="DomainObject.Predmet.DatumOsnivanja_1">7.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St-84/2017</izvorni_sadrzaj>
    <derivirana_varijabla naziv="DomainObject.Predmet.OznakaBroj_1">St-84/2017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TORTUGA d.o.o. za usluge</izvorni_sadrzaj>
    <derivirana_varijabla naziv="DomainObject.Predmet.ProtustrankaFormated_1">  TORTUGA d.o.o. za usluge</derivirana_varijabla>
  </DomainObject.Predmet.ProtustrankaFormated>
  <DomainObject.Predmet.ProtustrankaFormatedOIB>
    <izvorni_sadrzaj>  TORTUGA d.o.o. za usluge, OIB 91091547791</izvorni_sadrzaj>
    <derivirana_varijabla naziv="DomainObject.Predmet.ProtustrankaFormatedOIB_1">  TORTUGA d.o.o. za usluge, OIB 91091547791</derivirana_varijabla>
  </DomainObject.Predmet.ProtustrankaFormatedOIB>
  <DomainObject.Predmet.ProtustrankaFormatedWithAdress>
    <izvorni_sadrzaj> TORTUGA d.o.o. za usluge, Rikarda Katalinića Jeretova 3, 23000 Zadar</izvorni_sadrzaj>
    <derivirana_varijabla naziv="DomainObject.Predmet.ProtustrankaFormatedWithAdress_1"> TORTUGA d.o.o. za usluge, Rikarda Katalinića Jeretova 3, 23000 Zadar</derivirana_varijabla>
  </DomainObject.Predmet.ProtustrankaFormatedWithAdress>
  <DomainObject.Predmet.ProtustrankaFormatedWithAdressOIB>
    <izvorni_sadrzaj> TORTUGA d.o.o. za usluge, OIB 91091547791, Rikarda Katalinića Jeretova 3, 23000 Zadar</izvorni_sadrzaj>
    <derivirana_varijabla naziv="DomainObject.Predmet.ProtustrankaFormatedWithAdressOIB_1"> TORTUGA d.o.o. za usluge, OIB 91091547791, Rikarda Katalinića Jeretova 3, 23000 Zadar</derivirana_varijabla>
  </DomainObject.Predmet.ProtustrankaFormatedWithAdressOIB>
  <DomainObject.Predmet.ProtustrankaWithAdress>
    <izvorni_sadrzaj>TORTUGA d.o.o. za usluge Rikarda Katalinića Jeretova 3, 23000 Zadar</izvorni_sadrzaj>
    <derivirana_varijabla naziv="DomainObject.Predmet.ProtustrankaWithAdress_1">TORTUGA d.o.o. za usluge Rikarda Katalinića Jeretova 3, 23000 Zadar</derivirana_varijabla>
  </DomainObject.Predmet.ProtustrankaWithAdress>
  <DomainObject.Predmet.ProtustrankaWithAdressOIB>
    <izvorni_sadrzaj>TORTUGA d.o.o. za usluge, OIB 91091547791, Rikarda Katalinića Jeretova 3, 23000 Zadar</izvorni_sadrzaj>
    <derivirana_varijabla naziv="DomainObject.Predmet.ProtustrankaWithAdressOIB_1">TORTUGA d.o.o. za usluge, OIB 91091547791, Rikarda Katalinića Jeretova 3, 23000 Zadar</derivirana_varijabla>
  </DomainObject.Predmet.ProtustrankaWithAdressOIB>
  <DomainObject.Predmet.ProtustrankaNazivFormated>
    <izvorni_sadrzaj>TORTUGA d.o.o. za usluge</izvorni_sadrzaj>
    <derivirana_varijabla naziv="DomainObject.Predmet.ProtustrankaNazivFormated_1">TORTUGA d.o.o. za usluge</derivirana_varijabla>
  </DomainObject.Predmet.ProtustrankaNazivFormated>
  <DomainObject.Predmet.ProtustrankaNazivFormatedOIB>
    <izvorni_sadrzaj>TORTUGA d.o.o. za usluge, OIB 91091547791</izvorni_sadrzaj>
    <derivirana_varijabla naziv="DomainObject.Predmet.ProtustrankaNazivFormatedOIB_1">TORTUGA d.o.o. za usluge, OIB 91091547791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27</izvorni_sadrzaj>
    <derivirana_varijabla naziv="DomainObject.Predmet.Referada.Prostorija.Naziv_1">Sudnica 27</derivirana_varijabla>
  </DomainObject.Predmet.Referada.Prostorija.Naziv>
  <DomainObject.Predmet.Referada.Prostorija.Oznaka>
    <izvorni_sadrzaj>Sudnica 27</izvorni_sadrzaj>
    <derivirana_varijabla naziv="DomainObject.Predmet.Referada.Prostorija.Oznaka_1">Sudnica 27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Jelena Radoš</izvorni_sadrzaj>
    <derivirana_varijabla naziv="DomainObject.Predmet.Referada.Sudac_1">Jelena Radoš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TORTUGA d.o.o. za usluge</item>
    </izvorni_sadrzaj>
    <derivirana_varijabla naziv="DomainObject.Predmet.ProtuStrankaListFormated_1">
      <item>TORTUGA d.o.o. za usluge</item>
    </derivirana_varijabla>
  </DomainObject.Predmet.ProtuStrankaListFormated>
  <DomainObject.Predmet.ProtuStrankaListFormatedOIB>
    <izvorni_sadrzaj>
      <item>TORTUGA d.o.o. za usluge, OIB 91091547791</item>
    </izvorni_sadrzaj>
    <derivirana_varijabla naziv="DomainObject.Predmet.ProtuStrankaListFormatedOIB_1">
      <item>TORTUGA d.o.o. za usluge, OIB 91091547791</item>
    </derivirana_varijabla>
  </DomainObject.Predmet.ProtuStrankaListFormatedOIB>
  <DomainObject.Predmet.ProtuStrankaListFormatedWithAdress>
    <izvorni_sadrzaj>
      <item>TORTUGA d.o.o. za usluge, Rikarda Katalinića Jeretova 3, 23000 Zadar</item>
    </izvorni_sadrzaj>
    <derivirana_varijabla naziv="DomainObject.Predmet.ProtuStrankaListFormatedWithAdress_1">
      <item>TORTUGA d.o.o. za usluge, Rikarda Katalinića Jeretova 3, 23000 Zadar</item>
    </derivirana_varijabla>
  </DomainObject.Predmet.ProtuStrankaListFormatedWithAdress>
  <DomainObject.Predmet.ProtuStrankaListFormatedWithAdressOIB>
    <izvorni_sadrzaj>
      <item>TORTUGA d.o.o. za usluge, OIB 91091547791, Rikarda Katalinića Jeretova 3, 23000 Zadar</item>
    </izvorni_sadrzaj>
    <derivirana_varijabla naziv="DomainObject.Predmet.ProtuStrankaListFormatedWithAdressOIB_1">
      <item>TORTUGA d.o.o. za usluge, OIB 91091547791, Rikarda Katalinića Jeretova 3, 23000 Zadar</item>
    </derivirana_varijabla>
  </DomainObject.Predmet.ProtuStrankaListFormatedWithAdressOIB>
  <DomainObject.Predmet.ProtuStrankaListNazivFormated>
    <izvorni_sadrzaj>
      <item>TORTUGA d.o.o. za usluge</item>
    </izvorni_sadrzaj>
    <derivirana_varijabla naziv="DomainObject.Predmet.ProtuStrankaListNazivFormated_1">
      <item>TORTUGA d.o.o. za usluge</item>
    </derivirana_varijabla>
  </DomainObject.Predmet.ProtuStrankaListNazivFormated>
  <DomainObject.Predmet.ProtuStrankaListNazivFormatedOIB>
    <izvorni_sadrzaj>
      <item>TORTUGA d.o.o. za usluge, OIB 91091547791</item>
    </izvorni_sadrzaj>
    <derivirana_varijabla naziv="DomainObject.Predmet.ProtuStrankaListNazivFormatedOIB_1">
      <item>TORTUGA d.o.o. za usluge, OIB 91091547791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2017.</izvorni_sadrzaj>
    <derivirana_varijabla naziv="DomainObject.Datum_1">14.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TORTUGA d.o.o. za usluge</izvorni_sadrzaj>
    <derivirana_varijabla naziv="DomainObject.Predmet.ProtustrankaIDrugi_1">TORTUGA d.o.o. za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TORTUGA d.o.o. za usluge, OIB 91091547791, Rikarda Katalinića Jeretova 3, 23000 Zadar</izvorni_sadrzaj>
    <derivirana_varijabla naziv="DomainObject.Predmet.ProtustrankaIDrugiAdressOIB_1">TORTUGA d.o.o. za usluge, OIB 91091547791, Rikarda Katalinića Jeretova 3,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TORTUGA d.o.o. za usluge</item>
    </izvorni_sadrzaj>
    <derivirana_varijabla naziv="DomainObject.Predmet.SudioniciListNaziv_1">
      <item>FINA</item>
      <item>TORTUGA d.o.o. za usluge</item>
    </derivirana_varijabla>
  </DomainObject.Predmet.SudioniciListNaziv>
  <DomainObject.Predmet.SudioniciListAdressOIB>
    <izvorni_sadrzaj>
      <item>FINA, OIB 85821130368</item>
      <item>TORTUGA d.o.o. za usluge, OIB 91091547791, Rikarda Katalinića Jeretova 3,23000 Zadar</item>
    </izvorni_sadrzaj>
    <derivirana_varijabla naziv="DomainObject.Predmet.SudioniciListAdressOIB_1">
      <item>FINA, OIB 85821130368</item>
      <item>TORTUGA d.o.o. za usluge, OIB 91091547791, Rikarda Katalinića Jeretova 3,23000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91091547791</item>
    </izvorni_sadrzaj>
    <derivirana_varijabla naziv="DomainObject.Predmet.SudioniciListNazivOIB_1">
      <item>, OIB 85821130368</item>
      <item>, OIB 91091547791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492</properties:Words>
  <properties:Characters>2690</properties:Characters>
  <properties:Lines>77</properties:Lines>
  <properties:Paragraphs>24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2017-11-10T08:57:00Z</dcterms:created>
  <dc:creator>Anamarija Kovačić Milković</dc:creator>
  <cp:lastModifiedBy>Martina Kalmeta</cp:lastModifiedBy>
  <cp:lastPrinted>2017-08-24T08:11:00Z</cp:lastPrinted>
  <dcterms:modified xmlns:xsi="http://www.w3.org/2001/XMLSchema-instance" xsi:type="dcterms:W3CDTF">2017-11-14T07:07:00Z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