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365a" w14:paraId="606365a" w:rsidRDefault="00F645FF" w:rsidR="00F645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84A11" w:rsidP="00C64661" w:rsidR="00184A11" w:rsidRPr="002F56E5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TRGOVAČKI SUD U ZAGREBU</w:t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EF6A70" w:rsidRPr="002F56E5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2F56E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Amruševa 2/II</w:t>
      </w:r>
    </w:p>
    <w:p w:rsidRDefault="00EF6A70" w:rsidP="002F56E5" w:rsidR="00942046" w:rsidRPr="002F56E5">
      <w:pPr>
        <w:jc w:val="right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 xml:space="preserve">           </w:t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80316B"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>67.</w:t>
      </w:r>
      <w:r w:rsidR="00834EE4">
        <w:rPr>
          <w:rFonts w:hAnsi="Times New Roman" w:ascii="Times New Roman"/>
          <w:szCs w:val="24"/>
          <w:lang w:val="hr-HR"/>
        </w:rPr>
        <w:t xml:space="preserve"> St-78</w:t>
      </w:r>
      <w:r w:rsidRPr="002F56E5">
        <w:rPr>
          <w:rFonts w:hAnsi="Times New Roman" w:ascii="Times New Roman"/>
          <w:szCs w:val="24"/>
          <w:lang w:val="hr-HR"/>
        </w:rPr>
        <w:t>/</w:t>
      </w:r>
      <w:r w:rsidR="00834EE4">
        <w:rPr>
          <w:rFonts w:hAnsi="Times New Roman" w:ascii="Times New Roman"/>
          <w:szCs w:val="24"/>
          <w:lang w:val="hr-HR"/>
        </w:rPr>
        <w:t>15</w:t>
      </w:r>
      <w:r w:rsidR="00F645FF">
        <w:rPr>
          <w:rFonts w:hAnsi="Times New Roman" w:ascii="Times New Roman"/>
          <w:szCs w:val="24"/>
          <w:lang w:val="hr-HR"/>
        </w:rPr>
        <w:t>-63</w:t>
      </w:r>
    </w:p>
    <w:p w:rsidRDefault="002D6459" w:rsidP="001C6C92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1C6C92" w:rsidP="001C6C92" w:rsidR="00656E44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9F0BE3" w:rsidP="00C64661" w:rsidR="009F0BE3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2F56E5">
      <w:pPr>
        <w:rPr>
          <w:rFonts w:hAnsi="Times New Roman" w:ascii="Times New Roman"/>
          <w:szCs w:val="24"/>
          <w:lang w:val="hr-HR"/>
        </w:rPr>
      </w:pPr>
    </w:p>
    <w:p w:rsidRDefault="0080316B" w:rsidP="002D6459" w:rsidR="002D6459" w:rsidRPr="002D6459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2F56E5">
        <w:rPr>
          <w:rFonts w:hAnsi="Times New Roman" w:ascii="Times New Roman"/>
          <w:szCs w:val="24"/>
          <w:lang w:val="hr-HR"/>
        </w:rPr>
        <w:t>Zagrebu</w:t>
      </w:r>
      <w:r w:rsidRPr="002F56E5">
        <w:rPr>
          <w:rFonts w:hAnsi="Times New Roman" w:ascii="Times New Roman"/>
          <w:szCs w:val="24"/>
          <w:lang w:val="hr-HR"/>
        </w:rPr>
        <w:t xml:space="preserve">, po </w:t>
      </w:r>
      <w:r w:rsidR="00E41247" w:rsidRPr="002F56E5">
        <w:rPr>
          <w:rFonts w:hAnsi="Times New Roman" w:ascii="Times New Roman"/>
          <w:szCs w:val="24"/>
          <w:lang w:val="hr-HR"/>
        </w:rPr>
        <w:t>sucu</w:t>
      </w: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FA1ADD" w:rsidRPr="002F56E5">
        <w:rPr>
          <w:rFonts w:hAnsi="Times New Roman" w:ascii="Times New Roman"/>
          <w:szCs w:val="24"/>
          <w:lang w:val="hr-HR"/>
        </w:rPr>
        <w:t>Gordanu Zubaku</w:t>
      </w:r>
      <w:r w:rsidR="00E41247" w:rsidRPr="002F56E5">
        <w:rPr>
          <w:rFonts w:hAnsi="Times New Roman" w:ascii="Times New Roman"/>
          <w:szCs w:val="24"/>
          <w:lang w:val="hr-HR"/>
        </w:rPr>
        <w:t>,</w:t>
      </w:r>
      <w:r w:rsidR="000B2078" w:rsidRPr="002F56E5">
        <w:rPr>
          <w:rFonts w:hAnsi="Times New Roman" w:ascii="Times New Roman"/>
          <w:szCs w:val="24"/>
          <w:lang w:val="hr-HR"/>
        </w:rPr>
        <w:t xml:space="preserve"> </w:t>
      </w:r>
      <w:r w:rsidRPr="002F56E5">
        <w:rPr>
          <w:rFonts w:hAnsi="Times New Roman" w:ascii="Times New Roman"/>
          <w:szCs w:val="24"/>
          <w:lang w:val="hr-HR"/>
        </w:rPr>
        <w:t xml:space="preserve">u stečajnom postupku nad dužnikom </w:t>
      </w:r>
      <w:r w:rsidR="00834EE4" w:rsidRPr="00834EE4">
        <w:rPr>
          <w:rFonts w:hAnsi="Times New Roman" w:ascii="Times New Roman"/>
          <w:bCs/>
          <w:szCs w:val="24"/>
          <w:lang w:val="pt-BR"/>
        </w:rPr>
        <w:t>KECERIN GRADNJA d.o.o. u stečaju, Poljanica Bistranska, Poljanička 64, OIB: 53701242895</w:t>
      </w:r>
      <w:r w:rsidR="00544996" w:rsidRPr="002F56E5">
        <w:rPr>
          <w:rFonts w:hAnsi="Times New Roman" w:ascii="Times New Roman"/>
          <w:szCs w:val="24"/>
          <w:lang w:val="hr-HR"/>
        </w:rPr>
        <w:t xml:space="preserve">,  </w:t>
      </w:r>
      <w:r w:rsidR="00F645FF">
        <w:rPr>
          <w:rFonts w:hAnsi="Times New Roman" w:ascii="Times New Roman"/>
          <w:szCs w:val="24"/>
          <w:lang w:val="hr-HR"/>
        </w:rPr>
        <w:t>6</w:t>
      </w:r>
      <w:r w:rsidR="00834EE4">
        <w:rPr>
          <w:rFonts w:hAnsi="Times New Roman" w:ascii="Times New Roman"/>
          <w:szCs w:val="24"/>
          <w:lang w:val="hr-HR"/>
        </w:rPr>
        <w:t>. rujna 2016</w:t>
      </w:r>
      <w:r w:rsidR="00A101FE">
        <w:rPr>
          <w:rFonts w:hAnsi="Times New Roman" w:ascii="Times New Roman"/>
          <w:szCs w:val="24"/>
          <w:lang w:val="hr-HR"/>
        </w:rPr>
        <w:t>.,</w:t>
      </w:r>
    </w:p>
    <w:p w:rsidRDefault="002D6459" w:rsidP="00C64661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i j e š i o</w:t>
      </w:r>
      <w:r w:rsidR="00C64661" w:rsidRPr="009F0BE3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2F56E5">
      <w:pPr>
        <w:rPr>
          <w:rFonts w:hAnsi="Times New Roman" w:ascii="Times New Roman"/>
          <w:b/>
          <w:szCs w:val="24"/>
          <w:lang w:val="hr-HR"/>
        </w:rPr>
      </w:pPr>
    </w:p>
    <w:p w:rsidRDefault="000B2078" w:rsidP="009F0BE3" w:rsidR="009F0BE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544996" w:rsidRPr="002F56E5">
        <w:rPr>
          <w:rFonts w:hAnsi="Times New Roman" w:ascii="Times New Roman"/>
          <w:szCs w:val="24"/>
          <w:lang w:val="hr-HR"/>
        </w:rPr>
        <w:t xml:space="preserve"> N</w:t>
      </w:r>
      <w:r w:rsidR="000E44A9" w:rsidRPr="002F56E5">
        <w:rPr>
          <w:rFonts w:hAnsi="Times New Roman" w:ascii="Times New Roman"/>
          <w:szCs w:val="24"/>
          <w:lang w:val="hr-HR"/>
        </w:rPr>
        <w:t>alaže</w:t>
      </w:r>
      <w:r w:rsidR="002F56E5">
        <w:rPr>
          <w:rFonts w:hAnsi="Times New Roman" w:ascii="Times New Roman"/>
          <w:szCs w:val="24"/>
          <w:lang w:val="hr-HR"/>
        </w:rPr>
        <w:t xml:space="preserve"> </w:t>
      </w:r>
      <w:r w:rsidR="009F0BE3">
        <w:rPr>
          <w:rFonts w:hAnsi="Times New Roman" w:ascii="Times New Roman"/>
          <w:szCs w:val="24"/>
          <w:lang w:val="hr-HR"/>
        </w:rPr>
        <w:t>se Republici Hrvatskoj, Ministarstvu unutarnjih poslova, Policijska uprava Zagrebačka, Policij</w:t>
      </w:r>
      <w:r w:rsidR="004C37F6">
        <w:rPr>
          <w:rFonts w:hAnsi="Times New Roman" w:ascii="Times New Roman"/>
          <w:szCs w:val="24"/>
          <w:lang w:val="hr-HR"/>
        </w:rPr>
        <w:t>skoj posta</w:t>
      </w:r>
      <w:r w:rsidR="009F0BE3">
        <w:rPr>
          <w:rFonts w:hAnsi="Times New Roman" w:ascii="Times New Roman"/>
          <w:szCs w:val="24"/>
          <w:lang w:val="hr-HR"/>
        </w:rPr>
        <w:t xml:space="preserve">ji </w:t>
      </w:r>
      <w:r w:rsidR="00834EE4">
        <w:rPr>
          <w:rFonts w:hAnsi="Times New Roman" w:ascii="Times New Roman"/>
          <w:szCs w:val="24"/>
          <w:lang w:val="hr-HR"/>
        </w:rPr>
        <w:t>Zaprešić</w:t>
      </w:r>
      <w:r w:rsidR="009F0BE3">
        <w:rPr>
          <w:rFonts w:hAnsi="Times New Roman" w:ascii="Times New Roman"/>
          <w:szCs w:val="24"/>
          <w:lang w:val="hr-HR"/>
        </w:rPr>
        <w:t xml:space="preserve">, raspisati potragu za predmetima stečajne mase i to vozilima: </w:t>
      </w:r>
    </w:p>
    <w:p w:rsidRDefault="00834EE4" w:rsidP="00834EE4" w:rsidR="00834EE4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</w:t>
      </w:r>
      <w:r w:rsidRPr="00834EE4">
        <w:rPr>
          <w:rFonts w:hAnsi="Times New Roman" w:ascii="Times New Roman"/>
          <w:szCs w:val="24"/>
          <w:lang w:val="hr-HR"/>
        </w:rPr>
        <w:t>eretni a</w:t>
      </w:r>
      <w:r>
        <w:rPr>
          <w:rFonts w:hAnsi="Times New Roman" w:ascii="Times New Roman"/>
          <w:szCs w:val="24"/>
          <w:lang w:val="hr-HR"/>
        </w:rPr>
        <w:t>utomobil marke Citroen 15 D, godina proizvodnje 1993., br. šasije VF7VDPP0009PP5635, vozilo je odjavljeno 28. lipnja 2006.,</w:t>
      </w:r>
    </w:p>
    <w:p w:rsidRDefault="00834EE4" w:rsidP="00834EE4" w:rsidR="00834EE4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teretni automobil marke Volkswagen transporter 70D Portisch, godina proizvodnje 1992., broj šasije WV2ZZZ70ZNH005159, vozilo je odjavljeno 6. srpnja 2012.,</w:t>
      </w:r>
    </w:p>
    <w:p w:rsidRDefault="00834EE4" w:rsidP="00834EE4" w:rsidR="00834EE4" w:rsidRPr="00834EE4">
      <w:pPr>
        <w:pStyle w:val="Odlomakpopisa"/>
        <w:numPr>
          <w:ilvl w:val="0"/>
          <w:numId w:val="22"/>
        </w:numPr>
        <w:rPr>
          <w:rFonts w:hAnsi="Times New Roman" w:ascii="Times New Roman"/>
          <w:szCs w:val="24"/>
          <w:lang w:val="hr-HR"/>
        </w:rPr>
      </w:pPr>
      <w:r w:rsidRPr="00834EE4">
        <w:rPr>
          <w:rFonts w:hAnsi="Times New Roman" w:ascii="Times New Roman"/>
          <w:szCs w:val="24"/>
          <w:lang w:val="hr-HR"/>
        </w:rPr>
        <w:t>teretni automobil marke Man 33 292 DEKZ DELI, godina proizvodnje 1990., broj šasije WMAF093466M115540, vozilo je odjavljeno 6. srpnja 2012.,</w:t>
      </w:r>
    </w:p>
    <w:p w:rsidRDefault="00834EE4" w:rsidP="00834EE4" w:rsidR="00834EE4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</w:t>
      </w:r>
      <w:r w:rsidRPr="00834EE4">
        <w:rPr>
          <w:rFonts w:hAnsi="Times New Roman" w:ascii="Times New Roman"/>
          <w:szCs w:val="24"/>
          <w:lang w:val="hr-HR"/>
        </w:rPr>
        <w:t>adni stroj marke Mercedes 424, godina proizvodnje 1981</w:t>
      </w:r>
      <w:r w:rsidR="00BD0D37">
        <w:rPr>
          <w:rFonts w:hAnsi="Times New Roman" w:ascii="Times New Roman"/>
          <w:szCs w:val="24"/>
          <w:lang w:val="hr-HR"/>
        </w:rPr>
        <w:t>.</w:t>
      </w:r>
      <w:r w:rsidRPr="00834EE4">
        <w:rPr>
          <w:rFonts w:hAnsi="Times New Roman" w:ascii="Times New Roman"/>
          <w:szCs w:val="24"/>
          <w:lang w:val="hr-HR"/>
        </w:rPr>
        <w:t>, broj šasije 42412110074868, vozilo je odjavljeno 6. srpnja 2012.,</w:t>
      </w:r>
    </w:p>
    <w:p w:rsidRDefault="00BD0D37" w:rsidP="00834EE4" w:rsidR="00834EE4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teretni automobil marke Mercedes 2429 K- 6x4, godina proizvodnje 1989.,</w:t>
      </w:r>
      <w:r w:rsidRPr="00BD0D37">
        <w:rPr>
          <w:rFonts w:hAnsi="Times New Roman" w:ascii="Times New Roman"/>
          <w:szCs w:val="24"/>
          <w:lang w:val="hr-HR"/>
        </w:rPr>
        <w:t xml:space="preserve"> </w:t>
      </w:r>
      <w:r w:rsidRPr="00834EE4">
        <w:rPr>
          <w:rFonts w:hAnsi="Times New Roman" w:ascii="Times New Roman"/>
          <w:szCs w:val="24"/>
          <w:lang w:val="hr-HR"/>
        </w:rPr>
        <w:t>broj šasije</w:t>
      </w:r>
      <w:r>
        <w:rPr>
          <w:rFonts w:hAnsi="Times New Roman" w:ascii="Times New Roman"/>
          <w:szCs w:val="24"/>
          <w:lang w:val="hr-HR"/>
        </w:rPr>
        <w:t xml:space="preserve"> WDB65552315413650, </w:t>
      </w:r>
      <w:r w:rsidRPr="00834EE4">
        <w:rPr>
          <w:rFonts w:hAnsi="Times New Roman" w:ascii="Times New Roman"/>
          <w:szCs w:val="24"/>
          <w:lang w:val="hr-HR"/>
        </w:rPr>
        <w:t xml:space="preserve">vozilo je odjavljeno </w:t>
      </w:r>
      <w:r>
        <w:rPr>
          <w:rFonts w:hAnsi="Times New Roman" w:ascii="Times New Roman"/>
          <w:szCs w:val="24"/>
          <w:lang w:val="hr-HR"/>
        </w:rPr>
        <w:t>1. kolovoza 2007</w:t>
      </w:r>
      <w:r w:rsidRPr="00834EE4">
        <w:rPr>
          <w:rFonts w:hAnsi="Times New Roman" w:ascii="Times New Roman"/>
          <w:szCs w:val="24"/>
          <w:lang w:val="hr-HR"/>
        </w:rPr>
        <w:t>.,</w:t>
      </w:r>
    </w:p>
    <w:p w:rsidRDefault="00BD0D37" w:rsidP="00834EE4" w:rsidR="00BD0D37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teretni automobil marke Tam  170T 14 FB, godina proizvodnje 1980., </w:t>
      </w:r>
      <w:r w:rsidRPr="00834EE4">
        <w:rPr>
          <w:rFonts w:hAnsi="Times New Roman" w:ascii="Times New Roman"/>
          <w:szCs w:val="24"/>
          <w:lang w:val="hr-HR"/>
        </w:rPr>
        <w:t>broj šasije</w:t>
      </w:r>
      <w:r>
        <w:rPr>
          <w:rFonts w:hAnsi="Times New Roman" w:ascii="Times New Roman"/>
          <w:szCs w:val="24"/>
          <w:lang w:val="hr-HR"/>
        </w:rPr>
        <w:t xml:space="preserve"> 800000619, </w:t>
      </w:r>
      <w:r w:rsidRPr="00834EE4">
        <w:rPr>
          <w:rFonts w:hAnsi="Times New Roman" w:ascii="Times New Roman"/>
          <w:szCs w:val="24"/>
          <w:lang w:val="hr-HR"/>
        </w:rPr>
        <w:t xml:space="preserve">vozilo je odjavljeno </w:t>
      </w:r>
      <w:r>
        <w:rPr>
          <w:rFonts w:hAnsi="Times New Roman" w:ascii="Times New Roman"/>
          <w:szCs w:val="24"/>
          <w:lang w:val="hr-HR"/>
        </w:rPr>
        <w:t>30. listopada 2009</w:t>
      </w:r>
      <w:r w:rsidRPr="00834EE4">
        <w:rPr>
          <w:rFonts w:hAnsi="Times New Roman" w:ascii="Times New Roman"/>
          <w:szCs w:val="24"/>
          <w:lang w:val="hr-HR"/>
        </w:rPr>
        <w:t>.,</w:t>
      </w:r>
    </w:p>
    <w:p w:rsidRDefault="00BD0D37" w:rsidP="00834EE4" w:rsidR="00BD0D37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teretni automobil marke Mercedes</w:t>
      </w:r>
      <w:r w:rsidR="003D2754">
        <w:rPr>
          <w:rFonts w:hAnsi="Times New Roman" w:ascii="Times New Roman"/>
          <w:szCs w:val="24"/>
          <w:lang w:val="hr-HR"/>
        </w:rPr>
        <w:t xml:space="preserve"> 1735 LS, godina proizvodnje 1989</w:t>
      </w:r>
      <w:r w:rsidR="003D2754" w:rsidRPr="003D2754">
        <w:rPr>
          <w:rFonts w:hAnsi="Times New Roman" w:ascii="Times New Roman"/>
          <w:szCs w:val="24"/>
          <w:lang w:val="hr-HR"/>
        </w:rPr>
        <w:t>., broj šasije</w:t>
      </w:r>
      <w:r w:rsidR="003D2754">
        <w:rPr>
          <w:rFonts w:hAnsi="Times New Roman" w:ascii="Times New Roman"/>
          <w:szCs w:val="24"/>
          <w:lang w:val="hr-HR"/>
        </w:rPr>
        <w:t xml:space="preserve"> WDB65552315413650</w:t>
      </w:r>
      <w:r w:rsidR="003D2754" w:rsidRPr="003D2754">
        <w:rPr>
          <w:rFonts w:hAnsi="Times New Roman" w:ascii="Times New Roman"/>
          <w:szCs w:val="24"/>
          <w:lang w:val="hr-HR"/>
        </w:rPr>
        <w:t xml:space="preserve">, vozilo je odjavljeno </w:t>
      </w:r>
      <w:r w:rsidR="003D2754">
        <w:rPr>
          <w:rFonts w:hAnsi="Times New Roman" w:ascii="Times New Roman"/>
          <w:szCs w:val="24"/>
          <w:lang w:val="hr-HR"/>
        </w:rPr>
        <w:t>1. kolovoza 2007</w:t>
      </w:r>
      <w:r w:rsidR="003D2754" w:rsidRPr="003D2754">
        <w:rPr>
          <w:rFonts w:hAnsi="Times New Roman" w:ascii="Times New Roman"/>
          <w:szCs w:val="24"/>
          <w:lang w:val="hr-HR"/>
        </w:rPr>
        <w:t>.</w:t>
      </w:r>
      <w:r w:rsidR="003D2754">
        <w:rPr>
          <w:rFonts w:hAnsi="Times New Roman" w:ascii="Times New Roman"/>
          <w:szCs w:val="24"/>
          <w:lang w:val="hr-HR"/>
        </w:rPr>
        <w:t>,</w:t>
      </w:r>
    </w:p>
    <w:p w:rsidRDefault="003D2754" w:rsidP="00834EE4" w:rsidR="003D2754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teretni automobil marke Man 33.292 DFK Z</w:t>
      </w:r>
      <w:r w:rsidRPr="003D2754">
        <w:rPr>
          <w:rFonts w:hAnsi="Times New Roman" w:ascii="Times New Roman"/>
          <w:szCs w:val="24"/>
          <w:lang w:val="hr-HR"/>
        </w:rPr>
        <w:t xml:space="preserve"> DELI, godina proizvodnje 1990</w:t>
      </w:r>
      <w:r>
        <w:rPr>
          <w:rFonts w:hAnsi="Times New Roman" w:ascii="Times New Roman"/>
          <w:szCs w:val="24"/>
          <w:lang w:val="hr-HR"/>
        </w:rPr>
        <w:t>., broj šasije WMAF093469M115672</w:t>
      </w:r>
      <w:r w:rsidRPr="003D2754">
        <w:rPr>
          <w:rFonts w:hAnsi="Times New Roman" w:ascii="Times New Roman"/>
          <w:szCs w:val="24"/>
          <w:lang w:val="hr-HR"/>
        </w:rPr>
        <w:t>, vozilo je odjavljeno 6. srpnja 2012.</w:t>
      </w:r>
      <w:r>
        <w:rPr>
          <w:rFonts w:hAnsi="Times New Roman" w:ascii="Times New Roman"/>
          <w:szCs w:val="24"/>
          <w:lang w:val="hr-HR"/>
        </w:rPr>
        <w:t>,</w:t>
      </w:r>
    </w:p>
    <w:p w:rsidRDefault="003D2754" w:rsidP="00834EE4" w:rsidR="003D2754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3D2754">
        <w:rPr>
          <w:rFonts w:hAnsi="Times New Roman" w:ascii="Times New Roman"/>
          <w:szCs w:val="24"/>
          <w:lang w:val="hr-HR"/>
        </w:rPr>
        <w:t>teretni automobil marke Man 33.292 DFK Z</w:t>
      </w:r>
      <w:r>
        <w:rPr>
          <w:rFonts w:hAnsi="Times New Roman" w:ascii="Times New Roman"/>
          <w:szCs w:val="24"/>
          <w:lang w:val="hr-HR"/>
        </w:rPr>
        <w:t xml:space="preserve"> DELI, godina proizvodnje 1991</w:t>
      </w:r>
      <w:r w:rsidRPr="003D2754">
        <w:rPr>
          <w:rFonts w:hAnsi="Times New Roman" w:ascii="Times New Roman"/>
          <w:szCs w:val="24"/>
          <w:lang w:val="hr-HR"/>
        </w:rPr>
        <w:t xml:space="preserve">., broj šasije </w:t>
      </w:r>
      <w:r>
        <w:rPr>
          <w:rFonts w:hAnsi="Times New Roman" w:ascii="Times New Roman"/>
          <w:szCs w:val="24"/>
          <w:lang w:val="hr-HR"/>
        </w:rPr>
        <w:t>WMAF093470M115646, vozilo je odjavljeno 9</w:t>
      </w:r>
      <w:r w:rsidRPr="003D2754">
        <w:rPr>
          <w:rFonts w:hAnsi="Times New Roman" w:ascii="Times New Roman"/>
          <w:szCs w:val="24"/>
          <w:lang w:val="hr-HR"/>
        </w:rPr>
        <w:t>. srpnja 2012.</w:t>
      </w:r>
      <w:r>
        <w:rPr>
          <w:rFonts w:hAnsi="Times New Roman" w:ascii="Times New Roman"/>
          <w:szCs w:val="24"/>
          <w:lang w:val="hr-HR"/>
        </w:rPr>
        <w:t>,</w:t>
      </w:r>
    </w:p>
    <w:p w:rsidRDefault="003D2754" w:rsidP="00834EE4" w:rsidR="003D2754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3D2754">
        <w:rPr>
          <w:rFonts w:hAnsi="Times New Roman" w:ascii="Times New Roman"/>
          <w:szCs w:val="24"/>
          <w:lang w:val="hr-HR"/>
        </w:rPr>
        <w:t>teretni automobil marke Man 33.292 DFK Z</w:t>
      </w:r>
      <w:r>
        <w:rPr>
          <w:rFonts w:hAnsi="Times New Roman" w:ascii="Times New Roman"/>
          <w:szCs w:val="24"/>
          <w:lang w:val="hr-HR"/>
        </w:rPr>
        <w:t xml:space="preserve"> DELI, godina proizvodnje 1990</w:t>
      </w:r>
      <w:r w:rsidRPr="003D2754">
        <w:rPr>
          <w:rFonts w:hAnsi="Times New Roman" w:ascii="Times New Roman"/>
          <w:szCs w:val="24"/>
          <w:lang w:val="hr-HR"/>
        </w:rPr>
        <w:t xml:space="preserve">., broj šasije </w:t>
      </w:r>
      <w:r>
        <w:rPr>
          <w:rFonts w:hAnsi="Times New Roman" w:ascii="Times New Roman"/>
          <w:szCs w:val="24"/>
          <w:lang w:val="hr-HR"/>
        </w:rPr>
        <w:t>WMAF093467M115553, vozilo je odjavljeno 9</w:t>
      </w:r>
      <w:r w:rsidRPr="003D2754">
        <w:rPr>
          <w:rFonts w:hAnsi="Times New Roman" w:ascii="Times New Roman"/>
          <w:szCs w:val="24"/>
          <w:lang w:val="hr-HR"/>
        </w:rPr>
        <w:t>. srpnja 2012.</w:t>
      </w:r>
      <w:r>
        <w:rPr>
          <w:rFonts w:hAnsi="Times New Roman" w:ascii="Times New Roman"/>
          <w:szCs w:val="24"/>
          <w:lang w:val="hr-HR"/>
        </w:rPr>
        <w:t>,</w:t>
      </w:r>
    </w:p>
    <w:p w:rsidRDefault="003D2754" w:rsidP="00834EE4" w:rsidR="003D2754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3D2754">
        <w:rPr>
          <w:rFonts w:hAnsi="Times New Roman" w:ascii="Times New Roman"/>
          <w:szCs w:val="24"/>
          <w:lang w:val="hr-HR"/>
        </w:rPr>
        <w:t xml:space="preserve">teretni automobil marke Man 33.292 DFK Z DELI, godina proizvodnje 1990., broj šasije </w:t>
      </w:r>
      <w:r>
        <w:rPr>
          <w:rFonts w:hAnsi="Times New Roman" w:ascii="Times New Roman"/>
          <w:szCs w:val="24"/>
          <w:lang w:val="hr-HR"/>
        </w:rPr>
        <w:t>WMAF093468M115570, vozilo je odjavljeno 6</w:t>
      </w:r>
      <w:r w:rsidRPr="003D2754">
        <w:rPr>
          <w:rFonts w:hAnsi="Times New Roman" w:ascii="Times New Roman"/>
          <w:szCs w:val="24"/>
          <w:lang w:val="hr-HR"/>
        </w:rPr>
        <w:t>. srpnja 2012.</w:t>
      </w:r>
      <w:r>
        <w:rPr>
          <w:rFonts w:hAnsi="Times New Roman" w:ascii="Times New Roman"/>
          <w:szCs w:val="24"/>
          <w:lang w:val="hr-HR"/>
        </w:rPr>
        <w:t>,</w:t>
      </w:r>
    </w:p>
    <w:p w:rsidRDefault="003D2754" w:rsidP="00834EE4" w:rsidR="00B749E2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N3 – teretni automobil marke Mercedes 1617 K, godina proizvodnje 1978., broj šasije 385043</w:t>
      </w:r>
      <w:r w:rsidR="00B749E2">
        <w:rPr>
          <w:rFonts w:hAnsi="Times New Roman" w:ascii="Times New Roman"/>
          <w:szCs w:val="24"/>
          <w:lang w:val="hr-HR"/>
        </w:rPr>
        <w:t>14400519, vozilo je odjavljeno 6. srpnja 2012.,</w:t>
      </w:r>
    </w:p>
    <w:p w:rsidRDefault="00B749E2" w:rsidP="00834EE4" w:rsidR="003D2754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Pr="00B749E2">
        <w:rPr>
          <w:rFonts w:hAnsi="Times New Roman" w:ascii="Times New Roman"/>
          <w:szCs w:val="24"/>
          <w:lang w:val="hr-HR"/>
        </w:rPr>
        <w:t xml:space="preserve">teretni automobil marke Tam  </w:t>
      </w:r>
      <w:r>
        <w:rPr>
          <w:rFonts w:hAnsi="Times New Roman" w:ascii="Times New Roman"/>
          <w:szCs w:val="24"/>
          <w:lang w:val="hr-HR"/>
        </w:rPr>
        <w:t>260 T 26 BK 6x4, godina proizvodnje 1985</w:t>
      </w:r>
      <w:r w:rsidRPr="00B749E2">
        <w:rPr>
          <w:rFonts w:hAnsi="Times New Roman" w:ascii="Times New Roman"/>
          <w:szCs w:val="24"/>
          <w:lang w:val="hr-HR"/>
        </w:rPr>
        <w:t>., broj šasije</w:t>
      </w:r>
      <w:r>
        <w:rPr>
          <w:rFonts w:hAnsi="Times New Roman" w:ascii="Times New Roman"/>
          <w:szCs w:val="24"/>
          <w:lang w:val="hr-HR"/>
        </w:rPr>
        <w:t xml:space="preserve"> 840007892</w:t>
      </w:r>
      <w:r w:rsidRPr="00B749E2">
        <w:rPr>
          <w:rFonts w:hAnsi="Times New Roman" w:ascii="Times New Roman"/>
          <w:szCs w:val="24"/>
          <w:lang w:val="hr-HR"/>
        </w:rPr>
        <w:t xml:space="preserve">, vozilo je odjavljeno </w:t>
      </w:r>
      <w:r>
        <w:rPr>
          <w:rFonts w:hAnsi="Times New Roman" w:ascii="Times New Roman"/>
          <w:szCs w:val="24"/>
          <w:lang w:val="hr-HR"/>
        </w:rPr>
        <w:t>2. veljače 2006</w:t>
      </w:r>
      <w:r w:rsidRPr="00B749E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>,</w:t>
      </w:r>
    </w:p>
    <w:p w:rsidRDefault="00B749E2" w:rsidP="00834EE4" w:rsidR="00B749E2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M1- komb. automobil marke Hyundai H1 P/VAN 2.5 DSL, godina proizvodnje 1999., broj šasije KMJWVH7FPXU105959, vozilo je odjavljeno 7. rujna 2012.,</w:t>
      </w:r>
    </w:p>
    <w:p w:rsidRDefault="00B749E2" w:rsidP="00834EE4" w:rsidR="00B749E2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teretni automobil marke Daimler 2222 6x2/4, godina proizvodnje 1985., broj šasije WDB61920915214779, vozilo je odjavljeno 1. kolovoza 2007.,</w:t>
      </w:r>
    </w:p>
    <w:p w:rsidRDefault="00B749E2" w:rsidP="00834EE4" w:rsidR="00B749E2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teretni automobil marke Volkswagen Caddy 1.9 D, godina proizvodnje 1998., broj šasije WVZZZ9KZWR529097, vozilo je odjavljeno 30. prosica 2010.,</w:t>
      </w:r>
    </w:p>
    <w:p w:rsidRDefault="00B749E2" w:rsidP="00834EE4" w:rsidR="00B749E2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radni stroj marke JCB 3 CX, godina proizvodnje 1994., broj šasije 419797, vozilo je odjavljeno 9. srpnja 2012.,</w:t>
      </w:r>
    </w:p>
    <w:p w:rsidRDefault="00B749E2" w:rsidP="00834EE4" w:rsidR="00B749E2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M1 – osobni automobil marke Volkswagen Golf  1.9 SDI, godina proizvodnje 2000., broj šasije WVWZZZ1JZYW521767, registarske oznake ZG4280AG, vozilo nije odjavljeno,</w:t>
      </w:r>
    </w:p>
    <w:p w:rsidRDefault="00B749E2" w:rsidP="00C64661" w:rsidR="009C30CB" w:rsidRPr="00E4671B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M1-osobni automobil marke Volkswagen Golf 1.9 TDI, godina proizvodnje 2001., broj šasije WvWZZZ1JZ</w:t>
      </w:r>
      <w:r w:rsidR="00E4671B">
        <w:rPr>
          <w:rFonts w:hAnsi="Times New Roman" w:ascii="Times New Roman"/>
          <w:szCs w:val="24"/>
          <w:lang w:val="hr-HR"/>
        </w:rPr>
        <w:t>Y1W617358, registarske oznake ZG42957FD, vozilo nije odjavljeno.</w:t>
      </w:r>
    </w:p>
    <w:p w:rsidRDefault="002D6459" w:rsidP="002C0B16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2D6459" w:rsidP="002C0B16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2F56E5">
      <w:pPr>
        <w:jc w:val="center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Obra</w:t>
      </w:r>
      <w:r w:rsidR="002C0B16" w:rsidRPr="002F56E5">
        <w:rPr>
          <w:rFonts w:hAnsi="Times New Roman" w:ascii="Times New Roman"/>
          <w:szCs w:val="24"/>
          <w:lang w:val="hr-HR"/>
        </w:rPr>
        <w:t>zloženje</w:t>
      </w:r>
    </w:p>
    <w:p w:rsidRDefault="0029008B" w:rsidP="002D6459" w:rsidR="002D6459">
      <w:pPr>
        <w:rPr>
          <w:rFonts w:hAnsi="Times New Roman" w:ascii="Times New Roman"/>
          <w:b/>
          <w:szCs w:val="24"/>
          <w:lang w:val="hr-HR"/>
        </w:rPr>
      </w:pPr>
      <w:r w:rsidRPr="002F56E5">
        <w:rPr>
          <w:rFonts w:hAnsi="Times New Roman" w:ascii="Times New Roman"/>
          <w:b/>
          <w:szCs w:val="24"/>
          <w:lang w:val="hr-HR"/>
        </w:rPr>
        <w:tab/>
      </w:r>
    </w:p>
    <w:p w:rsidRDefault="002F56E5" w:rsidP="002D6459" w:rsidR="002D645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U stečajnom </w:t>
      </w:r>
      <w:r w:rsidR="00E4671B">
        <w:rPr>
          <w:rFonts w:hAnsi="Times New Roman" w:ascii="Times New Roman"/>
          <w:szCs w:val="24"/>
          <w:lang w:val="hr-HR"/>
        </w:rPr>
        <w:t>postupku</w:t>
      </w:r>
      <w:r w:rsidRPr="002F56E5">
        <w:rPr>
          <w:rFonts w:hAnsi="Times New Roman" w:ascii="Times New Roman"/>
          <w:szCs w:val="24"/>
          <w:lang w:val="hr-HR"/>
        </w:rPr>
        <w:t xml:space="preserve"> koji se vodi nad dužnikom </w:t>
      </w:r>
      <w:r w:rsidR="00E4671B" w:rsidRPr="00E4671B">
        <w:rPr>
          <w:rFonts w:hAnsi="Times New Roman" w:ascii="Times New Roman"/>
          <w:bCs/>
          <w:szCs w:val="24"/>
          <w:lang w:val="pt-BR"/>
        </w:rPr>
        <w:t>KECERIN GRADNJA d.o.o. u stečaju</w:t>
      </w:r>
      <w:r w:rsidRPr="002F56E5">
        <w:rPr>
          <w:rFonts w:hAnsi="Times New Roman" w:ascii="Times New Roman"/>
          <w:szCs w:val="24"/>
          <w:lang w:val="hr-HR"/>
        </w:rPr>
        <w:t>,</w:t>
      </w:r>
      <w:r w:rsidR="002D6459">
        <w:rPr>
          <w:rFonts w:hAnsi="Times New Roman" w:ascii="Times New Roman"/>
          <w:szCs w:val="24"/>
          <w:lang w:val="hr-HR"/>
        </w:rPr>
        <w:t xml:space="preserve"> stečajni upravitelj je obavijestio sud kako je u nadležnim evidencijama prikupio podatke o dužnikovom vlasništvu na vozilima opisanim u izreci ovog rješenja te je o tome dostavio uvjerenje Policijske postaje u </w:t>
      </w:r>
      <w:r w:rsidR="00E4671B">
        <w:rPr>
          <w:rFonts w:hAnsi="Times New Roman" w:ascii="Times New Roman"/>
          <w:szCs w:val="24"/>
          <w:lang w:val="hr-HR"/>
        </w:rPr>
        <w:t>Zaprešiću</w:t>
      </w:r>
      <w:r w:rsidR="002D6459">
        <w:rPr>
          <w:rFonts w:hAnsi="Times New Roman" w:ascii="Times New Roman"/>
          <w:szCs w:val="24"/>
          <w:lang w:val="hr-HR"/>
        </w:rPr>
        <w:t xml:space="preserve">. </w:t>
      </w:r>
    </w:p>
    <w:p w:rsidRDefault="002D6459" w:rsidP="002D6459" w:rsidR="002D64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6459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Nadalje, stečajni upravitelj je u </w:t>
      </w:r>
      <w:r w:rsidR="004C37F6">
        <w:rPr>
          <w:rFonts w:hAnsi="Times New Roman" w:ascii="Times New Roman"/>
          <w:szCs w:val="24"/>
          <w:lang w:val="hr-HR"/>
        </w:rPr>
        <w:t>spomenutom</w:t>
      </w:r>
      <w:r>
        <w:rPr>
          <w:rFonts w:hAnsi="Times New Roman" w:ascii="Times New Roman"/>
          <w:szCs w:val="24"/>
          <w:lang w:val="hr-HR"/>
        </w:rPr>
        <w:t xml:space="preserve"> podne</w:t>
      </w:r>
      <w:r w:rsidR="004C37F6">
        <w:rPr>
          <w:rFonts w:hAnsi="Times New Roman" w:ascii="Times New Roman"/>
          <w:szCs w:val="24"/>
          <w:lang w:val="hr-HR"/>
        </w:rPr>
        <w:t>sku naveo kako se stečajni dužnik ne nalazi u posjedu opisanih vozila niti ima saznanja o trećim osobama koje bi eventualno mogle biti u posjedu tih vozila.</w:t>
      </w:r>
    </w:p>
    <w:p w:rsidRDefault="004C37F6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C37F6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navedenog, sud je na temelju odredbe čl. 216. st. 6. Stečajnog zakona („Narodne novine“ broj 71/15) riješio kao u izreci.</w:t>
      </w:r>
    </w:p>
    <w:p w:rsidRDefault="00980504" w:rsidP="004C37F6" w:rsidR="00980504" w:rsidRPr="002F56E5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 w:rsidRPr="002F56E5">
      <w:pPr>
        <w:jc w:val="center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>U Zagrebu</w:t>
      </w:r>
      <w:r w:rsidRPr="002F56E5">
        <w:rPr>
          <w:rFonts w:hAnsi="Times New Roman" w:ascii="Times New Roman"/>
          <w:b/>
          <w:szCs w:val="24"/>
        </w:rPr>
        <w:t xml:space="preserve"> </w:t>
      </w:r>
      <w:r w:rsidR="00F645FF">
        <w:rPr>
          <w:rFonts w:hAnsi="Times New Roman" w:ascii="Times New Roman"/>
          <w:szCs w:val="24"/>
        </w:rPr>
        <w:t>6</w:t>
      </w:r>
      <w:r w:rsidR="00E4671B">
        <w:rPr>
          <w:rFonts w:hAnsi="Times New Roman" w:ascii="Times New Roman"/>
          <w:szCs w:val="24"/>
        </w:rPr>
        <w:t>. rujna 2016</w:t>
      </w:r>
      <w:r w:rsidRPr="002F56E5">
        <w:rPr>
          <w:rFonts w:hAnsi="Times New Roman" w:ascii="Times New Roman"/>
          <w:szCs w:val="24"/>
        </w:rPr>
        <w:t>.</w:t>
      </w:r>
    </w:p>
    <w:p w:rsidRDefault="008E1697" w:rsidP="002E3F01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  <w:t>Sudac</w:t>
      </w:r>
    </w:p>
    <w:p w:rsidRDefault="008E1697" w:rsidP="002E3F01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>
        <w:rPr>
          <w:rFonts w:hAnsi="Times New Roman" w:ascii="Times New Roman"/>
          <w:szCs w:val="24"/>
        </w:rPr>
        <w:t xml:space="preserve">                     Gordan Zubak</w:t>
      </w:r>
      <w:r w:rsidR="00F645FF">
        <w:rPr>
          <w:rFonts w:hAnsi="Times New Roman" w:ascii="Times New Roman"/>
          <w:szCs w:val="24"/>
        </w:rPr>
        <w:t>, v.r.</w:t>
      </w:r>
      <w:r w:rsidR="00184A11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6E1EC8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2F56E5">
        <w:rPr>
          <w:rFonts w:hAnsi="Times New Roman" w:ascii="Times New Roman"/>
          <w:szCs w:val="24"/>
        </w:rPr>
        <w:tab/>
        <w:t xml:space="preserve"> </w:t>
      </w:r>
    </w:p>
    <w:p w:rsidRDefault="00F645FF" w:rsidP="00980504" w:rsidR="00F645FF">
      <w:pPr>
        <w:jc w:val="both"/>
        <w:rPr>
          <w:rFonts w:hAnsi="Times New Roman" w:ascii="Times New Roman"/>
          <w:szCs w:val="24"/>
          <w:lang w:val="hr-HR"/>
        </w:rPr>
      </w:pPr>
    </w:p>
    <w:p w:rsidRDefault="00980504" w:rsidP="00980504" w:rsidR="00980504" w:rsidRPr="004C37F6">
      <w:pPr>
        <w:jc w:val="both"/>
        <w:rPr>
          <w:rFonts w:hAnsi="Times New Roman" w:ascii="Times New Roman"/>
          <w:szCs w:val="24"/>
          <w:lang w:val="hr-HR"/>
        </w:rPr>
      </w:pPr>
      <w:r w:rsidRPr="004C37F6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8E1697" w:rsidRPr="002F56E5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184A11" w:rsidP="008E1697" w:rsidR="00184A11">
      <w:pPr>
        <w:jc w:val="both"/>
        <w:rPr>
          <w:rFonts w:hAnsi="Times New Roman" w:ascii="Times New Roman"/>
          <w:szCs w:val="24"/>
        </w:rPr>
      </w:pPr>
    </w:p>
    <w:p w:rsidRDefault="00F645FF" w:rsidP="001745C1" w:rsidR="00F645FF" w:rsidRPr="00F645FF">
      <w:pPr>
        <w:jc w:val="right"/>
        <w:rPr>
          <w:rFonts w:hAnsi="Times New Roman" w:ascii="Times New Roman"/>
        </w:rPr>
      </w:pPr>
      <w:r w:rsidRPr="00F645FF">
        <w:rPr>
          <w:rFonts w:hAnsi="Times New Roman" w:ascii="Times New Roman"/>
        </w:rPr>
        <w:t>Za točnost otpravka-ovlašteni službenik:</w:t>
      </w:r>
      <w:r w:rsidRPr="00F645FF">
        <w:rPr>
          <w:rFonts w:hAnsi="Times New Roman" w:ascii="Times New Roman"/>
        </w:rPr>
        <w:br/>
        <w:t>Ivana Rogić</w:t>
      </w:r>
    </w:p>
    <w:p w:rsidRDefault="00B062FD" w:rsidP="00F645FF" w:rsidR="00B062FD" w:rsidRPr="00F645FF">
      <w:pPr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Sect="00F645FF" w:rsidR="00B062FD" w:rsidRPr="00F645FF">
      <w:headerReference w:type="default" r:id="rId10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459" w:rsidP="002D6459" w:rsidR="002D6459">
      <w:r>
        <w:separator/>
      </w:r>
    </w:p>
  </w:endnote>
  <w:endnote w:id="0" w:type="continuationSeparator">
    <w:p w:rsidRDefault="002D6459" w:rsidP="002D6459" w:rsidR="002D6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459" w:rsidP="002D6459" w:rsidR="002D6459">
      <w:r>
        <w:separator/>
      </w:r>
    </w:p>
  </w:footnote>
  <w:footnote w:id="0" w:type="continuationSeparator">
    <w:p w:rsidRDefault="002D6459" w:rsidP="002D6459" w:rsidR="002D6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043652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645FF" w:rsidP="00F645FF" w:rsidR="00F645FF" w:rsidRPr="00F645FF">
        <w:pPr>
          <w:pStyle w:val="Zaglavlje"/>
          <w:ind w:firstLine="4536"/>
          <w:jc w:val="center"/>
          <w:rPr>
            <w:rFonts w:hAnsi="Times New Roman" w:ascii="Times New Roman"/>
          </w:rPr>
        </w:pPr>
        <w:r w:rsidRPr="00F645FF">
          <w:rPr>
            <w:rFonts w:hAnsi="Times New Roman" w:ascii="Times New Roman"/>
          </w:rPr>
          <w:fldChar w:fldCharType="begin"/>
        </w:r>
        <w:r w:rsidRPr="00F645FF">
          <w:rPr>
            <w:rFonts w:hAnsi="Times New Roman" w:ascii="Times New Roman"/>
          </w:rPr>
          <w:instrText>PAGE   \* MERGEFORMAT</w:instrText>
        </w:r>
        <w:r w:rsidRPr="00F645FF">
          <w:rPr>
            <w:rFonts w:hAnsi="Times New Roman" w:ascii="Times New Roman"/>
          </w:rPr>
          <w:fldChar w:fldCharType="separate"/>
        </w:r>
        <w:r w:rsidRPr="00F645FF">
          <w:rPr>
            <w:rFonts w:hAnsi="Times New Roman" w:ascii="Times New Roman"/>
            <w:noProof/>
            <w:lang w:val="hr-HR"/>
          </w:rPr>
          <w:t>2</w:t>
        </w:r>
        <w:r w:rsidRPr="00F645FF">
          <w:rPr>
            <w:rFonts w:hAnsi="Times New Roman" w:ascii="Times New Roman"/>
          </w:rPr>
          <w:fldChar w:fldCharType="end"/>
        </w:r>
        <w:r w:rsidRPr="00F645FF">
          <w:rPr>
            <w:rFonts w:hAnsi="Times New Roman" w:ascii="Times New Roman"/>
          </w:rPr>
          <w:tab/>
          <w:t>67. St-78/15-63</w:t>
        </w:r>
      </w:p>
    </w:sdtContent>
  </w:sdt>
  <w:p w:rsidRDefault="00F645FF" w:rsidR="00F645F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A85BFC"/>
    <w:multiLevelType w:val="hybridMultilevel"/>
    <w:tmpl w:val="EBB28A0A"/>
    <w:lvl w:tplc="17E2BAF2" w:ilvl="0">
      <w:start w:val="1"/>
      <w:numFmt w:val="decimal"/>
      <w:lvlText w:val="%1."/>
      <w:lvlJc w:val="left"/>
      <w:pPr>
        <w:ind w:hanging="360" w:left="78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FA34A7B"/>
    <w:multiLevelType w:val="hybridMultilevel"/>
    <w:tmpl w:val="18AE19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8"/>
  </w:num>
  <w:num w:numId="8">
    <w:abstractNumId w:val="4"/>
  </w:num>
  <w:num w:numId="9">
    <w:abstractNumId w:val="14"/>
  </w:num>
  <w:num w:numId="10">
    <w:abstractNumId w:val="20"/>
  </w:num>
  <w:num w:numId="11">
    <w:abstractNumId w:val="11"/>
  </w:num>
  <w:num w:numId="12">
    <w:abstractNumId w:val="5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9"/>
  </w:num>
  <w:num w:numId="19">
    <w:abstractNumId w:val="10"/>
  </w:num>
  <w:num w:numId="20">
    <w:abstractNumId w:val="1"/>
  </w:num>
  <w:num w:numId="21">
    <w:abstractNumId w:val="21"/>
  </w:num>
  <w:num w:numId="22">
    <w:abstractNumId w:val="7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6459"/>
    <w:rsid w:val="002D7EA5"/>
    <w:rsid w:val="002E3AA6"/>
    <w:rsid w:val="002E3F01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2754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37F6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08A2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18C0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4EE4"/>
    <w:rsid w:val="008354ED"/>
    <w:rsid w:val="00837786"/>
    <w:rsid w:val="0084437F"/>
    <w:rsid w:val="00846D81"/>
    <w:rsid w:val="00853210"/>
    <w:rsid w:val="008539D6"/>
    <w:rsid w:val="0085469D"/>
    <w:rsid w:val="00856FA6"/>
    <w:rsid w:val="00857656"/>
    <w:rsid w:val="00860C7D"/>
    <w:rsid w:val="00863799"/>
    <w:rsid w:val="00863B92"/>
    <w:rsid w:val="00874415"/>
    <w:rsid w:val="00882290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0BE3"/>
    <w:rsid w:val="009F187D"/>
    <w:rsid w:val="009F2492"/>
    <w:rsid w:val="00A0280D"/>
    <w:rsid w:val="00A0591B"/>
    <w:rsid w:val="00A075C8"/>
    <w:rsid w:val="00A101FE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49E2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0D37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C517C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671B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45FF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D64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645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6459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4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5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5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5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5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645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45FF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rsid w:val="002D64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645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6459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77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KECERIN GRADNJA d.o.o.</izvorni_sadrzaj>
    <derivirana_varijabla naziv="DomainObject.Predmet.ProtustrankaFormated_1">  KECERIN GRADNJA d.o.o.</derivirana_varijabla>
  </DomainObject.Predmet.ProtustrankaFormated>
  <DomainObject.Predmet.ProtustrankaFormatedOIB>
    <izvorni_sadrzaj>  KECERIN GRADNJA d.o.o., OIB 53701242895</izvorni_sadrzaj>
    <derivirana_varijabla naziv="DomainObject.Predmet.ProtustrankaFormatedOIB_1">  KECERIN GRADNJA d.o.o., OIB 53701242895</derivirana_varijabla>
  </DomainObject.Predmet.ProtustrankaFormatedOIB>
  <DomainObject.Predmet.ProtustrankaFormatedWithAdress>
    <izvorni_sadrzaj> KECERIN GRADNJA d.o.o., Poljanička 64, 10298 Poljanica Bistranska</izvorni_sadrzaj>
    <derivirana_varijabla naziv="DomainObject.Predmet.ProtustrankaFormatedWithAdress_1"> KECERIN GRADNJA d.o.o., Poljanička 64, 10298 Poljanica Bistranska</derivirana_varijabla>
  </DomainObject.Predmet.ProtustrankaFormatedWithAdress>
  <DomainObject.Predmet.ProtustrankaFormatedWithAdressOIB>
    <izvorni_sadrzaj> KECERIN GRADNJA d.o.o., OIB 53701242895, Poljanička 64, 10298 Poljanica Bistranska</izvorni_sadrzaj>
    <derivirana_varijabla naziv="DomainObject.Predmet.ProtustrankaFormatedWithAdressOIB_1"> KECERIN GRADNJA d.o.o., OIB 53701242895, Poljanička 64, 10298 Poljanica Bistranska</derivirana_varijabla>
  </DomainObject.Predmet.ProtustrankaFormatedWithAdressOIB>
  <DomainObject.Predmet.ProtustrankaWithAdress>
    <izvorni_sadrzaj>KECERIN GRADNJA d.o.o. Poljanička 64, 10298 Poljanica Bistranska</izvorni_sadrzaj>
    <derivirana_varijabla naziv="DomainObject.Predmet.ProtustrankaWithAdress_1">KECERIN GRADNJA d.o.o. Poljanička 64, 10298 Poljanica Bistranska</derivirana_varijabla>
  </DomainObject.Predmet.ProtustrankaWithAdress>
  <DomainObject.Predmet.ProtustrankaWithAdressOIB>
    <izvorni_sadrzaj>KECERIN GRADNJA d.o.o., OIB 53701242895, Poljanička 64, 10298 Poljanica Bistranska</izvorni_sadrzaj>
    <derivirana_varijabla naziv="DomainObject.Predmet.ProtustrankaWithAdressOIB_1">KECERIN GRADNJA d.o.o., OIB 53701242895, Poljanička 64, 10298 Poljanica Bistranska</derivirana_varijabla>
  </DomainObject.Predmet.ProtustrankaWithAdressOIB>
  <DomainObject.Predmet.ProtustrankaNazivFormated>
    <izvorni_sadrzaj>KECERIN GRADNJA d.o.o.</izvorni_sadrzaj>
    <derivirana_varijabla naziv="DomainObject.Predmet.ProtustrankaNazivFormated_1">KECERIN GRADNJA d.o.o.</derivirana_varijabla>
  </DomainObject.Predmet.ProtustrankaNazivFormated>
  <DomainObject.Predmet.ProtustrankaNazivFormatedOIB>
    <izvorni_sadrzaj>KECERIN GRADNJA d.o.o., OIB 53701242895</izvorni_sadrzaj>
    <derivirana_varijabla naziv="DomainObject.Predmet.ProtustrankaNazivFormatedOIB_1">KECERIN GRADNJA d.o.o., OIB 53701242895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 LJUBENKO &amp; PARTNERI</izvorni_sadrzaj>
    <derivirana_varijabla naziv="DomainObject.Predmet.StrankaFormated_1">  Holcim (Hrvatska), d.o.o. zastupanog po punomoćniku OD LJUBENKO &amp; PARTNERI</derivirana_varijabla>
  </DomainObject.Predmet.StrankaFormated>
  <DomainObject.Predmet.StrankaFormatedOIB>
    <izvorni_sadrzaj>  Holcim (Hrvatska), d.o.o., OIB 60131430579 zastupanog po punomoćniku OD LJUBENKO &amp; PARTNERI</izvorni_sadrzaj>
    <derivirana_varijabla naziv="DomainObject.Predmet.StrankaFormatedOIB_1">  Holcim (Hrvatska), d.o.o., OIB 60131430579 zastupanog po punomoćniku OD LJUBENKO &amp; PARTNERI</derivirana_varijabla>
  </DomainObject.Predmet.StrankaFormatedOIB>
  <DomainObject.Predmet.StrankaFormatedWithAdress>
    <izvorni_sadrzaj> Holcim (Hrvatska), d.o.o., Koromačno 7B, 52222 Koromačno zastupanog po punomoćniku OD LJUBENKO &amp; PARTNERI</izvorni_sadrzaj>
    <derivirana_varijabla naziv="DomainObject.Predmet.StrankaFormatedWithAdress_1"> Holcim (Hrvatska), d.o.o., Koromačno 7B, 52222 Koromačno zastupanog po punomoćniku OD LJUBENKO &amp; PARTNERI</derivirana_varijabla>
  </DomainObject.Predmet.StrankaFormatedWithAdress>
  <DomainObject.Predmet.StrankaFormatedWithAdressOIB>
    <izvorni_sadrzaj> Holcim (Hrvatska), d.o.o., OIB 60131430579, Koromačno 7B, 52222 Koromačno zastupanog po punomoćniku OD LJUBENKO &amp; PARTNERI</izvorni_sadrzaj>
    <derivirana_varijabla naziv="DomainObject.Predmet.StrankaFormatedWithAdressOIB_1"> Holcim (Hrvatska), d.o.o., OIB 60131430579, Koromačno 7B, 52222 Koromačno zastupanog po punomoćniku OD LJUBENKO &amp; PARTNERI</derivirana_varijabla>
  </DomainObject.Predmet.StrankaFormatedWithAdressOIB>
  <DomainObject.Predmet.StrankaWithAdress>
    <izvorni_sadrzaj>Holcim (Hrvatska), d.o.o. Koromačno 7B,52222 Koromačno</izvorni_sadrzaj>
    <derivirana_varijabla naziv="DomainObject.Predmet.StrankaWithAdress_1">Holcim (Hrvatska), d.o.o. Koromačno 7B,52222 Koromačno</derivirana_varijabla>
  </DomainObject.Predmet.StrankaWithAdress>
  <DomainObject.Predmet.StrankaWithAdressOIB>
    <izvorni_sadrzaj>Holcim (Hrvatska), d.o.o., OIB 60131430579, Koromačno 7B,52222 Koromačno</izvorni_sadrzaj>
    <derivirana_varijabla naziv="DomainObject.Predmet.StrankaWithAdressOIB_1">Holcim (Hrvatska), d.o.o., OIB 60131430579, Koromačno 7B,52222 Koromačno</derivirana_varijabla>
  </DomainObject.Predmet.StrankaWithAdressOIB>
  <DomainObject.Predmet.StrankaNazivFormated>
    <izvorni_sadrzaj>Holcim (Hrvatska), d.o.o.</izvorni_sadrzaj>
    <derivirana_varijabla naziv="DomainObject.Predmet.StrankaNazivFormated_1">Holcim (Hrvatska), d.o.o.</derivirana_varijabla>
  </DomainObject.Predmet.StrankaNazivFormated>
  <DomainObject.Predmet.StrankaNazivFormatedOIB>
    <izvorni_sadrzaj>Holcim (Hrvatska), d.o.o., OIB 60131430579</izvorni_sadrzaj>
    <derivirana_varijabla naziv="DomainObject.Predmet.StrankaNazivFormatedOIB_1">Holcim (Hrvatska),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Holcim (Hrvatska), d.o.o. zastupanog po punomoćniku OD LJUBENKO &amp; PARTNERI</item>
    </izvorni_sadrzaj>
    <derivirana_varijabla naziv="DomainObject.Predmet.StrankaListFormated_1">
      <item>Holcim (Hrvatska), d.o.o. zastupanog po punomoćniku OD LJUBENKO &amp; PARTNERI</item>
    </derivirana_varijabla>
  </DomainObject.Predmet.StrankaListFormated>
  <DomainObject.Predmet.StrankaListFormatedOIB>
    <izvorni_sadrzaj>
      <item>Holcim (Hrvatska), d.o.o., OIB 60131430579 zastupanog po punomoćniku OD LJUBENKO &amp; PARTNERI</item>
    </izvorni_sadrzaj>
    <derivirana_varijabla naziv="DomainObject.Predmet.StrankaListFormatedOIB_1">
      <item>Holcim (Hrvatska), d.o.o., OIB 60131430579 zastupanog po punomoćniku OD LJUBENKO &amp; PARTNERI</item>
    </derivirana_varijabla>
  </DomainObject.Predmet.StrankaListFormatedOIB>
  <DomainObject.Predmet.StrankaListFormatedWithAdress>
    <izvorni_sadrzaj>
      <item>Holcim (Hrvatska), d.o.o., Koromačno 7B, 52222 Koromačno zastupanog po punomoćniku OD LJUBENKO &amp; PARTNERI</item>
    </izvorni_sadrzaj>
    <derivirana_varijabla naziv="DomainObject.Predmet.StrankaListFormatedWithAdress_1">
      <item>Holcim (Hrvatska), d.o.o., Koromačno 7B, 52222 Koromačno zastupanog po punomoćniku OD LJUBENKO &amp; PARTNERI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 LJUBENKO &amp; PARTNERI</item>
    </izvorni_sadrzaj>
    <derivirana_varijabla naziv="DomainObject.Predmet.StrankaListFormatedWithAdressOIB_1">
      <item>Holcim (Hrvatska), d.o.o., OIB 60131430579, Koromačno 7B, 52222 Koromačno zastupanog po punomoćniku OD LJUBENKO &amp; PARTNERI</item>
    </derivirana_varijabla>
  </DomainObject.Predmet.StrankaListFormatedWithAdressOIB>
  <DomainObject.Predmet.StrankaListNazivFormated>
    <izvorni_sadrzaj>
      <item>Holcim (Hrvatska), d.o.o.</item>
    </izvorni_sadrzaj>
    <derivirana_varijabla naziv="DomainObject.Predmet.StrankaListNazivFormated_1">
      <item>Holcim (Hrvatska), d.o.o.</item>
    </derivirana_varijabla>
  </DomainObject.Predmet.StrankaListNazivFormated>
  <DomainObject.Predmet.StrankaListNazivFormatedOIB>
    <izvorni_sadrzaj>
      <item>Holcim (Hrvatska), d.o.o., OIB 60131430579</item>
    </izvorni_sadrzaj>
    <derivirana_varijabla naziv="DomainObject.Predmet.StrankaListNazivFormatedOIB_1">
      <item>Holcim (Hrvatska), d.o.o., OIB 60131430579</item>
    </derivirana_varijabla>
  </DomainObject.Predmet.StrankaListNazivFormatedOIB>
  <DomainObject.Predmet.ProtuStrankaListFormated>
    <izvorni_sadrzaj>
      <item>KECERIN GRADNJA d.o.o.</item>
    </izvorni_sadrzaj>
    <derivirana_varijabla naziv="DomainObject.Predmet.ProtuStrankaListFormated_1">
      <item>KECERIN GRADNJA d.o.o.</item>
    </derivirana_varijabla>
  </DomainObject.Predmet.ProtuStrankaListFormated>
  <DomainObject.Predmet.ProtuStrankaListFormatedOIB>
    <izvorni_sadrzaj>
      <item>KECERIN GRADNJA d.o.o., OIB 53701242895</item>
    </izvorni_sadrzaj>
    <derivirana_varijabla naziv="DomainObject.Predmet.ProtuStrankaListFormatedOIB_1">
      <item>KECERIN GRADNJA d.o.o., OIB 53701242895</item>
    </derivirana_varijabla>
  </DomainObject.Predmet.ProtuStrankaListFormatedOIB>
  <DomainObject.Predmet.ProtuStrankaListFormatedWithAdress>
    <izvorni_sadrzaj>
      <item>KECERIN GRADNJA d.o.o., Poljanička 64, 10298 Poljanica Bistranska</item>
    </izvorni_sadrzaj>
    <derivirana_varijabla naziv="DomainObject.Predmet.ProtuStrankaListFormatedWithAdress_1">
      <item>KECERIN GRADNJA d.o.o., Poljanička 64, 10298 Poljanica Bistranska</item>
    </derivirana_varijabla>
  </DomainObject.Predmet.ProtuStrankaListFormatedWithAdress>
  <DomainObject.Predmet.ProtuStrankaListFormatedWithAdressOIB>
    <izvorni_sadrzaj>
      <item>KECERIN GRADNJA d.o.o., OIB 53701242895, Poljanička 64, 10298 Poljanica Bistranska</item>
    </izvorni_sadrzaj>
    <derivirana_varijabla naziv="DomainObject.Predmet.ProtuStrankaListFormatedWithAdressOIB_1">
      <item>KECERIN GRADNJA d.o.o., OIB 53701242895, Poljanička 64, 10298 Poljanica Bistranska</item>
    </derivirana_varijabla>
  </DomainObject.Predmet.ProtuStrankaListFormatedWithAdressOIB>
  <DomainObject.Predmet.ProtuStrankaListNazivFormated>
    <izvorni_sadrzaj>
      <item>KECERIN GRADNJA d.o.o.</item>
    </izvorni_sadrzaj>
    <derivirana_varijabla naziv="DomainObject.Predmet.ProtuStrankaListNazivFormated_1">
      <item>KECERIN GRADNJA d.o.o.</item>
    </derivirana_varijabla>
  </DomainObject.Predmet.ProtuStrankaListNazivFormated>
  <DomainObject.Predmet.ProtuStrankaListNazivFormatedOIB>
    <izvorni_sadrzaj>
      <item>KECERIN GRADNJA d.o.o., OIB 53701242895</item>
    </izvorni_sadrzaj>
    <derivirana_varijabla naziv="DomainObject.Predmet.ProtuStrankaListNazivFormatedOIB_1">
      <item>KECERIN GRADNJA d.o.o., OIB 53701242895</item>
    </derivirana_varijabla>
  </DomainObject.Predmet.ProtuStrankaListNazivFormatedOIB>
  <DomainObject.Predmet.OstaliListFormated>
    <izvorni_sadrzaj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izvorni_sadrzaj>
    <derivirana_varijabla naziv="DomainObject.Predmet.OstaliListFormated_1"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derivirana_varijabla>
  </DomainObject.Predmet.OstaliListFormated>
  <DomainObject.Predmet.OstaliListFormatedOIB>
    <izvorni_sadrzaj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izvorni_sadrzaj>
    <derivirana_varijabla naziv="DomainObject.Predmet.OstaliListFormatedOIB_1"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derivirana_varijabla>
  </DomainObject.Predmet.OstaliListFormatedOIB>
  <DomainObject.Predmet.OstaliListFormatedWithAdress>
    <izvorni_sadrzaj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</izvorni_sadrzaj>
    <derivirana_varijabla naziv="DomainObject.Predmet.OstaliListFormatedWithAdress_1"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</derivirana_varijabla>
  </DomainObject.Predmet.OstaliListFormatedWithAdress>
  <DomainObject.Predmet.OstaliListFormatedWithAdressOIB>
    <izvorni_sadrzaj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</izvorni_sadrzaj>
    <derivirana_varijabla naziv="DomainObject.Predmet.OstaliListFormatedWithAdressOIB_1"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</derivirana_varijabla>
  </DomainObject.Predmet.OstaliListFormatedWithAdressOIB>
  <DomainObject.Predmet.OstaliListNazivFormated>
    <izvorni_sadrzaj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izvorni_sadrzaj>
    <derivirana_varijabla naziv="DomainObject.Predmet.OstaliListNazivFormated_1"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derivirana_varijabla>
  </DomainObject.Predmet.OstaliListNazivFormated>
  <DomainObject.Predmet.OstaliListNazivFormatedOIB>
    <izvorni_sadrzaj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izvorni_sadrzaj>
    <derivirana_varijabla naziv="DomainObject.Predmet.OstaliListNazivFormatedOIB_1"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</izvorni_sadrzaj>
    <derivirana_varijabla naziv="DomainObject.Predmet.StrankaIDrugi_1">Holcim (Hrvatska), d.o.o.</derivirana_varijabla>
  </DomainObject.Predmet.StrankaIDrugi>
  <DomainObject.Predmet.ProtustrankaIDrugi>
    <izvorni_sadrzaj>KECERIN GRADNJA d.o.o.</izvorni_sadrzaj>
    <derivirana_varijabla naziv="DomainObject.Predmet.ProtustrankaIDrugi_1">KECERIN GRADNJA d.o.o.</derivirana_varijabla>
  </DomainObject.Predmet.ProtustrankaIDrugi>
  <DomainObject.Predmet.StrankaIDrugiAdressOIB>
    <izvorni_sadrzaj>Holcim (Hrvatska), d.o.o., OIB 60131430579, Koromačno 7B, 52222 Koromačno</izvorni_sadrzaj>
    <derivirana_varijabla naziv="DomainObject.Predmet.StrankaIDrugiAdressOIB_1">Holcim (Hrvatska), d.o.o., OIB 60131430579, Koromačno 7B, 52222 Koromačno</derivirana_varijabla>
  </DomainObject.Predmet.StrankaIDrugiAdressOIB>
  <DomainObject.Predmet.ProtustrankaIDrugiAdressOIB>
    <izvorni_sadrzaj>KECERIN GRADNJA d.o.o., OIB 53701242895, Poljanička 64, 10298 Poljanica Bistranska</izvorni_sadrzaj>
    <derivirana_varijabla naziv="DomainObject.Predmet.ProtustrankaIDrugiAdressOIB_1">KECERIN GRADNJA d.o.o., OIB 53701242895, Poljanička 64,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izvorni_sadrzaj>
    <derivirana_varijabla naziv="DomainObject.Predmet.SudioniciListNaziv_1"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derivirana_varijabla>
  </DomainObject.Predmet.SudioniciListNaziv>
  <DomainObject.Predmet.SudioniciListAdressOIB>
    <izvorni_sadrzaj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</izvorni_sadrzaj>
    <derivirana_varijabla naziv="DomainObject.Predmet.SudioniciListAdressOIB_1"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</izvorni_sadrzaj>
    <derivirana_varijabla naziv="DomainObject.Predmet.SudioniciListNazivOIB_1"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3563</properties:Characters>
  <properties:Lines>87</properties:Lines>
  <properties:Paragraphs>38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2016-09-02T13:26:00Z</dcterms:created>
  <dc:creator>stecaj</dc:creator>
  <cp:lastModifiedBy>Ivana Rogić</cp:lastModifiedBy>
  <cp:lastPrinted>2016-09-06T07:37:00Z</cp:lastPrinted>
  <dcterms:modified xmlns:xsi="http://www.w3.org/2001/XMLSchema-instance" xsi:type="dcterms:W3CDTF">2016-09-06T07:38:00Z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