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235ca" w14:paraId="c9235ca" w:rsidRDefault="00563186" w:rsidP="00B542FA" w:rsidR="00563186">
      <w:pPr>
        <w:jc w:val="both"/>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2D60CE" w:rsidP="002D60CE" w:rsidR="002D60CE" w:rsidRPr="00B9015B">
      <w:pPr>
        <w:jc w:val="both"/>
      </w:pPr>
      <w:r w:rsidRPr="00B9015B">
        <w:t>REPUBLIKA HRVATSKA</w:t>
      </w:r>
    </w:p>
    <w:p w:rsidRDefault="002D60CE" w:rsidP="00681B1A" w:rsidR="002D60CE" w:rsidRPr="00B9015B">
      <w:r w:rsidRPr="00B9015B">
        <w:t xml:space="preserve">TRGOVAČKI SUD U ZAGREBU                                                                </w:t>
      </w:r>
      <w:r w:rsidR="00060193">
        <w:t>85</w:t>
      </w:r>
      <w:r w:rsidRPr="00B9015B">
        <w:t>. St</w:t>
      </w:r>
      <w:r w:rsidR="00857AD7">
        <w:t>-</w:t>
      </w:r>
      <w:r w:rsidR="00785121">
        <w:t>2930</w:t>
      </w:r>
      <w:r w:rsidR="00A446AE">
        <w:t>/16</w:t>
      </w:r>
      <w:r w:rsidR="00623054">
        <w:t>-15</w:t>
      </w:r>
    </w:p>
    <w:p w:rsidRDefault="002D60CE" w:rsidP="002D60CE" w:rsidR="002D60CE" w:rsidRPr="00B9015B">
      <w:pPr>
        <w:jc w:val="both"/>
      </w:pPr>
      <w:r w:rsidRPr="00B9015B">
        <w:t>Amruševa 2/II</w:t>
      </w:r>
    </w:p>
    <w:p w:rsidRDefault="007150E9" w:rsidP="00C40A44" w:rsidR="00C40A44" w:rsidRPr="00F324F6">
      <w:pPr>
        <w:jc w:val="center"/>
      </w:pPr>
      <w:r>
        <w:t>R</w:t>
      </w:r>
      <w:r w:rsidR="00C40A44" w:rsidRPr="00F324F6">
        <w:t xml:space="preserve"> E P U B L I K A   H R V A T S K A</w:t>
      </w:r>
    </w:p>
    <w:p w:rsidRDefault="00C40A44" w:rsidP="002D60CE" w:rsidR="00C40A44" w:rsidRPr="00F324F6">
      <w:pPr>
        <w:jc w:val="center"/>
      </w:pPr>
    </w:p>
    <w:p w:rsidRDefault="002D60CE" w:rsidP="002D60CE" w:rsidR="002D60CE" w:rsidRPr="00F324F6">
      <w:pPr>
        <w:jc w:val="center"/>
      </w:pPr>
      <w:r w:rsidRPr="00F324F6">
        <w:t>R J E Š E NJ E</w:t>
      </w:r>
    </w:p>
    <w:p w:rsidRDefault="002D60CE" w:rsidP="002D60CE" w:rsidR="002D60CE" w:rsidRPr="00B9015B">
      <w:pPr>
        <w:jc w:val="both"/>
        <w:rPr>
          <w:b/>
        </w:rPr>
      </w:pPr>
    </w:p>
    <w:p w:rsidRDefault="00F324F6" w:rsidP="00C40A44" w:rsidR="000B22E7" w:rsidRPr="00B9015B">
      <w:pPr>
        <w:ind w:firstLine="708"/>
        <w:jc w:val="both"/>
      </w:pPr>
      <w:r w:rsidRPr="00F53100">
        <w:t>Trgovački sud u Zag</w:t>
      </w:r>
      <w:r w:rsidR="00591F57">
        <w:t xml:space="preserve">rebu, po sucu </w:t>
      </w:r>
      <w:r w:rsidR="00D04E2A">
        <w:t>mr.sc. Ivani Koštarić F</w:t>
      </w:r>
      <w:r w:rsidR="00681B1A">
        <w:t>egeš</w:t>
      </w:r>
      <w:r w:rsidR="00591F57">
        <w:t>, u</w:t>
      </w:r>
      <w:r w:rsidRPr="00F53100">
        <w:rPr>
          <w:lang w:val="pt-BR"/>
        </w:rPr>
        <w:t xml:space="preserve"> stečajnom p</w:t>
      </w:r>
      <w:r w:rsidR="00C63030">
        <w:rPr>
          <w:lang w:val="pt-BR"/>
        </w:rPr>
        <w:t>ostupku</w:t>
      </w:r>
      <w:r w:rsidRPr="00F53100">
        <w:rPr>
          <w:lang w:val="pt-BR"/>
        </w:rPr>
        <w:t xml:space="preserve"> u povodu prijedloga predlagatelja </w:t>
      </w:r>
      <w:r w:rsidR="00C63030" w:rsidRPr="00C63030">
        <w:rPr>
          <w:lang w:val="pt-BR"/>
        </w:rPr>
        <w:t>FINANCIJSK</w:t>
      </w:r>
      <w:r w:rsidR="0089151C">
        <w:rPr>
          <w:lang w:val="pt-BR"/>
        </w:rPr>
        <w:t>A</w:t>
      </w:r>
      <w:r w:rsidR="00C63030" w:rsidRPr="00C63030">
        <w:rPr>
          <w:lang w:val="pt-BR"/>
        </w:rPr>
        <w:t xml:space="preserve"> AGENCIJ</w:t>
      </w:r>
      <w:r w:rsidR="0089151C">
        <w:rPr>
          <w:lang w:val="pt-BR"/>
        </w:rPr>
        <w:t>A</w:t>
      </w:r>
      <w:r w:rsidR="00C63030" w:rsidRPr="00C63030">
        <w:rPr>
          <w:lang w:val="pt-BR"/>
        </w:rPr>
        <w:t xml:space="preserve">, Zagreb, Ulica grada Vukovara 70, OIB: </w:t>
      </w:r>
      <w:r w:rsidR="00C63030" w:rsidRPr="00C63030">
        <w:t>85821130368</w:t>
      </w:r>
      <w:r w:rsidR="00C63030" w:rsidRPr="00C63030">
        <w:rPr>
          <w:lang w:val="pt-BR"/>
        </w:rPr>
        <w:t xml:space="preserve">, za otvaranje stečajnog postupka nad dužnikom </w:t>
      </w:r>
      <w:r w:rsidR="006D3FFA">
        <w:rPr>
          <w:lang w:val="pt-BR"/>
        </w:rPr>
        <w:t>APPENDIX j.d.o.o.</w:t>
      </w:r>
      <w:r w:rsidR="006D3FFA">
        <w:t xml:space="preserve">, Zagreb, 2. Retkovec 1, OIB: </w:t>
      </w:r>
      <w:r w:rsidR="006D3FFA" w:rsidRPr="00C17653">
        <w:t>23959995104</w:t>
      </w:r>
      <w:r w:rsidR="00400D27" w:rsidRPr="00400D27">
        <w:rPr>
          <w:lang w:val="pt-BR"/>
        </w:rPr>
        <w:t>,</w:t>
      </w:r>
      <w:r w:rsidR="000B22E7" w:rsidRPr="00B9015B">
        <w:rPr>
          <w:lang w:val="pt-BR"/>
        </w:rPr>
        <w:t xml:space="preserve"> </w:t>
      </w:r>
      <w:r w:rsidR="00785121">
        <w:rPr>
          <w:lang w:val="pt-BR"/>
        </w:rPr>
        <w:t>1</w:t>
      </w:r>
      <w:r w:rsidR="00563186">
        <w:rPr>
          <w:lang w:val="pt-BR"/>
        </w:rPr>
        <w:t xml:space="preserve">. </w:t>
      </w:r>
      <w:r w:rsidR="00785121">
        <w:rPr>
          <w:lang w:val="pt-BR"/>
        </w:rPr>
        <w:t>lipnja</w:t>
      </w:r>
      <w:r w:rsidR="00DD5222">
        <w:rPr>
          <w:lang w:val="pt-BR"/>
        </w:rPr>
        <w:t xml:space="preserve"> 2017</w:t>
      </w:r>
      <w:r w:rsidR="000B22E7" w:rsidRPr="00B9015B">
        <w:t>.,</w:t>
      </w:r>
    </w:p>
    <w:p w:rsidRDefault="00D677F7" w:rsidP="00D677F7" w:rsidR="00D677F7" w:rsidRPr="00B9015B">
      <w:pPr>
        <w:jc w:val="both"/>
      </w:pPr>
    </w:p>
    <w:p w:rsidRDefault="00065B42" w:rsidP="00D677F7" w:rsidR="00065B42" w:rsidRPr="00B9015B">
      <w:pPr>
        <w:jc w:val="center"/>
      </w:pPr>
      <w:r w:rsidRPr="00B9015B">
        <w:t>r i j e š i o     j e</w:t>
      </w:r>
    </w:p>
    <w:p w:rsidRDefault="00065B42" w:rsidP="00065B42" w:rsidR="00065B42" w:rsidRPr="00B9015B">
      <w:r w:rsidRPr="00B9015B">
        <w:t xml:space="preserve"> </w:t>
      </w:r>
    </w:p>
    <w:p w:rsidRDefault="00065B42" w:rsidP="0021298E" w:rsidR="00065B42" w:rsidRPr="00B9015B">
      <w:pPr>
        <w:ind w:firstLine="708"/>
        <w:jc w:val="both"/>
      </w:pPr>
      <w:r w:rsidRPr="00B9015B">
        <w:t>I</w:t>
      </w:r>
      <w:r w:rsidR="00D677F7" w:rsidRPr="00B9015B">
        <w:t>.</w:t>
      </w:r>
      <w:r w:rsidRPr="00B9015B">
        <w:t xml:space="preserve"> Pozivaju se </w:t>
      </w:r>
      <w:r w:rsidR="00704DD0" w:rsidRPr="00704DD0">
        <w:t>osobe koje imaju pravni interes</w:t>
      </w:r>
      <w:r w:rsidR="00D01E10">
        <w:t xml:space="preserve"> za provedbom stečajnoga postup</w:t>
      </w:r>
      <w:r w:rsidR="00704DD0" w:rsidRPr="00704DD0">
        <w:t>ka</w:t>
      </w:r>
      <w:r w:rsidR="00F324F6">
        <w:t xml:space="preserve"> nad </w:t>
      </w:r>
      <w:r w:rsidRPr="00B9015B">
        <w:t xml:space="preserve"> d</w:t>
      </w:r>
      <w:r w:rsidR="00704DD0">
        <w:t>užnikom</w:t>
      </w:r>
      <w:r w:rsidR="00F324F6">
        <w:t xml:space="preserve"> </w:t>
      </w:r>
      <w:r w:rsidR="00B03687">
        <w:rPr>
          <w:lang w:val="pt-BR"/>
        </w:rPr>
        <w:t>APPENDIX j.d.o.o.</w:t>
      </w:r>
      <w:r w:rsidR="00B03687">
        <w:t xml:space="preserve">, Zagreb, 2. Retkovec 1, OIB: </w:t>
      </w:r>
      <w:r w:rsidR="00B03687" w:rsidRPr="00C17653">
        <w:t>23959995104</w:t>
      </w:r>
      <w:r w:rsidR="00E444EA" w:rsidRPr="00E444EA">
        <w:rPr>
          <w:lang w:val="pt-BR"/>
        </w:rPr>
        <w:t>,</w:t>
      </w:r>
      <w:r w:rsidR="00704DD0">
        <w:rPr>
          <w:lang w:val="pt-BR"/>
        </w:rPr>
        <w:t xml:space="preserve"> u roku 15 dana</w:t>
      </w:r>
      <w:r w:rsidR="00C40A44">
        <w:rPr>
          <w:lang w:val="pt-BR"/>
        </w:rPr>
        <w:t xml:space="preserve"> predujmiti iznos od</w:t>
      </w:r>
      <w:r w:rsidR="005543BD" w:rsidRPr="005543BD">
        <w:rPr>
          <w:lang w:val="pt-BR"/>
        </w:rPr>
        <w:t xml:space="preserve"> </w:t>
      </w:r>
      <w:r w:rsidR="00591F57">
        <w:t>20</w:t>
      </w:r>
      <w:r w:rsidR="00134F3A" w:rsidRPr="00134F3A">
        <w:t xml:space="preserve">.000,00 kn </w:t>
      </w:r>
      <w:r w:rsidRPr="00B9015B">
        <w:t>za pokriće troškova prethodnog</w:t>
      </w:r>
      <w:r w:rsidR="00D92741">
        <w:t>a</w:t>
      </w:r>
      <w:r w:rsidRPr="00B9015B">
        <w:t xml:space="preserve"> i </w:t>
      </w:r>
      <w:r w:rsidR="00D92741">
        <w:t xml:space="preserve">otvorenoga </w:t>
      </w:r>
      <w:r w:rsidRPr="00B9015B">
        <w:t xml:space="preserve">stečajnog postupka na račun Trgovačkog suda u Zagrebu otvoren pri Hrvatskoj poštanskoj banci d.d. Zagreb broj </w:t>
      </w:r>
      <w:r w:rsidR="00A6064D" w:rsidRPr="00B9015B">
        <w:t>IBAN HR9223900011300000460</w:t>
      </w:r>
      <w:r w:rsidR="00A0793E" w:rsidRPr="00B9015B">
        <w:t>,</w:t>
      </w:r>
      <w:r w:rsidR="002817DE" w:rsidRPr="00B9015B">
        <w:t xml:space="preserve"> </w:t>
      </w:r>
      <w:r w:rsidR="009B3D51" w:rsidRPr="00B9015B">
        <w:t xml:space="preserve">model 05, poziv na </w:t>
      </w:r>
      <w:r w:rsidR="00A6064D" w:rsidRPr="00B9015B">
        <w:t xml:space="preserve">broj </w:t>
      </w:r>
      <w:r w:rsidR="00785121">
        <w:t>2930</w:t>
      </w:r>
      <w:r w:rsidR="00535D8E" w:rsidRPr="00B9015B">
        <w:t>-</w:t>
      </w:r>
      <w:r w:rsidR="00A446AE">
        <w:t>16</w:t>
      </w:r>
      <w:r w:rsidR="00A0793E" w:rsidRPr="00B9015B">
        <w:t>.</w:t>
      </w:r>
    </w:p>
    <w:p w:rsidRDefault="00A17F45" w:rsidP="0021298E" w:rsidR="00A17F45">
      <w:pPr>
        <w:ind w:firstLine="708"/>
        <w:jc w:val="both"/>
      </w:pPr>
    </w:p>
    <w:p w:rsidRDefault="00065B42" w:rsidP="0021298E" w:rsidR="00065B42" w:rsidRPr="00B9015B">
      <w:pPr>
        <w:ind w:firstLine="708"/>
        <w:jc w:val="both"/>
      </w:pPr>
      <w:r w:rsidRPr="00B9015B">
        <w:t>II</w:t>
      </w:r>
      <w:r w:rsidR="00D677F7" w:rsidRPr="00B9015B">
        <w:t>. Ako</w:t>
      </w:r>
      <w:r w:rsidRPr="00B9015B">
        <w:t xml:space="preserve"> </w:t>
      </w:r>
      <w:r w:rsidR="00BF0DDB" w:rsidRPr="00BF0DDB">
        <w:t>osobe koje imaju pravni interes za provedbom stečajnoga postupaka nad dužnikom</w:t>
      </w:r>
      <w:r w:rsidRPr="00B9015B">
        <w:t xml:space="preserve"> </w:t>
      </w:r>
      <w:r w:rsidR="007E1B39">
        <w:rPr>
          <w:lang w:val="pt-BR"/>
        </w:rPr>
        <w:t>APPENDIX j.d.o.o.</w:t>
      </w:r>
      <w:r w:rsidR="007E1B39">
        <w:t xml:space="preserve">, Zagreb, 2. Retkovec 1, OIB: </w:t>
      </w:r>
      <w:r w:rsidR="007E1B39" w:rsidRPr="00C17653">
        <w:t>23959995104</w:t>
      </w:r>
      <w:r w:rsidR="005B004F" w:rsidRPr="005B004F">
        <w:rPr>
          <w:lang w:val="pt-BR"/>
        </w:rPr>
        <w:t>,</w:t>
      </w:r>
      <w:r w:rsidR="00BF6A07">
        <w:t xml:space="preserve"> </w:t>
      </w:r>
      <w:r w:rsidRPr="00B9015B">
        <w:t xml:space="preserve">ne postupe u skladu s </w:t>
      </w:r>
      <w:r w:rsidR="00082C15">
        <w:t xml:space="preserve">pozivom ovog suda iz </w:t>
      </w:r>
      <w:r w:rsidRPr="00B9015B">
        <w:t>točk</w:t>
      </w:r>
      <w:r w:rsidR="00082C15">
        <w:t>e</w:t>
      </w:r>
      <w:r w:rsidRPr="00B9015B">
        <w:t xml:space="preserve"> I</w:t>
      </w:r>
      <w:r w:rsidR="00D677F7" w:rsidRPr="00B9015B">
        <w:t>.</w:t>
      </w:r>
      <w:r w:rsidRPr="00B9015B">
        <w:t xml:space="preserve"> </w:t>
      </w:r>
      <w:r w:rsidR="00082C15">
        <w:t xml:space="preserve">izreke </w:t>
      </w:r>
      <w:r w:rsidRPr="00B9015B">
        <w:t>ovog rješenja</w:t>
      </w:r>
      <w:r w:rsidR="00082C15">
        <w:t>,</w:t>
      </w:r>
      <w:r w:rsidRPr="00B9015B">
        <w:t xml:space="preserve"> </w:t>
      </w:r>
      <w:r w:rsidR="00F324F6">
        <w:t>sud</w:t>
      </w:r>
      <w:r w:rsidRPr="00B9015B">
        <w:t xml:space="preserve"> će donijeti rješenje o otvaranju i zaključenju stečajnog</w:t>
      </w:r>
      <w:r w:rsidR="00082C15">
        <w:t>a</w:t>
      </w:r>
      <w:r w:rsidRPr="00B9015B">
        <w:t xml:space="preserve"> postupka.</w:t>
      </w:r>
    </w:p>
    <w:p w:rsidRDefault="00D677F7" w:rsidP="00065B42" w:rsidR="00D677F7" w:rsidRPr="00B9015B"/>
    <w:p w:rsidRDefault="00065B42" w:rsidP="00D677F7" w:rsidR="00065B42" w:rsidRPr="00B9015B">
      <w:pPr>
        <w:jc w:val="center"/>
      </w:pPr>
      <w:r w:rsidRPr="00B9015B">
        <w:t>Obrazloženje</w:t>
      </w:r>
    </w:p>
    <w:p w:rsidRDefault="00065B42" w:rsidP="00901CFD" w:rsidR="005543BD" w:rsidRPr="005543BD">
      <w:r w:rsidRPr="00B9015B">
        <w:t xml:space="preserve"> </w:t>
      </w:r>
    </w:p>
    <w:p w:rsidRDefault="00082C15" w:rsidP="00A17F45" w:rsidR="00A17F45">
      <w:pPr>
        <w:ind w:firstLine="709"/>
        <w:jc w:val="both"/>
      </w:pPr>
      <w:r w:rsidRPr="00082C15">
        <w:t>Financijska agencija</w:t>
      </w:r>
      <w:r w:rsidR="00BF6A07">
        <w:t xml:space="preserve"> </w:t>
      </w:r>
      <w:r w:rsidRPr="00082C15">
        <w:t xml:space="preserve">podnijela </w:t>
      </w:r>
      <w:r w:rsidR="000D37B5">
        <w:t xml:space="preserve">je </w:t>
      </w:r>
      <w:r w:rsidRPr="00082C15">
        <w:t xml:space="preserve">ovom sudu prijedlog za otvaranje stečajnog postupka nad dužnikom </w:t>
      </w:r>
      <w:r w:rsidR="00E1243F">
        <w:rPr>
          <w:lang w:val="pt-BR"/>
        </w:rPr>
        <w:t>APPENDIX j.d.o.o.</w:t>
      </w:r>
      <w:r w:rsidR="00E1243F">
        <w:t xml:space="preserve">, Zagreb, 2. Retkovec 1, OIB: </w:t>
      </w:r>
      <w:r w:rsidR="00E1243F" w:rsidRPr="00C17653">
        <w:t>23959995104</w:t>
      </w:r>
      <w:r w:rsidR="00E1243F">
        <w:t xml:space="preserve"> </w:t>
      </w:r>
      <w:r w:rsidR="00C70FDE">
        <w:t>(dalje: dužnik)</w:t>
      </w:r>
      <w:r w:rsidRPr="00082C15">
        <w:rPr>
          <w:lang w:val="pt-BR"/>
        </w:rPr>
        <w:t xml:space="preserve">, na temelju odredbe </w:t>
      </w:r>
      <w:r w:rsidRPr="00082C15">
        <w:t xml:space="preserve">čl. </w:t>
      </w:r>
      <w:r w:rsidR="00E222CE">
        <w:t>110. st. 1</w:t>
      </w:r>
      <w:r w:rsidRPr="00082C15">
        <w:t>. Stečajnog zakona („Narodne novine“ broj 71/15, dalje: SZ).</w:t>
      </w:r>
      <w:r w:rsidR="008A27DD">
        <w:t xml:space="preserve"> </w:t>
      </w:r>
      <w:r w:rsidR="002F1494">
        <w:t>U</w:t>
      </w:r>
      <w:r w:rsidR="002F1494" w:rsidRPr="00E974B3">
        <w:t xml:space="preserve"> prijedlogu za otvaranje stečajnog postupka </w:t>
      </w:r>
      <w:r w:rsidR="002F1494">
        <w:t xml:space="preserve">se u bitnome navodi </w:t>
      </w:r>
      <w:r w:rsidR="002F1494" w:rsidRPr="00E974B3">
        <w:t xml:space="preserve">kako </w:t>
      </w:r>
      <w:r w:rsidR="002F1494">
        <w:t xml:space="preserve">je na dan 22. ožujka 2016. </w:t>
      </w:r>
      <w:r w:rsidR="002F1494" w:rsidRPr="00E974B3">
        <w:t>dužnik u Očevidniku redoslijeda osnova za plaćanje ima</w:t>
      </w:r>
      <w:r w:rsidR="002F1494">
        <w:t>o</w:t>
      </w:r>
      <w:r w:rsidR="002F1494" w:rsidRPr="00E974B3">
        <w:t xml:space="preserve"> evidentirane neizvršene osnove za plaćanje</w:t>
      </w:r>
      <w:r w:rsidR="002F1494">
        <w:t xml:space="preserve"> u neprekinutom razdoblju od 120 </w:t>
      </w:r>
      <w:r w:rsidR="002F1494" w:rsidRPr="00E974B3">
        <w:t xml:space="preserve">dana, u ukupnom iznosu od </w:t>
      </w:r>
      <w:r w:rsidR="002F1494">
        <w:t xml:space="preserve">14.788,65 </w:t>
      </w:r>
      <w:r w:rsidR="002F1494" w:rsidRPr="00E974B3">
        <w:t xml:space="preserve">kn, </w:t>
      </w:r>
      <w:r w:rsidR="00AB56AB">
        <w:t>te je</w:t>
      </w:r>
      <w:r w:rsidR="002F1494">
        <w:t xml:space="preserve"> ima</w:t>
      </w:r>
      <w:r w:rsidR="00AB56AB">
        <w:t>o</w:t>
      </w:r>
      <w:r w:rsidR="002F1494">
        <w:t xml:space="preserve"> 1</w:t>
      </w:r>
      <w:r w:rsidR="002F1494" w:rsidRPr="00E974B3">
        <w:t xml:space="preserve"> zaposlen</w:t>
      </w:r>
      <w:r w:rsidR="002F1494">
        <w:t>og.</w:t>
      </w:r>
      <w:r w:rsidR="00A17F45">
        <w:t xml:space="preserve"> </w:t>
      </w:r>
    </w:p>
    <w:p w:rsidRDefault="00225613" w:rsidP="00A17F45" w:rsidR="00225613">
      <w:pPr>
        <w:ind w:firstLine="709"/>
        <w:jc w:val="both"/>
      </w:pPr>
      <w:r>
        <w:t xml:space="preserve">Rješenjem ovoga suda od </w:t>
      </w:r>
      <w:r w:rsidR="008926A2">
        <w:t>24</w:t>
      </w:r>
      <w:r w:rsidR="00250A6E">
        <w:t xml:space="preserve">. </w:t>
      </w:r>
      <w:r w:rsidR="008926A2">
        <w:t>veljače</w:t>
      </w:r>
      <w:r w:rsidR="00250A6E">
        <w:t xml:space="preserve"> 2017. pokrenut je prethodni postupak nad dužnikom u skladu </w:t>
      </w:r>
      <w:r w:rsidR="008019C2">
        <w:t xml:space="preserve">s odredbom čl. 115. st. 1. SZ-a, dok je </w:t>
      </w:r>
      <w:r w:rsidR="008926A2">
        <w:t>5</w:t>
      </w:r>
      <w:r w:rsidR="008019C2">
        <w:t xml:space="preserve">. </w:t>
      </w:r>
      <w:r w:rsidR="00FB75D2">
        <w:t>travnja</w:t>
      </w:r>
      <w:r w:rsidR="008019C2">
        <w:t xml:space="preserve"> 2017. održan</w:t>
      </w:r>
      <w:r w:rsidR="00D23C1F">
        <w:t xml:space="preserve">o ročište </w:t>
      </w:r>
      <w:r>
        <w:t xml:space="preserve">radi </w:t>
      </w:r>
      <w:r w:rsidR="004005AE">
        <w:t>očitovanja o prijedlogu za otvaranje stečajnoga postupka</w:t>
      </w:r>
      <w:r w:rsidR="00CC7299">
        <w:t>, na koje nije pristupi</w:t>
      </w:r>
      <w:r w:rsidR="008926A2">
        <w:t>o</w:t>
      </w:r>
      <w:r w:rsidR="00CC7299">
        <w:t xml:space="preserve"> uredno pozvan</w:t>
      </w:r>
      <w:r w:rsidR="008926A2">
        <w:t>i zastupnik po zakonu dužnika Krunoslav Ivanović</w:t>
      </w:r>
      <w:r w:rsidR="0018461A">
        <w:t>.</w:t>
      </w:r>
      <w:r>
        <w:t xml:space="preserve"> </w:t>
      </w:r>
    </w:p>
    <w:p w:rsidRDefault="0083257E" w:rsidP="0083257E" w:rsidR="001861A1">
      <w:pPr>
        <w:ind w:firstLine="708"/>
        <w:jc w:val="both"/>
      </w:pPr>
      <w:r>
        <w:t>Od</w:t>
      </w:r>
      <w:r w:rsidR="001861A1">
        <w:t>redb</w:t>
      </w:r>
      <w:r>
        <w:t>om</w:t>
      </w:r>
      <w:r w:rsidR="001861A1">
        <w:t xml:space="preserve"> čl. 132</w:t>
      </w:r>
      <w:r w:rsidR="001861A1" w:rsidRPr="00B9015B">
        <w:t>. st.</w:t>
      </w:r>
      <w:r w:rsidR="001861A1">
        <w:t xml:space="preserve"> 1. SZ-a</w:t>
      </w:r>
      <w:r w:rsidR="001861A1" w:rsidRPr="00B9015B">
        <w:t xml:space="preserve"> </w:t>
      </w:r>
      <w:r>
        <w:t xml:space="preserve">propisano je da </w:t>
      </w:r>
      <w:r w:rsidR="001861A1">
        <w:t>ak</w:t>
      </w:r>
      <w:r w:rsidR="001861A1" w:rsidRPr="00704DD0">
        <w:t>o prije otvaranja stečajnoga postupka sud utvrdi da imovina dužnika koja bi ušla u stečajnu masu nije dovoljna ni za namirenje troškova toga postupka ili je neznatne vrijednosti, rješenjem će pozvati osobe koje imaju pravni interes</w:t>
      </w:r>
      <w:r w:rsidR="001861A1">
        <w:t xml:space="preserve"> za provedbom stečajnoga postup</w:t>
      </w:r>
      <w:r w:rsidR="001861A1" w:rsidRPr="00704DD0">
        <w:t>ka da u roku od 15 dana uplate predujam za namirenje troškova prethodnoga i otvorenoga stečajnog postupka</w:t>
      </w:r>
      <w:r w:rsidR="001861A1" w:rsidRPr="00B9015B">
        <w:t xml:space="preserve">. </w:t>
      </w:r>
      <w:r w:rsidR="001861A1">
        <w:t>Stavkom 2. navedenog članka propisano je da a</w:t>
      </w:r>
      <w:r w:rsidR="001861A1" w:rsidRPr="00704DD0">
        <w:t xml:space="preserve">ko osobe iz stavka 1. </w:t>
      </w:r>
      <w:r>
        <w:t>toga</w:t>
      </w:r>
      <w:r w:rsidR="001861A1" w:rsidRPr="00704DD0">
        <w:t xml:space="preserve"> članka ne predujme traženi iznos, sud će donijeti rješenje o otvaranju i zaključenju stečajnoga postupka</w:t>
      </w:r>
      <w:r w:rsidR="001861A1">
        <w:t>.</w:t>
      </w:r>
    </w:p>
    <w:p w:rsidRDefault="000B7E56" w:rsidP="008019C2" w:rsidR="008019C2">
      <w:pPr>
        <w:ind w:firstLine="709"/>
        <w:jc w:val="both"/>
      </w:pPr>
      <w:r>
        <w:t xml:space="preserve">Iz Potvrde o neizvršenim osnovama za plaćanje (list 6. spisa) proizlazi da dužnik ima evidentirane neizvršene osnove za plaćanje u neprekinutom razdoblju od 448 dana. </w:t>
      </w:r>
      <w:r w:rsidR="008019C2">
        <w:t xml:space="preserve">Dakle, u </w:t>
      </w:r>
      <w:r w:rsidR="008019C2">
        <w:lastRenderedPageBreak/>
        <w:t xml:space="preserve">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w:t>
      </w:r>
      <w:r w:rsidR="008019C2" w:rsidRPr="004E77EF">
        <w:t>na temelju odredbe čl. 5. st. 1. SZ-a</w:t>
      </w:r>
      <w:r w:rsidR="008019C2">
        <w:t>,</w:t>
      </w:r>
      <w:r w:rsidR="008019C2" w:rsidRPr="004E77EF">
        <w:t xml:space="preserve"> utvrdio postojanje stečajnog razloga nesposobnosti za plaćanje</w:t>
      </w:r>
      <w:r w:rsidR="008019C2">
        <w:t xml:space="preserve"> u smislu odredaba čl. 6. SZ-a.</w:t>
      </w:r>
    </w:p>
    <w:p w:rsidRDefault="00A17F45" w:rsidP="006D72C2" w:rsidR="00A17F45">
      <w:pPr>
        <w:pStyle w:val="Tijeloteksta"/>
        <w:ind w:firstLine="708"/>
      </w:pPr>
    </w:p>
    <w:p w:rsidRDefault="00EA3D77" w:rsidP="006D72C2" w:rsidR="00A17F45">
      <w:pPr>
        <w:pStyle w:val="Tijeloteksta"/>
        <w:ind w:firstLine="708"/>
      </w:pPr>
      <w:r>
        <w:t xml:space="preserve">Uvidom u </w:t>
      </w:r>
      <w:r w:rsidR="00FC2727">
        <w:t xml:space="preserve">dopis Ministarstva financija, Porezne uprave od </w:t>
      </w:r>
      <w:r w:rsidR="006F6C1C">
        <w:t>23</w:t>
      </w:r>
      <w:r w:rsidR="00FC2727">
        <w:t>. ožujka</w:t>
      </w:r>
      <w:r>
        <w:t xml:space="preserve"> 2017. (list 1</w:t>
      </w:r>
      <w:r w:rsidR="006F6C1C">
        <w:t xml:space="preserve">9. spisa) u bitnome je </w:t>
      </w:r>
      <w:r>
        <w:t xml:space="preserve">utvrđeno </w:t>
      </w:r>
      <w:r w:rsidR="00FC2727">
        <w:t xml:space="preserve">kako </w:t>
      </w:r>
      <w:r>
        <w:t xml:space="preserve">iz </w:t>
      </w:r>
      <w:r w:rsidR="00FC2727">
        <w:t>informacijsk</w:t>
      </w:r>
      <w:r>
        <w:t>og</w:t>
      </w:r>
      <w:r w:rsidR="00FC2727">
        <w:t xml:space="preserve"> sustav</w:t>
      </w:r>
      <w:r>
        <w:t>a</w:t>
      </w:r>
      <w:r w:rsidR="00FC2727">
        <w:t xml:space="preserve"> Porezne uprave i evidencij</w:t>
      </w:r>
      <w:r>
        <w:t>e</w:t>
      </w:r>
      <w:r w:rsidR="00FC2727">
        <w:t xml:space="preserve"> Porezne uprave bitne za oporezivanje </w:t>
      </w:r>
      <w:r>
        <w:t xml:space="preserve">proizlazi da </w:t>
      </w:r>
      <w:r w:rsidR="00FC2727">
        <w:t>dužnik ne posjeduje pokretnu odnosno nepokretnu imovinu.</w:t>
      </w:r>
      <w:r w:rsidR="003D40F6">
        <w:t xml:space="preserve"> </w:t>
      </w:r>
      <w:r w:rsidR="002F1B45">
        <w:t xml:space="preserve">Iako je zastupnik po zakonu dužnika Krunoslav Ivanović uredno primio navedeni dopis uz zaključak ovoga suda od 27. ožujka 2017., kojim se poziva na očitovanje na navode iz navedenog dopisa, zastupnik po zakonu dužnika Krunoslav Ivanović </w:t>
      </w:r>
      <w:r w:rsidR="00857324">
        <w:t xml:space="preserve">se </w:t>
      </w:r>
      <w:r w:rsidR="002F1B45">
        <w:t xml:space="preserve">nije u određenom roku, niti do danas, </w:t>
      </w:r>
      <w:r w:rsidR="00857324">
        <w:t xml:space="preserve">očitovao na navode iz navedenog dopisa. Osim toga, sud je, na temelju odredbe čl. 11. st. 3. SZ-a, po službenoj dužnosti zatražio </w:t>
      </w:r>
      <w:r w:rsidR="00AF5597">
        <w:t> provjeru podataka iz elektroničkog sustava zemljišnih knjiga i dostavu podataka o nekretninama dužnika</w:t>
      </w:r>
      <w:r w:rsidR="00857324">
        <w:t>,</w:t>
      </w:r>
      <w:r w:rsidR="00AF5597">
        <w:t xml:space="preserve"> </w:t>
      </w:r>
      <w:r w:rsidR="00857324">
        <w:t xml:space="preserve">te je </w:t>
      </w:r>
      <w:r w:rsidR="00AF5597">
        <w:t>utvrdio</w:t>
      </w:r>
      <w:r w:rsidR="00857324">
        <w:t xml:space="preserve"> kako dužnik nije vlasnik nekretnina.</w:t>
      </w:r>
      <w:r w:rsidR="00A17F45">
        <w:t xml:space="preserve"> </w:t>
      </w:r>
    </w:p>
    <w:p w:rsidRDefault="005C2B6C" w:rsidP="006D72C2" w:rsidR="008D5709">
      <w:pPr>
        <w:pStyle w:val="Tijeloteksta"/>
        <w:ind w:firstLine="708"/>
      </w:pPr>
      <w:r>
        <w:t xml:space="preserve">Uzevši u obzir navedeno sud je, </w:t>
      </w:r>
      <w:r w:rsidR="008D5709">
        <w:t>u skladu s odredbom čl. 132.</w:t>
      </w:r>
      <w:r w:rsidR="00EA3D77">
        <w:t xml:space="preserve"> </w:t>
      </w:r>
      <w:r w:rsidR="008D5709">
        <w:t xml:space="preserve">st. 1. SZ-a, </w:t>
      </w:r>
      <w:r w:rsidR="009B1748">
        <w:t>pozva</w:t>
      </w:r>
      <w:r>
        <w:t>o</w:t>
      </w:r>
      <w:r w:rsidR="009B1748">
        <w:t xml:space="preserve"> osobe </w:t>
      </w:r>
      <w:r w:rsidR="009B1748" w:rsidRPr="00134F3A">
        <w:t>koje imaju pravni interes</w:t>
      </w:r>
      <w:r w:rsidR="009B1748">
        <w:t xml:space="preserve"> za provedbom stečajnoga postup</w:t>
      </w:r>
      <w:r w:rsidR="009B1748" w:rsidRPr="00134F3A">
        <w:t>ka</w:t>
      </w:r>
      <w:r w:rsidR="009B1748">
        <w:t xml:space="preserve"> </w:t>
      </w:r>
      <w:r w:rsidR="00E757C5">
        <w:t xml:space="preserve">nad dužnikom </w:t>
      </w:r>
      <w:r w:rsidR="009B1748">
        <w:t xml:space="preserve">predujmiti </w:t>
      </w:r>
      <w:r w:rsidR="009B1748" w:rsidRPr="00134F3A">
        <w:t>troškov</w:t>
      </w:r>
      <w:r w:rsidR="008D5709">
        <w:t>e</w:t>
      </w:r>
      <w:r w:rsidR="009B1748" w:rsidRPr="00134F3A">
        <w:t xml:space="preserve"> prethodnog</w:t>
      </w:r>
      <w:r w:rsidR="009B1748">
        <w:t>a</w:t>
      </w:r>
      <w:r w:rsidR="009B1748" w:rsidRPr="00134F3A">
        <w:t xml:space="preserve"> i</w:t>
      </w:r>
      <w:r w:rsidR="009B1748">
        <w:t xml:space="preserve"> otvorenoga</w:t>
      </w:r>
      <w:r w:rsidR="009B1748" w:rsidRPr="00134F3A">
        <w:t xml:space="preserve"> stečajn</w:t>
      </w:r>
      <w:r w:rsidR="003D0115">
        <w:t>og postupka u ukupnom iznosu 20</w:t>
      </w:r>
      <w:r w:rsidR="009B1748" w:rsidRPr="00134F3A">
        <w:t>.000,00 kn</w:t>
      </w:r>
      <w:r w:rsidR="008D5709">
        <w:t>.</w:t>
      </w:r>
    </w:p>
    <w:p w:rsidRDefault="00A17F45" w:rsidP="0054341C" w:rsidR="00A17F45">
      <w:pPr>
        <w:ind w:firstLine="708"/>
        <w:jc w:val="both"/>
      </w:pPr>
    </w:p>
    <w:p w:rsidRDefault="00AC0FE4" w:rsidP="0054341C" w:rsidR="0054341C">
      <w:pPr>
        <w:ind w:firstLine="708"/>
        <w:jc w:val="both"/>
        <w:rPr>
          <w:color w:val="000000"/>
        </w:rPr>
      </w:pPr>
      <w:r w:rsidRPr="0054341C">
        <w:t xml:space="preserve">Prema odredbi čl. 94. st. 1. SZ-a, </w:t>
      </w:r>
      <w:r w:rsidR="000D4154" w:rsidRPr="0054341C">
        <w:t>s</w:t>
      </w:r>
      <w:r w:rsidRPr="00AC0FE4">
        <w:rPr>
          <w:color w:val="000000"/>
        </w:rPr>
        <w:t>tečajni upravitelj ima pravo na nagradu za svoj rad i naknadu stvarnih troškova.</w:t>
      </w:r>
      <w:r w:rsidR="000D4154" w:rsidRPr="0054341C">
        <w:rPr>
          <w:color w:val="000000"/>
        </w:rPr>
        <w:t xml:space="preserve"> </w:t>
      </w:r>
      <w:r w:rsidRPr="00AC0FE4">
        <w:rPr>
          <w:color w:val="000000"/>
        </w:rPr>
        <w:t>Nagradu stečajnom upravitelju rješenjem određuje sud prema uredbi kojom Vlada Republike Hrvatske utvrđuje kriterije i način obračuna i plaćanja nagrade stečajnim upraviteljima</w:t>
      </w:r>
      <w:r w:rsidR="000D4154" w:rsidRPr="0054341C">
        <w:rPr>
          <w:color w:val="000000"/>
        </w:rPr>
        <w:t xml:space="preserve"> (čl. 94. st. 2. SZ)</w:t>
      </w:r>
      <w:r w:rsidRPr="00AC0FE4">
        <w:rPr>
          <w:color w:val="000000"/>
        </w:rPr>
        <w:t>.</w:t>
      </w:r>
      <w:r w:rsidR="000D4154" w:rsidRPr="0054341C">
        <w:rPr>
          <w:color w:val="000000"/>
        </w:rPr>
        <w:t xml:space="preserve"> </w:t>
      </w:r>
      <w:r w:rsidR="0054341C" w:rsidRPr="0054341C">
        <w:rPr>
          <w:color w:val="000000"/>
        </w:rPr>
        <w:t>Sud rješenjem utvrđuje visinu nagrade, uzimajući u obzir obujam i složenost poslova, rad stečajnoga upravitelja na ispitivanju tražbina te vrijednost unovčene stečajne mase</w:t>
      </w:r>
      <w:r w:rsidR="0054341C">
        <w:rPr>
          <w:color w:val="000000"/>
        </w:rPr>
        <w:t xml:space="preserve"> (čl</w:t>
      </w:r>
      <w:r w:rsidR="0054341C" w:rsidRPr="0054341C">
        <w:rPr>
          <w:color w:val="000000"/>
        </w:rPr>
        <w:t>.</w:t>
      </w:r>
      <w:r w:rsidR="0054341C">
        <w:rPr>
          <w:color w:val="000000"/>
        </w:rPr>
        <w:t xml:space="preserve"> 5. st. 1. Uredbe o kriterijima i načinu obračuna i plaćanja nagrade stečajnim upraviteljima ("Narodne novine" broj </w:t>
      </w:r>
      <w:r w:rsidR="00302673">
        <w:rPr>
          <w:color w:val="000000"/>
        </w:rPr>
        <w:t>105/15; dalje: Uredba). Nagrada se određuje u bruto iznosu (čl. 15. st. 1. Uredbe).</w:t>
      </w:r>
    </w:p>
    <w:p w:rsidRDefault="00302673" w:rsidP="008D5709" w:rsidR="008F656F">
      <w:pPr>
        <w:pStyle w:val="Tijeloteksta"/>
        <w:ind w:firstLine="708"/>
      </w:pPr>
      <w:r>
        <w:t>U konkretnom slučaju t</w:t>
      </w:r>
      <w:r w:rsidR="008D5709" w:rsidRPr="000D4154">
        <w:t xml:space="preserve">roškovi prethodnoga i otvorenoga stečajnog postupka u </w:t>
      </w:r>
      <w:r>
        <w:t>ukupnom</w:t>
      </w:r>
      <w:r w:rsidR="008D5709" w:rsidRPr="000D4154">
        <w:t xml:space="preserve"> iznosu </w:t>
      </w:r>
      <w:r>
        <w:t xml:space="preserve">od </w:t>
      </w:r>
      <w:r w:rsidR="008D5709" w:rsidRPr="000D4154">
        <w:t>20.000,00 kn</w:t>
      </w:r>
      <w:r w:rsidR="00923F98">
        <w:t xml:space="preserve"> bazirani su na trajanju postupka u vremenu od 6 mjeseci, a sastoje se od: </w:t>
      </w:r>
      <w:r w:rsidR="009B1748" w:rsidRPr="000D4154">
        <w:t>nagrad</w:t>
      </w:r>
      <w:r>
        <w:t>e</w:t>
      </w:r>
      <w:r w:rsidR="009B1748" w:rsidRPr="000D4154">
        <w:t xml:space="preserve"> stečajnom upravitelju </w:t>
      </w:r>
      <w:r>
        <w:t xml:space="preserve">u ukupnom iznosu od </w:t>
      </w:r>
      <w:r w:rsidR="009B1748" w:rsidRPr="000D4154">
        <w:t>5.000</w:t>
      </w:r>
      <w:r w:rsidR="009B1748" w:rsidRPr="00134F3A">
        <w:t>,00 kn</w:t>
      </w:r>
      <w:r w:rsidR="00732F2C">
        <w:t xml:space="preserve"> bruto</w:t>
      </w:r>
      <w:r w:rsidR="009B1748" w:rsidRPr="00134F3A">
        <w:t>, troško</w:t>
      </w:r>
      <w:r w:rsidR="009B1748">
        <w:t>v</w:t>
      </w:r>
      <w:r>
        <w:t>a</w:t>
      </w:r>
      <w:r w:rsidR="009B1748">
        <w:t xml:space="preserve"> knjigovodstva 1</w:t>
      </w:r>
      <w:r w:rsidR="009B1748" w:rsidRPr="00134F3A">
        <w:t>.500,00 kn</w:t>
      </w:r>
      <w:r>
        <w:t xml:space="preserve"> mjesečno</w:t>
      </w:r>
      <w:r w:rsidR="00923F98">
        <w:t xml:space="preserve"> (1.500,00 kn x 6 mjeseci = 9.000,00 kn)</w:t>
      </w:r>
      <w:r w:rsidR="009B1748" w:rsidRPr="00134F3A">
        <w:t xml:space="preserve">, </w:t>
      </w:r>
      <w:r w:rsidR="009B1748">
        <w:t>troškov</w:t>
      </w:r>
      <w:r>
        <w:t>a</w:t>
      </w:r>
      <w:r w:rsidR="009B1748">
        <w:t xml:space="preserve"> platnog prom</w:t>
      </w:r>
      <w:r>
        <w:t>eta, blagajne, telefona, uredskih</w:t>
      </w:r>
      <w:r w:rsidR="009B1748">
        <w:t xml:space="preserve"> troškov</w:t>
      </w:r>
      <w:r>
        <w:t>a</w:t>
      </w:r>
      <w:r w:rsidR="009B1748">
        <w:t xml:space="preserve"> i troškov</w:t>
      </w:r>
      <w:r>
        <w:t>a</w:t>
      </w:r>
      <w:r w:rsidR="009B1748">
        <w:t xml:space="preserve"> ostalih admin</w:t>
      </w:r>
      <w:r w:rsidR="00591F57">
        <w:t>istrativnih poslova 1.0</w:t>
      </w:r>
      <w:r w:rsidR="009B1748">
        <w:t>00,00 kn</w:t>
      </w:r>
      <w:r>
        <w:t xml:space="preserve"> mjesečno</w:t>
      </w:r>
      <w:r w:rsidR="00923F98">
        <w:t xml:space="preserve"> (1.000</w:t>
      </w:r>
      <w:r w:rsidR="009B1748" w:rsidRPr="00134F3A">
        <w:t>,</w:t>
      </w:r>
      <w:r w:rsidR="00923F98">
        <w:t>00 kn x 6 mjeseci = 6.000,00 kn).</w:t>
      </w:r>
    </w:p>
    <w:p w:rsidRDefault="008F656F" w:rsidP="008D5709" w:rsidR="009B1748" w:rsidRPr="00134F3A">
      <w:pPr>
        <w:pStyle w:val="Tijeloteksta"/>
        <w:ind w:firstLine="708"/>
      </w:pPr>
      <w:r>
        <w:t>Slijedom navedenog, na temelju odredbe čl. 132. st. 1. SZ-a, odlučeno je kao u točki I. izreke ovog rješenja.</w:t>
      </w:r>
      <w:r w:rsidR="009B1748" w:rsidRPr="00134F3A">
        <w:t xml:space="preserve"> </w:t>
      </w:r>
    </w:p>
    <w:p w:rsidRDefault="009B1748" w:rsidP="00F60A6C" w:rsidR="00A17F45">
      <w:pPr>
        <w:jc w:val="both"/>
      </w:pPr>
      <w:r>
        <w:tab/>
      </w:r>
    </w:p>
    <w:p w:rsidRDefault="008F656F" w:rsidP="00A17F45" w:rsidR="008F656F">
      <w:pPr>
        <w:ind w:firstLine="708"/>
        <w:jc w:val="both"/>
      </w:pPr>
      <w:r>
        <w:t>Odluka iz točke II. izreke ovog rješenja temelji se na odredbi čl. 132. st. 2. SZ-a.</w:t>
      </w:r>
    </w:p>
    <w:p w:rsidRDefault="008F656F" w:rsidP="00732F2C" w:rsidR="008F656F">
      <w:pPr>
        <w:jc w:val="both"/>
      </w:pPr>
    </w:p>
    <w:p w:rsidRDefault="001013EE" w:rsidP="00732F2C" w:rsidR="00065B42" w:rsidRPr="00B9015B">
      <w:pPr>
        <w:jc w:val="center"/>
      </w:pPr>
      <w:r w:rsidRPr="00B9015B">
        <w:t xml:space="preserve">U </w:t>
      </w:r>
      <w:r w:rsidR="00065B42" w:rsidRPr="00B9015B">
        <w:t>Zagreb</w:t>
      </w:r>
      <w:r w:rsidR="009B3D51" w:rsidRPr="00B9015B">
        <w:t xml:space="preserve">u </w:t>
      </w:r>
      <w:r w:rsidR="002F7025">
        <w:t>1</w:t>
      </w:r>
      <w:r w:rsidR="00563186">
        <w:t xml:space="preserve">. </w:t>
      </w:r>
      <w:r w:rsidR="00785121">
        <w:t xml:space="preserve">lipnja </w:t>
      </w:r>
      <w:r w:rsidR="00DD5222">
        <w:t>2017</w:t>
      </w:r>
      <w:r w:rsidR="00065B42" w:rsidRPr="00B9015B">
        <w:t>.</w:t>
      </w:r>
    </w:p>
    <w:p w:rsidRDefault="00065B42" w:rsidP="00DD5222" w:rsidR="00DD5222" w:rsidRPr="00DD5222">
      <w:pPr>
        <w:tabs>
          <w:tab w:pos="5100" w:val="left"/>
        </w:tabs>
        <w:ind w:firstLine="720"/>
      </w:pPr>
      <w:r w:rsidRPr="00B9015B">
        <w:t xml:space="preserve">                     </w:t>
      </w:r>
      <w:r w:rsidR="00DD5222">
        <w:tab/>
      </w:r>
      <w:r w:rsidR="00DD5222">
        <w:tab/>
      </w:r>
      <w:r w:rsidR="00DD5222">
        <w:tab/>
      </w:r>
      <w:r w:rsidR="00DD5222" w:rsidRPr="00DD5222">
        <w:t>Sudac:</w:t>
      </w:r>
    </w:p>
    <w:p w:rsidRDefault="00DD5222" w:rsidP="00DD5222" w:rsidR="00DD5222" w:rsidRPr="00DD5222">
      <w:pPr>
        <w:overflowPunct w:val="false"/>
        <w:autoSpaceDE w:val="false"/>
        <w:autoSpaceDN w:val="false"/>
        <w:adjustRightInd w:val="false"/>
        <w:ind w:left="5040"/>
        <w:jc w:val="right"/>
        <w:textAlignment w:val="baseline"/>
      </w:pPr>
      <w:r w:rsidRPr="00DD5222">
        <w:t xml:space="preserve"> mr.sc. Ivana Koštarić Fegeš</w:t>
      </w:r>
      <w:r w:rsidR="00623054">
        <w:t>, v.r.</w:t>
      </w:r>
    </w:p>
    <w:p w:rsidRDefault="00A17F45" w:rsidP="00F110C5" w:rsidR="00A17F45">
      <w:pPr>
        <w:jc w:val="both"/>
        <w:rPr>
          <w:lang w:val="da-DK"/>
        </w:rPr>
      </w:pPr>
    </w:p>
    <w:p w:rsidRDefault="00F110C5" w:rsidP="00F110C5" w:rsidR="00F110C5" w:rsidRPr="00732F2C">
      <w:pPr>
        <w:jc w:val="both"/>
        <w:rPr>
          <w:lang w:val="da-DK"/>
        </w:rPr>
      </w:pPr>
      <w:r w:rsidRPr="00732F2C">
        <w:rPr>
          <w:lang w:val="da-DK"/>
        </w:rPr>
        <w:t>UPUTA O PRAVNOM LIJEKU:</w:t>
      </w:r>
    </w:p>
    <w:p w:rsidRDefault="00F110C5" w:rsidP="00F110C5" w:rsidR="00F110C5" w:rsidRPr="00732F2C">
      <w:pPr>
        <w:jc w:val="both"/>
        <w:rPr>
          <w:lang w:val="pl-PL"/>
        </w:rPr>
      </w:pPr>
      <w:r w:rsidRPr="00732F2C">
        <w:rPr>
          <w:lang w:val="pl-PL"/>
        </w:rPr>
        <w:t xml:space="preserve">Protiv ovog rješenja, nezadovoljna stranka može uložiti žalbu Visokom trgovačkom sudu Republike Hrvatske u roku od 8 dana </w:t>
      </w:r>
      <w:r w:rsidR="00496278">
        <w:rPr>
          <w:lang w:val="pl-PL"/>
        </w:rPr>
        <w:t xml:space="preserve">od dostave </w:t>
      </w:r>
      <w:r w:rsidRPr="00732F2C">
        <w:rPr>
          <w:lang w:val="pl-PL"/>
        </w:rPr>
        <w:t>rješenja, a ulaže se putem ovog suda u 2 primjerka.</w:t>
      </w:r>
    </w:p>
    <w:p w:rsidRDefault="00A17F45" w:rsidP="00065B42" w:rsidR="00A17F45"/>
    <w:p w:rsidRDefault="00623054" w:rsidP="00623054" w:rsidR="00623054">
      <w:pPr>
        <w:autoSpaceDE w:val="false"/>
        <w:autoSpaceDN w:val="false"/>
        <w:adjustRightInd w:val="false"/>
        <w:jc w:val="both"/>
      </w:pPr>
    </w:p>
    <w:p w:rsidRDefault="00623054" w:rsidP="00623054" w:rsidR="00623054">
      <w:pPr>
        <w:autoSpaceDE w:val="false"/>
        <w:autoSpaceDN w:val="false"/>
        <w:adjustRightInd w:val="false"/>
        <w:jc w:val="both"/>
      </w:pPr>
      <w:r>
        <w:t>Za točnost otpravka - ovlašteni službenik</w:t>
      </w:r>
    </w:p>
    <w:p w:rsidRDefault="00623054" w:rsidP="00623054" w:rsidR="00F110C5" w:rsidRPr="00A17F45">
      <w:r>
        <w:t>Petra Čiček</w:t>
      </w:r>
    </w:p>
    <w:sectPr w:rsidSect="00623054" w:rsidR="00F110C5" w:rsidRPr="00A17F45">
      <w:headerReference w:type="default" r:id="rId11"/>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3186" w:rsidP="00563186" w:rsidR="00563186">
      <w:r>
        <w:separator/>
      </w:r>
    </w:p>
  </w:endnote>
  <w:endnote w:id="0" w:type="continuationSeparator">
    <w:p w:rsidRDefault="00563186" w:rsidP="00563186" w:rsidR="005631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3186" w:rsidP="00563186" w:rsidR="00563186">
      <w:r>
        <w:separator/>
      </w:r>
    </w:p>
  </w:footnote>
  <w:footnote w:id="0" w:type="continuationSeparator">
    <w:p w:rsidRDefault="00563186" w:rsidP="00563186" w:rsidR="005631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3186" w:rsidP="00060193" w:rsidR="00563186" w:rsidRPr="002F7025">
    <w:pPr>
      <w:pStyle w:val="Zaglavlje"/>
      <w:tabs>
        <w:tab w:pos="6975" w:val="left"/>
      </w:tabs>
      <w:jc w:val="right"/>
      <w:rPr>
        <w:sz w:val="24"/>
        <w:szCs w:val="24"/>
      </w:rPr>
    </w:pPr>
    <w:r>
      <w:tab/>
    </w:r>
    <w:sdt>
      <w:sdtPr>
        <w:id w:val="-94631062"/>
        <w:docPartObj>
          <w:docPartGallery w:val="Page Numbers (Top of Page)"/>
          <w:docPartUnique/>
        </w:docPartObj>
      </w:sdtPr>
      <w:sdtEndPr>
        <w:rPr>
          <w:sz w:val="24"/>
          <w:szCs w:val="24"/>
        </w:rPr>
      </w:sdtEndPr>
      <w:sdtContent>
        <w:r w:rsidRPr="002F7025">
          <w:rPr>
            <w:sz w:val="24"/>
            <w:szCs w:val="24"/>
          </w:rPr>
          <w:fldChar w:fldCharType="begin"/>
        </w:r>
        <w:r w:rsidRPr="002F7025">
          <w:rPr>
            <w:sz w:val="24"/>
            <w:szCs w:val="24"/>
          </w:rPr>
          <w:instrText>PAGE   \* MERGEFORMAT</w:instrText>
        </w:r>
        <w:r w:rsidRPr="002F7025">
          <w:rPr>
            <w:sz w:val="24"/>
            <w:szCs w:val="24"/>
          </w:rPr>
          <w:fldChar w:fldCharType="separate"/>
        </w:r>
        <w:r w:rsidR="00623054">
          <w:rPr>
            <w:noProof/>
            <w:sz w:val="24"/>
            <w:szCs w:val="24"/>
          </w:rPr>
          <w:t>3</w:t>
        </w:r>
        <w:r w:rsidRPr="002F7025">
          <w:rPr>
            <w:sz w:val="24"/>
            <w:szCs w:val="24"/>
          </w:rPr>
          <w:fldChar w:fldCharType="end"/>
        </w:r>
      </w:sdtContent>
    </w:sdt>
    <w:r w:rsidRPr="002F7025">
      <w:rPr>
        <w:sz w:val="24"/>
        <w:szCs w:val="24"/>
      </w:rPr>
      <w:tab/>
    </w:r>
    <w:r w:rsidR="00060193" w:rsidRPr="002F7025">
      <w:rPr>
        <w:sz w:val="24"/>
        <w:szCs w:val="24"/>
      </w:rPr>
      <w:t>85</w:t>
    </w:r>
    <w:r w:rsidRPr="002F7025">
      <w:rPr>
        <w:sz w:val="24"/>
        <w:szCs w:val="24"/>
      </w:rPr>
      <w:t>. St-</w:t>
    </w:r>
    <w:r w:rsidR="00785121">
      <w:rPr>
        <w:sz w:val="24"/>
        <w:szCs w:val="24"/>
      </w:rPr>
      <w:t>2930</w:t>
    </w:r>
    <w:r w:rsidRPr="002F7025">
      <w:rPr>
        <w:sz w:val="24"/>
        <w:szCs w:val="24"/>
      </w:rPr>
      <w:t>/16</w:t>
    </w:r>
  </w:p>
  <w:p w:rsidRDefault="00563186" w:rsidR="0056318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2B718D"/>
    <w:multiLevelType w:val="hybridMultilevel"/>
    <w:tmpl w:val="462A1E7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179AE"/>
    <w:rsid w:val="0005307D"/>
    <w:rsid w:val="00060193"/>
    <w:rsid w:val="0006539F"/>
    <w:rsid w:val="00065B42"/>
    <w:rsid w:val="00082C15"/>
    <w:rsid w:val="000B22E7"/>
    <w:rsid w:val="000B7E56"/>
    <w:rsid w:val="000C1F96"/>
    <w:rsid w:val="000D37B5"/>
    <w:rsid w:val="000D4154"/>
    <w:rsid w:val="000E0E52"/>
    <w:rsid w:val="000E335E"/>
    <w:rsid w:val="001013EE"/>
    <w:rsid w:val="00134F3A"/>
    <w:rsid w:val="00160B46"/>
    <w:rsid w:val="00182BD3"/>
    <w:rsid w:val="0018461A"/>
    <w:rsid w:val="001861A1"/>
    <w:rsid w:val="001A762F"/>
    <w:rsid w:val="001E2FD2"/>
    <w:rsid w:val="0021298E"/>
    <w:rsid w:val="00225613"/>
    <w:rsid w:val="00233208"/>
    <w:rsid w:val="00250A6E"/>
    <w:rsid w:val="00260C00"/>
    <w:rsid w:val="00263FC1"/>
    <w:rsid w:val="002817DE"/>
    <w:rsid w:val="00297908"/>
    <w:rsid w:val="002C3072"/>
    <w:rsid w:val="002D5087"/>
    <w:rsid w:val="002D60CE"/>
    <w:rsid w:val="002F1494"/>
    <w:rsid w:val="002F1B45"/>
    <w:rsid w:val="002F7025"/>
    <w:rsid w:val="00302673"/>
    <w:rsid w:val="00341766"/>
    <w:rsid w:val="003D0115"/>
    <w:rsid w:val="003D40F6"/>
    <w:rsid w:val="003D70DD"/>
    <w:rsid w:val="003F3702"/>
    <w:rsid w:val="004005AE"/>
    <w:rsid w:val="00400D27"/>
    <w:rsid w:val="004079DC"/>
    <w:rsid w:val="00412D47"/>
    <w:rsid w:val="0046518B"/>
    <w:rsid w:val="00496278"/>
    <w:rsid w:val="004C428C"/>
    <w:rsid w:val="00501EBB"/>
    <w:rsid w:val="00510C83"/>
    <w:rsid w:val="005356ED"/>
    <w:rsid w:val="00535D8E"/>
    <w:rsid w:val="00540560"/>
    <w:rsid w:val="0054341C"/>
    <w:rsid w:val="005543BD"/>
    <w:rsid w:val="00555473"/>
    <w:rsid w:val="00561583"/>
    <w:rsid w:val="00563186"/>
    <w:rsid w:val="0059075B"/>
    <w:rsid w:val="00591F57"/>
    <w:rsid w:val="005B004F"/>
    <w:rsid w:val="005C2B6C"/>
    <w:rsid w:val="005F03BD"/>
    <w:rsid w:val="00606CC8"/>
    <w:rsid w:val="00623054"/>
    <w:rsid w:val="00662884"/>
    <w:rsid w:val="00681B1A"/>
    <w:rsid w:val="006C57B8"/>
    <w:rsid w:val="006D3FFA"/>
    <w:rsid w:val="006D72C2"/>
    <w:rsid w:val="006F6C1C"/>
    <w:rsid w:val="00704DD0"/>
    <w:rsid w:val="007150E9"/>
    <w:rsid w:val="0073274A"/>
    <w:rsid w:val="00732F2C"/>
    <w:rsid w:val="00754CF2"/>
    <w:rsid w:val="00785121"/>
    <w:rsid w:val="007B068E"/>
    <w:rsid w:val="007D02E9"/>
    <w:rsid w:val="007D5510"/>
    <w:rsid w:val="007E1B39"/>
    <w:rsid w:val="007E6A6F"/>
    <w:rsid w:val="008019C2"/>
    <w:rsid w:val="008204DE"/>
    <w:rsid w:val="0083134F"/>
    <w:rsid w:val="0083257E"/>
    <w:rsid w:val="00857324"/>
    <w:rsid w:val="00857AD7"/>
    <w:rsid w:val="0087517E"/>
    <w:rsid w:val="0089151C"/>
    <w:rsid w:val="008926A2"/>
    <w:rsid w:val="008A27DD"/>
    <w:rsid w:val="008B669A"/>
    <w:rsid w:val="008C2A21"/>
    <w:rsid w:val="008C430E"/>
    <w:rsid w:val="008D5709"/>
    <w:rsid w:val="008F656F"/>
    <w:rsid w:val="00901CFD"/>
    <w:rsid w:val="00923F98"/>
    <w:rsid w:val="00937068"/>
    <w:rsid w:val="00947BCF"/>
    <w:rsid w:val="00973C2C"/>
    <w:rsid w:val="009B1748"/>
    <w:rsid w:val="009B2647"/>
    <w:rsid w:val="009B3D51"/>
    <w:rsid w:val="00A0793E"/>
    <w:rsid w:val="00A17F45"/>
    <w:rsid w:val="00A446AE"/>
    <w:rsid w:val="00A473F8"/>
    <w:rsid w:val="00A6064D"/>
    <w:rsid w:val="00A75EA1"/>
    <w:rsid w:val="00A75F17"/>
    <w:rsid w:val="00A851A3"/>
    <w:rsid w:val="00AA4086"/>
    <w:rsid w:val="00AB56AB"/>
    <w:rsid w:val="00AC0FE4"/>
    <w:rsid w:val="00AF5597"/>
    <w:rsid w:val="00B03687"/>
    <w:rsid w:val="00B07EF1"/>
    <w:rsid w:val="00B62E90"/>
    <w:rsid w:val="00B663C4"/>
    <w:rsid w:val="00B77471"/>
    <w:rsid w:val="00B9015B"/>
    <w:rsid w:val="00BC67EF"/>
    <w:rsid w:val="00BD0442"/>
    <w:rsid w:val="00BE2D6F"/>
    <w:rsid w:val="00BE5577"/>
    <w:rsid w:val="00BF01D0"/>
    <w:rsid w:val="00BF0DDB"/>
    <w:rsid w:val="00BF16F5"/>
    <w:rsid w:val="00BF6A07"/>
    <w:rsid w:val="00C23ADD"/>
    <w:rsid w:val="00C34EF4"/>
    <w:rsid w:val="00C40A44"/>
    <w:rsid w:val="00C63030"/>
    <w:rsid w:val="00C70FDE"/>
    <w:rsid w:val="00C90682"/>
    <w:rsid w:val="00CC17F9"/>
    <w:rsid w:val="00CC7299"/>
    <w:rsid w:val="00D01E10"/>
    <w:rsid w:val="00D04E2A"/>
    <w:rsid w:val="00D23C1F"/>
    <w:rsid w:val="00D24310"/>
    <w:rsid w:val="00D302B2"/>
    <w:rsid w:val="00D346E6"/>
    <w:rsid w:val="00D51897"/>
    <w:rsid w:val="00D653B1"/>
    <w:rsid w:val="00D677F7"/>
    <w:rsid w:val="00D803A5"/>
    <w:rsid w:val="00D90FFE"/>
    <w:rsid w:val="00D92741"/>
    <w:rsid w:val="00DC15A0"/>
    <w:rsid w:val="00DD4C00"/>
    <w:rsid w:val="00DD5222"/>
    <w:rsid w:val="00DE0F86"/>
    <w:rsid w:val="00DE776F"/>
    <w:rsid w:val="00E0682D"/>
    <w:rsid w:val="00E1243F"/>
    <w:rsid w:val="00E222CE"/>
    <w:rsid w:val="00E24B5E"/>
    <w:rsid w:val="00E375B5"/>
    <w:rsid w:val="00E444EA"/>
    <w:rsid w:val="00E50DB1"/>
    <w:rsid w:val="00E757C5"/>
    <w:rsid w:val="00E86664"/>
    <w:rsid w:val="00EA3D77"/>
    <w:rsid w:val="00EF3D26"/>
    <w:rsid w:val="00F110C5"/>
    <w:rsid w:val="00F324F6"/>
    <w:rsid w:val="00F46EE9"/>
    <w:rsid w:val="00F60A6C"/>
    <w:rsid w:val="00F617D8"/>
    <w:rsid w:val="00FA08F1"/>
    <w:rsid w:val="00FB75D2"/>
    <w:rsid w:val="00FC2727"/>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563186"/>
    <w:pPr>
      <w:tabs>
        <w:tab w:pos="4536" w:val="center"/>
        <w:tab w:pos="9072" w:val="right"/>
      </w:tabs>
    </w:pPr>
  </w:style>
  <w:style w:customStyle="true" w:styleId="PodnojeChar" w:type="character">
    <w:name w:val="Podnožje Char"/>
    <w:basedOn w:val="Zadanifontodlomka"/>
    <w:link w:val="Podnoje"/>
    <w:rsid w:val="00563186"/>
    <w:rPr>
      <w:sz w:val="24"/>
      <w:szCs w:val="24"/>
    </w:rPr>
  </w:style>
  <w:style w:styleId="Tekstrezerviranogmjesta" w:type="character">
    <w:name w:val="Placeholder Text"/>
    <w:basedOn w:val="Zadanifontodlomka"/>
    <w:uiPriority w:val="99"/>
    <w:semiHidden/>
    <w:rsid w:val="00623054"/>
    <w:rPr>
      <w:color w:val="808080"/>
      <w:bdr w:space="0" w:sz="0" w:color="auto" w:val="none"/>
      <w:shd w:fill="auto" w:color="auto" w:val="clear"/>
    </w:rPr>
  </w:style>
  <w:style w:customStyle="true" w:styleId="eSPISCCParagraphDefaultFont" w:type="character">
    <w:name w:val="eSPIS_CC_Paragraph Default Font"/>
    <w:basedOn w:val="Zadanifontodlomka"/>
    <w:rsid w:val="0062305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23054"/>
    <w:rPr>
      <w:bdr w:space="0" w:sz="0" w:color="auto" w:val="none"/>
      <w:shd w:fill="FFFFCC" w:color="auto" w:val="clear"/>
      <w:lang w:val="hr-HR"/>
    </w:rPr>
  </w:style>
  <w:style w:customStyle="true" w:styleId="PozadinaSvijetloCrvena" w:type="character">
    <w:name w:val="Pozadina_SvijetloCrvena"/>
    <w:basedOn w:val="eSPISCCParagraphDefaultFont"/>
    <w:rsid w:val="0062305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2305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Zaglavlje" w:type="paragraph">
    <w:name w:val="header"/>
    <w:basedOn w:val="Normal"/>
    <w:link w:val="ZaglavljeChar"/>
    <w:uiPriority w:val="99"/>
    <w:rsid w:val="00F324F6"/>
    <w:pPr>
      <w:tabs>
        <w:tab w:pos="4536" w:val="center"/>
        <w:tab w:pos="9072" w:val="right"/>
      </w:tabs>
      <w:overflowPunct w:val="0"/>
      <w:autoSpaceDE w:val="0"/>
      <w:autoSpaceDN w:val="0"/>
      <w:adjustRightInd w:val="0"/>
      <w:textAlignment w:val="baseline"/>
    </w:pPr>
    <w:rPr>
      <w:sz w:val="20"/>
      <w:szCs w:val="20"/>
    </w:rPr>
  </w:style>
  <w:style w:customStyle="1"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563186"/>
    <w:pPr>
      <w:tabs>
        <w:tab w:pos="4536" w:val="center"/>
        <w:tab w:pos="9072" w:val="right"/>
      </w:tabs>
    </w:pPr>
  </w:style>
  <w:style w:customStyle="1" w:styleId="PodnojeChar" w:type="character">
    <w:name w:val="Podnožje Char"/>
    <w:basedOn w:val="Zadanifontodlomka"/>
    <w:link w:val="Podnoje"/>
    <w:rsid w:val="00563186"/>
    <w:rPr>
      <w:sz w:val="24"/>
      <w:szCs w:val="24"/>
    </w:rPr>
  </w:style>
  <w:style w:styleId="Tekstrezerviranogmjesta" w:type="character">
    <w:name w:val="Placeholder Text"/>
    <w:basedOn w:val="Zadanifontodlomka"/>
    <w:uiPriority w:val="99"/>
    <w:semiHidden/>
    <w:rsid w:val="00623054"/>
    <w:rPr>
      <w:color w:val="808080"/>
      <w:bdr w:color="auto" w:space="0" w:sz="0" w:val="none"/>
      <w:shd w:color="auto" w:fill="auto" w:val="clear"/>
    </w:rPr>
  </w:style>
  <w:style w:customStyle="1" w:styleId="eSPISCCParagraphDefaultFont" w:type="character">
    <w:name w:val="eSPIS_CC_Paragraph Default Font"/>
    <w:basedOn w:val="Zadanifontodlomka"/>
    <w:rsid w:val="0062305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23054"/>
    <w:rPr>
      <w:bdr w:color="auto" w:space="0" w:sz="0" w:val="none"/>
      <w:shd w:color="auto" w:fill="FFFFCC" w:val="clear"/>
      <w:lang w:val="hr-HR"/>
    </w:rPr>
  </w:style>
  <w:style w:customStyle="1" w:styleId="PozadinaSvijetloCrvena" w:type="character">
    <w:name w:val="Pozadina_SvijetloCrvena"/>
    <w:basedOn w:val="eSPISCCParagraphDefaultFont"/>
    <w:rsid w:val="0062305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2305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2017.</izvorni_sadrzaj>
    <derivirana_varijabla naziv="DomainObject.DatumDonosenjaOdluke_1">1.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St-2930/2016-15</izvorni_sadrzaj>
    <derivirana_varijabla naziv="DomainObject.Oznaka_1">St-2930/2016-15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2930</izvorni_sadrzaj>
    <derivirana_varijabla naziv="DomainObject.Predmet.Broj_1">2930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St-2930/2016</izvorni_sadrzaj>
    <derivirana_varijabla naziv="DomainObject.Predmet.OznakaBroj_1">St-2930/2016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APPENDIX j.d.o.o. za trgovinu i usluge</izvorni_sadrzaj>
    <derivirana_varijabla naziv="DomainObject.Predmet.ProtustrankaFormated_1">  APPENDIX j.d.o.o. za trgovinu i usluge</derivirana_varijabla>
  </DomainObject.Predmet.ProtustrankaFormated>
  <DomainObject.Predmet.ProtustrankaFormatedOIB>
    <izvorni_sadrzaj>  APPENDIX j.d.o.o. za trgovinu i usluge, OIB 23959995104</izvorni_sadrzaj>
    <derivirana_varijabla naziv="DomainObject.Predmet.ProtustrankaFormatedOIB_1">  APPENDIX j.d.o.o. za trgovinu i usluge, OIB 23959995104</derivirana_varijabla>
  </DomainObject.Predmet.ProtustrankaFormatedOIB>
  <DomainObject.Predmet.ProtustrankaFormatedWithAdress>
    <izvorni_sadrzaj> APPENDIX j.d.o.o. za trgovinu i usluge, 2. Retkovec 1, 10000 Zagreb</izvorni_sadrzaj>
    <derivirana_varijabla naziv="DomainObject.Predmet.ProtustrankaFormatedWithAdress_1"> APPENDIX j.d.o.o. za trgovinu i usluge, 2. Retkovec 1, 10000 Zagreb</derivirana_varijabla>
  </DomainObject.Predmet.ProtustrankaFormatedWithAdress>
  <DomainObject.Predmet.ProtustrankaFormatedWithAdressOIB>
    <izvorni_sadrzaj> APPENDIX j.d.o.o. za trgovinu i usluge, OIB 23959995104, 2. Retkovec 1, 10000 Zagreb</izvorni_sadrzaj>
    <derivirana_varijabla naziv="DomainObject.Predmet.ProtustrankaFormatedWithAdressOIB_1"> APPENDIX j.d.o.o. za trgovinu i usluge, OIB 23959995104, 2. Retkovec 1, 10000 Zagreb</derivirana_varijabla>
  </DomainObject.Predmet.ProtustrankaFormatedWithAdressOIB>
  <DomainObject.Predmet.ProtustrankaWithAdress>
    <izvorni_sadrzaj>APPENDIX j.d.o.o. za trgovinu i usluge 2. Retkovec 1, 10000 Zagreb</izvorni_sadrzaj>
    <derivirana_varijabla naziv="DomainObject.Predmet.ProtustrankaWithAdress_1">APPENDIX j.d.o.o. za trgovinu i usluge 2. Retkovec 1, 10000 Zagreb</derivirana_varijabla>
  </DomainObject.Predmet.ProtustrankaWithAdress>
  <DomainObject.Predmet.ProtustrankaWithAdressOIB>
    <izvorni_sadrzaj>APPENDIX j.d.o.o. za trgovinu i usluge, OIB 23959995104, 2. Retkovec 1, 10000 Zagreb</izvorni_sadrzaj>
    <derivirana_varijabla naziv="DomainObject.Predmet.ProtustrankaWithAdressOIB_1">APPENDIX j.d.o.o. za trgovinu i usluge, OIB 23959995104, 2. Retkovec 1, 10000 Zagreb</derivirana_varijabla>
  </DomainObject.Predmet.ProtustrankaWithAdressOIB>
  <DomainObject.Predmet.ProtustrankaNazivFormated>
    <izvorni_sadrzaj>APPENDIX j.d.o.o. za trgovinu i usluge</izvorni_sadrzaj>
    <derivirana_varijabla naziv="DomainObject.Predmet.ProtustrankaNazivFormated_1">APPENDIX j.d.o.o. za trgovinu i usluge</derivirana_varijabla>
  </DomainObject.Predmet.ProtustrankaNazivFormated>
  <DomainObject.Predmet.ProtustrankaNazivFormatedOIB>
    <izvorni_sadrzaj>APPENDIX j.d.o.o. za trgovinu i usluge, OIB 23959995104</izvorni_sadrzaj>
    <derivirana_varijabla naziv="DomainObject.Predmet.ProtustrankaNazivFormatedOIB_1">APPENDIX j.d.o.o. za trgovinu i usluge, OIB 23959995104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Krunoslav Ivanović</izvorni_sadrzaj>
    <derivirana_varijabla naziv="DomainObject.Predmet.StrankaFormated_1">  FINA Regionalni centar Zagreb; Krunoslav Ivanović</derivirana_varijabla>
  </DomainObject.Predmet.StrankaFormated>
  <DomainObject.Predmet.StrankaFormatedOIB>
    <izvorni_sadrzaj>  FINA Regionalni centar Zagreb, OIB 85821130368; Krunoslav Ivanović, OIB 89053802848</izvorni_sadrzaj>
    <derivirana_varijabla naziv="DomainObject.Predmet.StrankaFormatedOIB_1">  FINA Regionalni centar Zagreb, OIB 85821130368; Krunoslav Ivanović, OIB 89053802848</derivirana_varijabla>
  </DomainObject.Predmet.StrankaFormatedOIB>
  <DomainObject.Predmet.StrankaFormatedWithAdress>
    <izvorni_sadrzaj> FINA Regionalni centar Zagreb, Trg svibanjskih žrtava 1995. br. 1, 10000 Zagreb; Krunoslav Ivanović, Hrastje 6, 10380 Hrastje</izvorni_sadrzaj>
    <derivirana_varijabla naziv="DomainObject.Predmet.StrankaFormatedWithAdress_1"> FINA Regionalni centar Zagreb, Trg svibanjskih žrtava 1995. br. 1, 10000 Zagreb; Krunoslav Ivanović, Hrastje 6, 10380 Hrastje</derivirana_varijabla>
  </DomainObject.Predmet.StrankaFormatedWithAdress>
  <DomainObject.Predmet.StrankaFormatedWithAdressOIB>
    <izvorni_sadrzaj> FINA Regionalni centar Zagreb, OIB 85821130368, Trg svibanjskih žrtava 1995. br. 1, 10000 Zagreb; Krunoslav Ivanović, OIB 89053802848, Hrastje 6, 10380 Hrastje</izvorni_sadrzaj>
    <derivirana_varijabla naziv="DomainObject.Predmet.StrankaFormatedWithAdressOIB_1"> FINA Regionalni centar Zagreb, OIB 85821130368, Trg svibanjskih žrtava 1995. br. 1, 10000 Zagreb; Krunoslav Ivanović, OIB 89053802848, Hrastje 6, 10380 Hrastje</derivirana_varijabla>
  </DomainObject.Predmet.StrankaFormatedWithAdressOIB>
  <DomainObject.Predmet.StrankaWithAdress>
    <izvorni_sadrzaj>FINA Regionalni centar Zagreb Trg svibanjskih žrtava 1995. br. 1,10000 Zagreb,Krunoslav Ivanović Hrastje 6,10380 Hrastje</izvorni_sadrzaj>
    <derivirana_varijabla naziv="DomainObject.Predmet.StrankaWithAdress_1">FINA Regionalni centar Zagreb Trg svibanjskih žrtava 1995. br. 1,10000 Zagreb,Krunoslav Ivanović Hrastje 6,10380 Hrastje</derivirana_varijabla>
  </DomainObject.Predmet.StrankaWithAdress>
  <DomainObject.Predmet.StrankaWithAdressOIB>
    <izvorni_sadrzaj>FINA Regionalni centar Zagreb, OIB 85821130368, Trg svibanjskih žrtava 1995. br. 1,10000 Zagreb,Krunoslav Ivanović, OIB 89053802848, Hrastje 6,10380 Hrastje</izvorni_sadrzaj>
    <derivirana_varijabla naziv="DomainObject.Predmet.StrankaWithAdressOIB_1">FINA Regionalni centar Zagreb, OIB 85821130368, Trg svibanjskih žrtava 1995. br. 1,10000 Zagreb,Krunoslav Ivanović, OIB 89053802848, Hrastje 6,10380 Hrastje</derivirana_varijabla>
  </DomainObject.Predmet.StrankaWithAdressOIB>
  <DomainObject.Predmet.StrankaNazivFormated>
    <izvorni_sadrzaj>FINA Regionalni centar Zagreb,Krunoslav Ivanović</izvorni_sadrzaj>
    <derivirana_varijabla naziv="DomainObject.Predmet.StrankaNazivFormated_1">FINA Regionalni centar Zagreb,Krunoslav Ivanović</derivirana_varijabla>
  </DomainObject.Predmet.StrankaNazivFormated>
  <DomainObject.Predmet.StrankaNazivFormatedOIB>
    <izvorni_sadrzaj>FINA Regionalni centar Zagreb, OIB 85821130368,Krunoslav Ivanović, OIB 89053802848</izvorni_sadrzaj>
    <derivirana_varijabla naziv="DomainObject.Predmet.StrankaNazivFormatedOIB_1">FINA Regionalni centar Zagreb, OIB 85821130368,Krunoslav Ivanović, OIB 89053802848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Krunoslav Ivanović</item>
    </izvorni_sadrzaj>
    <derivirana_varijabla naziv="DomainObject.Predmet.StrankaListFormated_1">
      <item>FINA Regionalni centar Zagreb</item>
      <item>Krunoslav Ivanović</item>
    </derivirana_varijabla>
  </DomainObject.Predmet.StrankaListFormated>
  <DomainObject.Predmet.StrankaListFormatedOIB>
    <izvorni_sadrzaj>
      <item>FINA Regionalni centar Zagreb, OIB 85821130368</item>
      <item>Krunoslav Ivanović, OIB 89053802848</item>
    </izvorni_sadrzaj>
    <derivirana_varijabla naziv="DomainObject.Predmet.StrankaListFormatedOIB_1">
      <item>FINA Regionalni centar Zagreb, OIB 85821130368</item>
      <item>Krunoslav Ivanović, OIB 89053802848</item>
    </derivirana_varijabla>
  </DomainObject.Predmet.StrankaListFormatedOIB>
  <DomainObject.Predmet.StrankaListFormatedWithAdress>
    <izvorni_sadrzaj>
      <item>FINA Regionalni centar Zagreb, Trg svibanjskih žrtava 1995. br. 1, 10000 Zagreb</item>
      <item>Krunoslav Ivanović, Hrastje 6, 10380 Hrastje</item>
    </izvorni_sadrzaj>
    <derivirana_varijabla naziv="DomainObject.Predmet.StrankaListFormatedWithAdress_1">
      <item>FINA Regionalni centar Zagreb, Trg svibanjskih žrtava 1995. br. 1, 10000 Zagreb</item>
      <item>Krunoslav Ivanović, Hrastje 6, 10380 Hrastje</item>
    </derivirana_varijabla>
  </DomainObject.Predmet.StrankaListFormatedWithAdress>
  <DomainObject.Predmet.StrankaListFormatedWithAdressOIB>
    <izvorni_sadrzaj>
      <item>FINA Regionalni centar Zagreb, OIB 85821130368, Trg svibanjskih žrtava 1995. br. 1, 10000 Zagreb</item>
      <item>Krunoslav Ivanović, OIB 89053802848, Hrastje 6, 10380 Hrastje</item>
    </izvorni_sadrzaj>
    <derivirana_varijabla naziv="DomainObject.Predmet.StrankaListFormatedWithAdressOIB_1">
      <item>FINA Regionalni centar Zagreb, OIB 85821130368, Trg svibanjskih žrtava 1995. br. 1, 10000 Zagreb</item>
      <item>Krunoslav Ivanović, OIB 89053802848, Hrastje 6, 10380 Hrastje</item>
    </derivirana_varijabla>
  </DomainObject.Predmet.StrankaListFormatedWithAdressOIB>
  <DomainObject.Predmet.StrankaListNazivFormated>
    <izvorni_sadrzaj>
      <item>FINA Regionalni centar Zagreb</item>
      <item>Krunoslav Ivanović</item>
    </izvorni_sadrzaj>
    <derivirana_varijabla naziv="DomainObject.Predmet.StrankaListNazivFormated_1">
      <item>FINA Regionalni centar Zagreb</item>
      <item>Krunoslav Ivanović</item>
    </derivirana_varijabla>
  </DomainObject.Predmet.StrankaListNazivFormated>
  <DomainObject.Predmet.StrankaListNazivFormatedOIB>
    <izvorni_sadrzaj>
      <item>FINA Regionalni centar Zagreb, OIB 85821130368</item>
      <item>Krunoslav Ivanović, OIB 89053802848</item>
    </izvorni_sadrzaj>
    <derivirana_varijabla naziv="DomainObject.Predmet.StrankaListNazivFormatedOIB_1">
      <item>FINA Regionalni centar Zagreb, OIB 85821130368</item>
      <item>Krunoslav Ivanović, OIB 89053802848</item>
    </derivirana_varijabla>
  </DomainObject.Predmet.StrankaListNazivFormatedOIB>
  <DomainObject.Predmet.ProtuStrankaListFormated>
    <izvorni_sadrzaj>
      <item>APPENDIX j.d.o.o. za trgovinu i usluge</item>
    </izvorni_sadrzaj>
    <derivirana_varijabla naziv="DomainObject.Predmet.ProtuStrankaListFormated_1">
      <item>APPENDIX j.d.o.o. za trgovinu i usluge</item>
    </derivirana_varijabla>
  </DomainObject.Predmet.ProtuStrankaListFormated>
  <DomainObject.Predmet.ProtuStrankaListFormatedOIB>
    <izvorni_sadrzaj>
      <item>APPENDIX j.d.o.o. za trgovinu i usluge, OIB 23959995104</item>
    </izvorni_sadrzaj>
    <derivirana_varijabla naziv="DomainObject.Predmet.ProtuStrankaListFormatedOIB_1">
      <item>APPENDIX j.d.o.o. za trgovinu i usluge, OIB 23959995104</item>
    </derivirana_varijabla>
  </DomainObject.Predmet.ProtuStrankaListFormatedOIB>
  <DomainObject.Predmet.ProtuStrankaListFormatedWithAdress>
    <izvorni_sadrzaj>
      <item>APPENDIX j.d.o.o. za trgovinu i usluge, 2. Retkovec 1, 10000 Zagreb</item>
    </izvorni_sadrzaj>
    <derivirana_varijabla naziv="DomainObject.Predmet.ProtuStrankaListFormatedWithAdress_1">
      <item>APPENDIX j.d.o.o. za trgovinu i usluge, 2. Retkovec 1, 10000 Zagreb</item>
    </derivirana_varijabla>
  </DomainObject.Predmet.ProtuStrankaListFormatedWithAdress>
  <DomainObject.Predmet.ProtuStrankaListFormatedWithAdressOIB>
    <izvorni_sadrzaj>
      <item>APPENDIX j.d.o.o. za trgovinu i usluge, OIB 23959995104, 2. Retkovec 1, 10000 Zagreb</item>
    </izvorni_sadrzaj>
    <derivirana_varijabla naziv="DomainObject.Predmet.ProtuStrankaListFormatedWithAdressOIB_1">
      <item>APPENDIX j.d.o.o. za trgovinu i usluge, OIB 23959995104, 2. Retkovec 1, 10000 Zagreb</item>
    </derivirana_varijabla>
  </DomainObject.Predmet.ProtuStrankaListFormatedWithAdressOIB>
  <DomainObject.Predmet.ProtuStrankaListNazivFormated>
    <izvorni_sadrzaj>
      <item>APPENDIX j.d.o.o. za trgovinu i usluge</item>
    </izvorni_sadrzaj>
    <derivirana_varijabla naziv="DomainObject.Predmet.ProtuStrankaListNazivFormated_1">
      <item>APPENDIX j.d.o.o. za trgovinu i usluge</item>
    </derivirana_varijabla>
  </DomainObject.Predmet.ProtuStrankaListNazivFormated>
  <DomainObject.Predmet.ProtuStrankaListNazivFormatedOIB>
    <izvorni_sadrzaj>
      <item>APPENDIX j.d.o.o. za trgovinu i usluge, OIB 23959995104</item>
    </izvorni_sadrzaj>
    <derivirana_varijabla naziv="DomainObject.Predmet.ProtuStrankaListNazivFormatedOIB_1">
      <item>APPENDIX j.d.o.o. za trgovinu i usluge, OIB 23959995104</item>
    </derivirana_varijabla>
  </DomainObject.Predmet.ProtuStrankaListNazivFormatedOIB>
  <DomainObject.Predmet.OstaliListFormated>
    <izvorni_sadrzaj>
      <item>Krunoslav Ivanović</item>
      <item>ZAGREBAČKA BANKA DIONIČKO DRUŠTVO</item>
    </izvorni_sadrzaj>
    <derivirana_varijabla naziv="DomainObject.Predmet.OstaliListFormated_1">
      <item>Krunoslav Ivanović</item>
      <item>ZAGREBAČKA BANKA DIONIČKO DRUŠTVO</item>
    </derivirana_varijabla>
  </DomainObject.Predmet.OstaliListFormated>
  <DomainObject.Predmet.OstaliListFormatedOIB>
    <izvorni_sadrzaj>
      <item>Krunoslav Ivanović, OIB 89053802848</item>
      <item>ZAGREBAČKA BANKA DIONIČKO DRUŠTVO, OIB 92963223473</item>
    </izvorni_sadrzaj>
    <derivirana_varijabla naziv="DomainObject.Predmet.OstaliListFormatedOIB_1">
      <item>Krunoslav Ivanović, OIB 89053802848</item>
      <item>ZAGREBAČKA BANKA DIONIČKO DRUŠTVO, OIB 92963223473</item>
    </derivirana_varijabla>
  </DomainObject.Predmet.OstaliListFormatedOIB>
  <DomainObject.Predmet.OstaliListFormatedWithAdress>
    <izvorni_sadrzaj>
      <item>Krunoslav Ivanović, Hrastje 6, 10380 Hrastje</item>
      <item>ZAGREBAČKA BANKA DIONIČKO DRUŠTVO, Trg bana Josipa Jelačića 10, 10000 Zagreb</item>
    </izvorni_sadrzaj>
    <derivirana_varijabla naziv="DomainObject.Predmet.OstaliListFormatedWithAdress_1">
      <item>Krunoslav Ivanović, Hrastje 6, 10380 Hrastje</item>
      <item>ZAGREBAČKA BANKA DIONIČKO DRUŠTVO, Trg bana Josipa Jelačića 10, 10000 Zagreb</item>
    </derivirana_varijabla>
  </DomainObject.Predmet.OstaliListFormatedWithAdress>
  <DomainObject.Predmet.OstaliListFormatedWithAdressOIB>
    <izvorni_sadrzaj>
      <item>Krunoslav Ivanović, OIB 89053802848, Hrastje 6, 10380 Hrastje</item>
      <item>ZAGREBAČKA BANKA DIONIČKO DRUŠTVO, OIB 92963223473, Trg bana Josipa Jelačića 10, 10000 Zagreb</item>
    </izvorni_sadrzaj>
    <derivirana_varijabla naziv="DomainObject.Predmet.OstaliListFormatedWithAdressOIB_1">
      <item>Krunoslav Ivanović, OIB 89053802848, Hrastje 6, 10380 Hrastje</item>
      <item>ZAGREBAČKA BANKA DIONIČKO DRUŠTVO, OIB 92963223473, Trg bana Josipa Jelačića 10, 10000 Zagreb</item>
    </derivirana_varijabla>
  </DomainObject.Predmet.OstaliListFormatedWithAdressOIB>
  <DomainObject.Predmet.OstaliListNazivFormated>
    <izvorni_sadrzaj>
      <item>Krunoslav Ivanović</item>
      <item>ZAGREBAČKA BANKA DIONIČKO DRUŠTVO</item>
    </izvorni_sadrzaj>
    <derivirana_varijabla naziv="DomainObject.Predmet.OstaliListNazivFormated_1">
      <item>Krunoslav Ivanović</item>
      <item>ZAGREBAČKA BANKA DIONIČKO DRUŠTVO</item>
    </derivirana_varijabla>
  </DomainObject.Predmet.OstaliListNazivFormated>
  <DomainObject.Predmet.OstaliListNazivFormatedOIB>
    <izvorni_sadrzaj>
      <item>Krunoslav Ivanović, OIB 89053802848</item>
      <item>ZAGREBAČKA BANKA DIONIČKO DRUŠTVO, OIB 92963223473</item>
    </izvorni_sadrzaj>
    <derivirana_varijabla naziv="DomainObject.Predmet.OstaliListNazivFormatedOIB_1">
      <item>Krunoslav Ivanović, OIB 89053802848</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2017.</izvorni_sadrzaj>
    <derivirana_varijabla naziv="DomainObject.Datum_1">1. lipnja 2017.</derivirana_varijabla>
  </DomainObject.Datum>
  <DomainObject.PoslovniBrojDokumenta>
    <izvorni_sadrzaj>St-2930/2016-15</izvorni_sadrzaj>
    <derivirana_varijabla naziv="DomainObject.PoslovniBrojDokumenta_1">St-2930/2016-15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APPENDIX j.d.o.o. za trgovinu i usluge</izvorni_sadrzaj>
    <derivirana_varijabla naziv="DomainObject.Predmet.ProtustrankaIDrugi_1">APPENDIX j.d.o.o.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APPENDIX j.d.o.o. za trgovinu i usluge, OIB 23959995104, 2. Retkovec 1, 10000 Zagreb</izvorni_sadrzaj>
    <derivirana_varijabla naziv="DomainObject.Predmet.ProtustrankaIDrugiAdressOIB_1">APPENDIX j.d.o.o. za trgovinu i usluge, OIB 23959995104, 2. Retkovec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APPENDIX j.d.o.o. za trgovinu i usluge</item>
      <item>Krunoslav Ivanović</item>
      <item>ZAGREBAČKA BANKA DIONIČKO DRUŠTVO</item>
      <item>Krunoslav Ivanović</item>
    </izvorni_sadrzaj>
    <derivirana_varijabla naziv="DomainObject.Predmet.SudioniciListNaziv_1">
      <item>FINA Regionalni centar Zagreb</item>
      <item>APPENDIX j.d.o.o. za trgovinu i usluge</item>
      <item>Krunoslav Ivanović</item>
      <item>ZAGREBAČKA BANKA DIONIČKO DRUŠTVO</item>
      <item>Krunoslav Ivanović</item>
    </derivirana_varijabla>
  </DomainObject.Predmet.SudioniciListNaziv>
  <DomainObject.Predmet.SudioniciListAdressOIB>
    <izvorni_sadrzaj>
      <item>FINA Regionalni centar Zagreb, OIB 85821130368, Trg svibanjskih žrtava 1995. br. 1,10000 Zagreb</item>
      <item>APPENDIX j.d.o.o. za trgovinu i usluge, OIB 23959995104, 2. Retkovec 1,10000 Zagreb</item>
      <item>Krunoslav Ivanović, OIB 89053802848, Hrastje 6,10380 Hrastje</item>
      <item>ZAGREBAČKA BANKA DIONIČKO DRUŠTVO, OIB 92963223473, Trg bana Josipa Jelačića 10,10000 Zagreb</item>
      <item>Krunoslav Ivanović, OIB 89053802848, Hrastje 6,10380 Hrastje</item>
    </izvorni_sadrzaj>
    <derivirana_varijabla naziv="DomainObject.Predmet.SudioniciListAdressOIB_1">
      <item>FINA Regionalni centar Zagreb, OIB 85821130368, Trg svibanjskih žrtava 1995. br. 1,10000 Zagreb</item>
      <item>APPENDIX j.d.o.o. za trgovinu i usluge, OIB 23959995104, 2. Retkovec 1,10000 Zagreb</item>
      <item>Krunoslav Ivanović, OIB 89053802848, Hrastje 6,10380 Hrastje</item>
      <item>ZAGREBAČKA BANKA DIONIČKO DRUŠTVO, OIB 92963223473, Trg bana Josipa Jelačića 10,10000 Zagreb</item>
      <item>Krunoslav Ivanović, OIB 89053802848, Hrastje 6,10380 Hrastje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23959995104</item>
      <item>, OIB 89053802848</item>
      <item>, OIB 92963223473</item>
      <item>, OIB 89053802848</item>
    </izvorni_sadrzaj>
    <derivirana_varijabla naziv="DomainObject.Predmet.SudioniciListNazivOIB_1">
      <item>, OIB 85821130368</item>
      <item>, OIB 23959995104</item>
      <item>, OIB 89053802848</item>
      <item>, OIB 92963223473</item>
      <item>, OIB 89053802848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CC8A34-5A58-4C0B-90EE-4BBA44DE06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952</properties:Words>
  <properties:Characters>5160</properties:Characters>
  <properties:Lines>100</properties:Lines>
  <properties:Paragraphs>27</properties:Paragraphs>
  <properties:TotalTime>144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2017-03-01T12:03:00Z</dcterms:created>
  <dc:creator>gzubak</dc:creator>
  <cp:lastModifiedBy>Petra Čiček</cp:lastModifiedBy>
  <cp:lastPrinted>2017-06-01T12:19:00Z</cp:lastPrinted>
  <dcterms:modified xmlns:xsi="http://www.w3.org/2001/XMLSchema-instance" xsi:type="dcterms:W3CDTF">2017-06-01T12:19:00Z</dcterms:modified>
  <cp:revision>117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St-2930/2016-15 / Odluka - Rješenje</vt:lpwstr>
  </prop:property>
  <prop:property name="CC_coloring" pid="4" fmtid="{D5CDD505-2E9C-101B-9397-08002B2CF9AE}">
    <vt:bool>false</vt:bool>
  </prop:property>
  <prop:property name="BrojStranica" pid="5" fmtid="{D5CDD505-2E9C-101B-9397-08002B2CF9AE}">
    <vt:i4>3</vt:i4>
  </prop:property>
</prop:Properties>
</file>