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468e" w14:paraId="60b468e" w:rsidRDefault="00C95FE0" w:rsidP="00C95FE0" w:rsidR="00C95FE0">
      <w:pPr>
        <w15:collapsed w:val="false"/>
      </w:pPr>
      <w:bookmarkStart w:name="_GoBack" w:id="0"/>
      <w:bookmarkEnd w:id="0"/>
      <w:r>
        <w:rPr>
          <w:rFonts w:cs="Times New Roman"/>
          <w:noProof/>
          <w:sz w:val="20"/>
          <w:szCs w:val="20"/>
          <w:lang w:eastAsia="hr-HR"/>
        </w:rPr>
        <w:drawing>
          <wp:inline distR="0" distL="0" distB="0" distT="0">
            <wp:extent cy="707390" cx="5327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5FE0" w:rsidP="00C95FE0" w:rsidR="00C95FE0">
      <w:r>
        <w:t>REPUBLIKA HRVATSKA</w:t>
      </w:r>
    </w:p>
    <w:p w:rsidRDefault="00C95FE0" w:rsidP="00C95FE0" w:rsidR="00C95FE0">
      <w:r>
        <w:t>TRGOVAČKI SUD U ZAGREBU</w:t>
      </w:r>
    </w:p>
    <w:p w:rsidRDefault="00C95FE0" w:rsidP="00C95FE0" w:rsidR="00C95FE0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7 Stpn-200/15</w:t>
      </w:r>
    </w:p>
    <w:p w:rsidRDefault="00C95FE0" w:rsidP="00C95FE0" w:rsidR="00C95FE0">
      <w:pPr>
        <w:jc w:val="center"/>
      </w:pPr>
    </w:p>
    <w:p w:rsidRDefault="00C95FE0" w:rsidP="00C95FE0" w:rsidR="00C95FE0">
      <w:pPr>
        <w:jc w:val="center"/>
      </w:pPr>
      <w:r>
        <w:t>U  I M E  R E P U B L I K E  H R V A T S K E</w:t>
      </w:r>
    </w:p>
    <w:p w:rsidRDefault="00C95FE0" w:rsidP="00C95FE0" w:rsidR="00C95FE0">
      <w:pPr>
        <w:jc w:val="center"/>
      </w:pPr>
      <w:r>
        <w:t>R J E Š E N J E</w:t>
      </w:r>
    </w:p>
    <w:p w:rsidRDefault="00C95FE0" w:rsidP="00C95FE0" w:rsidR="00C95FE0">
      <w:pPr>
        <w:jc w:val="center"/>
      </w:pPr>
    </w:p>
    <w:p w:rsidRDefault="00C95FE0" w:rsidP="00C95FE0" w:rsidR="00C95FE0">
      <w:pPr>
        <w:jc w:val="both"/>
      </w:pPr>
      <w:r>
        <w:tab/>
        <w:t>Trgovački sud u Zagrebu po sucu pojedincu Vesni Malenica kao stečajnom sucu po prijedlogu predlagatelja VINSKA KUĆA JANA d. o. o., Gorica Svetojanska, Prodindol 37, OIB 85324965757, radi sklapanja predstečajne nagodbe s dužnikom VINSKA KUĆA JANA d. o. o., Gorica Svetojanska, Prodindol 37, OIB 85324965757, 6. studenog 2015.</w:t>
      </w:r>
    </w:p>
    <w:p w:rsidRDefault="00C95FE0" w:rsidP="00C95FE0" w:rsidR="00C95FE0">
      <w:pPr>
        <w:jc w:val="both"/>
      </w:pPr>
    </w:p>
    <w:p w:rsidRDefault="00C95FE0" w:rsidP="00C95FE0" w:rsidR="00C95FE0">
      <w:pPr>
        <w:jc w:val="center"/>
      </w:pPr>
      <w:r>
        <w:t>r i j e š i o  je</w:t>
      </w:r>
    </w:p>
    <w:p w:rsidRDefault="00C95FE0" w:rsidP="00C95FE0" w:rsidR="00C95FE0">
      <w:pPr>
        <w:jc w:val="center"/>
      </w:pPr>
    </w:p>
    <w:p w:rsidRDefault="00C95FE0" w:rsidP="00C95FE0" w:rsidR="00C95FE0">
      <w:pPr>
        <w:jc w:val="both"/>
      </w:pPr>
      <w:r>
        <w:tab/>
        <w:t>Odbacuje se prijedlog predlagatelja VINSKA KUĆA JANA d. o. o., Gorica Svetojanska, Prodindol 37, OIB 85324965757, radi sklapanja predstečajne nagodbe s dužnikom VINSKA KUĆA JANA d. o. o., Gorica Svetojanska, Prodindol 37, OIB 85324965757, od 14. rujna 2015.</w:t>
      </w:r>
    </w:p>
    <w:p w:rsidRDefault="00C95FE0" w:rsidP="00C95FE0" w:rsidR="00C95FE0">
      <w:pPr>
        <w:jc w:val="both"/>
      </w:pPr>
    </w:p>
    <w:p w:rsidRDefault="00C95FE0" w:rsidP="00C95FE0" w:rsidR="00C95FE0">
      <w:pPr>
        <w:jc w:val="center"/>
      </w:pPr>
      <w:r>
        <w:t>Obrazloženje</w:t>
      </w:r>
    </w:p>
    <w:p w:rsidRDefault="00C95FE0" w:rsidP="00C95FE0" w:rsidR="00C95FE0">
      <w:pPr>
        <w:jc w:val="center"/>
      </w:pPr>
    </w:p>
    <w:p w:rsidRDefault="0041743D" w:rsidP="00C95FE0" w:rsidR="00C95FE0">
      <w:pPr>
        <w:jc w:val="both"/>
      </w:pPr>
      <w:r>
        <w:tab/>
        <w:t>Pismenom zaprimljenim kod ovog suda 11. rujna 2015. predlagatelj je dostavio ovom sudu obrazac za otvaranje redovnog postupka predstečajne nagodbe pred nadležnom FINA-om, bilancu na dan 30. lipanj 2015., račun dobiti i gubitka, te dopis predlagatelja bez naslova, a koji predstavlja zahtjev za pokretanje predstečajnog postupka.</w:t>
      </w:r>
    </w:p>
    <w:p w:rsidRDefault="0041743D" w:rsidP="00C95FE0" w:rsidR="0041743D">
      <w:pPr>
        <w:jc w:val="both"/>
      </w:pPr>
      <w:r>
        <w:tab/>
        <w:t>Zaključkom ovog suda od 2. listopada 2015. naloženo je predlagatelju da dopuni prijedlog za otvaranje predstečajnog postupka na način da prijedlog popuni na propisanom obrascu s potrebnim podacima za identifikaciju dužnika, podnositelja prijedloga, popisa imovine i obveza, te je predlagatelju također naloženo da dostavi dokumentaciju potrebnu za odlučivanje o prijedlogu.</w:t>
      </w:r>
    </w:p>
    <w:p w:rsidRDefault="0041743D" w:rsidP="00C95FE0" w:rsidR="0041743D">
      <w:pPr>
        <w:jc w:val="both"/>
      </w:pPr>
      <w:r>
        <w:tab/>
        <w:t>Predlagatelj je pozvan na uplatu troškova predstečajnog postupka u iznosu od 5.000,00 kn, a također je upozoren na posljedice ne postupanja po zahtjevu.</w:t>
      </w:r>
    </w:p>
    <w:p w:rsidRDefault="0041743D" w:rsidP="00C95FE0" w:rsidR="0041743D">
      <w:pPr>
        <w:jc w:val="both"/>
      </w:pPr>
      <w:r>
        <w:tab/>
        <w:t>Zaključak je objavljen na e-oglasnoj ploči 2. listopada 2015.</w:t>
      </w:r>
    </w:p>
    <w:p w:rsidRDefault="0041743D" w:rsidP="00C95FE0" w:rsidR="0041743D">
      <w:pPr>
        <w:jc w:val="both"/>
      </w:pPr>
      <w:r>
        <w:tab/>
        <w:t>U dodijeljenom roku, kao ni do donošenja ove odluke, predlagatelj nije postupio po nalogu suda odnosno nije ispravio prijedlog na način da isti sadrži osnovne elemente za postupanje, a isto tako nije dostavljena ni potrebna dokumentacija.</w:t>
      </w:r>
    </w:p>
    <w:p w:rsidRDefault="0041743D" w:rsidP="00C95FE0" w:rsidR="0041743D">
      <w:pPr>
        <w:jc w:val="both"/>
        <w:rPr>
          <w:szCs w:val="24"/>
          <w:lang w:val="pl-PL"/>
        </w:rPr>
      </w:pPr>
      <w:r>
        <w:tab/>
        <w:t>Stoga je temeljem odredbe čl. 31 st. 3 Stečajnog zakona (NN 71/15) valjalo prijedlog odbaciti, a o čemu je predlagatelj pravovremeno upozoren.</w:t>
      </w:r>
    </w:p>
    <w:p w:rsidRDefault="00C95FE0" w:rsidP="00C95FE0" w:rsidR="00C95FE0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Zagreb, 6. studeni 2015.</w:t>
      </w:r>
    </w:p>
    <w:p w:rsidRDefault="00C95FE0" w:rsidP="00C95FE0" w:rsidR="00C95FE0">
      <w:pPr>
        <w:jc w:val="center"/>
        <w:rPr>
          <w:rFonts w:cs="Times New Roman"/>
          <w:szCs w:val="24"/>
        </w:rPr>
      </w:pPr>
    </w:p>
    <w:p w:rsidRDefault="00C95FE0" w:rsidP="00C95FE0" w:rsidR="00C95FE0">
      <w:pPr>
        <w:ind w:firstLine="708" w:left="5664"/>
        <w:jc w:val="both"/>
        <w:rPr>
          <w:szCs w:val="24"/>
        </w:rPr>
      </w:pPr>
      <w:r>
        <w:rPr>
          <w:szCs w:val="24"/>
          <w:lang w:val="pl-PL"/>
        </w:rPr>
        <w:t>SUDAC</w:t>
      </w:r>
      <w:r>
        <w:rPr>
          <w:szCs w:val="24"/>
        </w:rPr>
        <w:t>:</w:t>
      </w:r>
    </w:p>
    <w:p w:rsidRDefault="00C95FE0" w:rsidP="00C95FE0" w:rsidR="00C95FE0">
      <w:pPr>
        <w:jc w:val="both"/>
        <w:rPr>
          <w:szCs w:val="24"/>
          <w:lang w:val="pl-PL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lang w:val="pl-PL"/>
        </w:rPr>
        <w:t>Vesna Malenica</w:t>
      </w:r>
      <w:r w:rsidR="00CE0F17">
        <w:rPr>
          <w:szCs w:val="24"/>
          <w:lang w:val="pl-PL"/>
        </w:rPr>
        <w:t xml:space="preserve"> v. r. </w:t>
      </w:r>
      <w:r>
        <w:rPr>
          <w:szCs w:val="24"/>
          <w:lang w:val="pl-PL"/>
        </w:rPr>
        <w:t xml:space="preserve"> </w:t>
      </w:r>
    </w:p>
    <w:p w:rsidRDefault="00625BC6" w:rsidP="00625BC6" w:rsidR="00625BC6" w:rsidRPr="00625BC6">
      <w:r w:rsidRPr="00625BC6">
        <w:t xml:space="preserve">POUKA O PRAVNOM LIJEKU: </w:t>
      </w:r>
    </w:p>
    <w:p w:rsidRDefault="00625BC6" w:rsidP="00625BC6" w:rsidR="00625BC6">
      <w:pPr>
        <w:jc w:val="both"/>
      </w:pPr>
      <w:r w:rsidRPr="00693D39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625BC6" w:rsidP="00C95FE0" w:rsidR="00625BC6">
      <w:pPr>
        <w:jc w:val="both"/>
        <w:rPr>
          <w:szCs w:val="24"/>
          <w:lang w:val="pl-PL"/>
        </w:rPr>
      </w:pPr>
    </w:p>
    <w:p w:rsidRDefault="00CE0F17" w:rsidP="00AB7A2F" w:rsidR="00CE0F1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E0F17" w:rsidP="00995CE9" w:rsidR="00CE0F1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C95FE0" w:rsidP="00C95FE0" w:rsidR="00C95FE0"/>
    <w:p w:rsidRDefault="00CE0F17" w:rsidR="00E0602B"/>
    <w:sectPr w:rsidSect="00C643A4" w:rsidR="00E0602B"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FE0"/>
    <w:rsid w:val="00130D68"/>
    <w:rsid w:val="001F112F"/>
    <w:rsid w:val="002F2BD1"/>
    <w:rsid w:val="00361423"/>
    <w:rsid w:val="0041743D"/>
    <w:rsid w:val="00625BC6"/>
    <w:rsid w:val="0072617A"/>
    <w:rsid w:val="007C1B9C"/>
    <w:rsid w:val="00845063"/>
    <w:rsid w:val="00920EDA"/>
    <w:rsid w:val="00A22213"/>
    <w:rsid w:val="00AB410D"/>
    <w:rsid w:val="00BB4A20"/>
    <w:rsid w:val="00C643A4"/>
    <w:rsid w:val="00C757C2"/>
    <w:rsid w:val="00C95FE0"/>
    <w:rsid w:val="00CE0F17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FE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C95F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F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FE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C95F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F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0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4703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Stpn-200/2015</izvorni_sadrzaj>
    <derivirana_varijabla naziv="DomainObject.Predmet.OznakaBroj_1">Stpn-200/2015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VINSKA KUĆA JANA d.o.o.</izvorni_sadrzaj>
    <derivirana_varijabla naziv="DomainObject.Predmet.ProtustrankaFormated_1">  VINSKA KUĆA JANA d.o.o.</derivirana_varijabla>
  </DomainObject.Predmet.ProtustrankaFormated>
  <DomainObject.Predmet.ProtustrankaFormatedOIB>
    <izvorni_sadrzaj>  VINSKA KUĆA JANA d.o.o., OIB 85324965757</izvorni_sadrzaj>
    <derivirana_varijabla naziv="DomainObject.Predmet.ProtustrankaFormatedOIB_1">  VINSKA KUĆA JANA d.o.o., OIB 85324965757</derivirana_varijabla>
  </DomainObject.Predmet.ProtustrankaFormatedOIB>
  <DomainObject.Predmet.ProtustrankaFormatedWithAdress>
    <izvorni_sadrzaj> VINSKA KUĆA JANA d.o.o., Prodindol 37, 10450 Gorica Svetojanska</izvorni_sadrzaj>
    <derivirana_varijabla naziv="DomainObject.Predmet.ProtustrankaFormatedWithAdress_1"> VINSKA KUĆA JANA d.o.o., Prodindol 37, 10450 Gorica Svetojanska</derivirana_varijabla>
  </DomainObject.Predmet.ProtustrankaFormatedWithAdress>
  <DomainObject.Predmet.ProtustrankaFormatedWithAdressOIB>
    <izvorni_sadrzaj> VINSKA KUĆA JANA d.o.o., OIB 85324965757, Prodindol 37, 10450 Gorica Svetojanska</izvorni_sadrzaj>
    <derivirana_varijabla naziv="DomainObject.Predmet.ProtustrankaFormatedWithAdressOIB_1"> VINSKA KUĆA JANA d.o.o., OIB 85324965757, Prodindol 37, 10450 Gorica Svetojanska</derivirana_varijabla>
  </DomainObject.Predmet.ProtustrankaFormatedWithAdressOIB>
  <DomainObject.Predmet.ProtustrankaWithAdress>
    <izvorni_sadrzaj>VINSKA KUĆA JANA d.o.o. Prodindol 37, 10450 Gorica Svetojanska</izvorni_sadrzaj>
    <derivirana_varijabla naziv="DomainObject.Predmet.ProtustrankaWithAdress_1">VINSKA KUĆA JANA d.o.o. Prodindol 37, 10450 Gorica Svetojanska</derivirana_varijabla>
  </DomainObject.Predmet.ProtustrankaWithAdress>
  <DomainObject.Predmet.ProtustrankaWithAdressOIB>
    <izvorni_sadrzaj>VINSKA KUĆA JANA d.o.o., OIB 85324965757, Prodindol 37, 10450 Gorica Svetojanska</izvorni_sadrzaj>
    <derivirana_varijabla naziv="DomainObject.Predmet.ProtustrankaWithAdressOIB_1">VINSKA KUĆA JANA d.o.o., OIB 85324965757, Prodindol 37, 10450 Gorica Svetojanska</derivirana_varijabla>
  </DomainObject.Predmet.ProtustrankaWithAdressOIB>
  <DomainObject.Predmet.ProtustrankaNazivFormated>
    <izvorni_sadrzaj>VINSKA KUĆA JANA d.o.o.</izvorni_sadrzaj>
    <derivirana_varijabla naziv="DomainObject.Predmet.ProtustrankaNazivFormated_1">VINSKA KUĆA JANA d.o.o.</derivirana_varijabla>
  </DomainObject.Predmet.ProtustrankaNazivFormated>
  <DomainObject.Predmet.ProtustrankaNazivFormatedOIB>
    <izvorni_sadrzaj>VINSKA KUĆA JANA d.o.o., OIB 85324965757</izvorni_sadrzaj>
    <derivirana_varijabla naziv="DomainObject.Predmet.ProtustrankaNazivFormatedOIB_1">VINSKA KUĆA JANA d.o.o., OIB 85324965757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Eršek</izvorni_sadrzaj>
    <derivirana_varijabla naziv="DomainObject.Predmet.StrankaFormated_1">  Martina Eršek</derivirana_varijabla>
  </DomainObject.Predmet.StrankaFormated>
  <DomainObject.Predmet.StrankaFormatedOIB>
    <izvorni_sadrzaj>  Martina Eršek, OIB 02335692387</izvorni_sadrzaj>
    <derivirana_varijabla naziv="DomainObject.Predmet.StrankaFormatedOIB_1">  Martina Eršek, OIB 02335692387</derivirana_varijabla>
  </DomainObject.Predmet.StrankaFormatedOIB>
  <DomainObject.Predmet.StrankaFormatedWithAdress>
    <izvorni_sadrzaj> Martina Eršek, Ilica 373, 10000 Zagreb</izvorni_sadrzaj>
    <derivirana_varijabla naziv="DomainObject.Predmet.StrankaFormatedWithAdress_1"> Martina Eršek, Ilica 373, 10000 Zagreb</derivirana_varijabla>
  </DomainObject.Predmet.StrankaFormatedWithAdress>
  <DomainObject.Predmet.StrankaFormatedWithAdressOIB>
    <izvorni_sadrzaj> Martina Eršek, OIB 02335692387, Ilica 373, 10000 Zagreb</izvorni_sadrzaj>
    <derivirana_varijabla naziv="DomainObject.Predmet.StrankaFormatedWithAdressOIB_1"> Martina Eršek, OIB 02335692387, Ilica 373, 10000 Zagreb</derivirana_varijabla>
  </DomainObject.Predmet.StrankaFormatedWithAdressOIB>
  <DomainObject.Predmet.StrankaWithAdress>
    <izvorni_sadrzaj>Martina Eršek Ilica 373,10000 Zagreb</izvorni_sadrzaj>
    <derivirana_varijabla naziv="DomainObject.Predmet.StrankaWithAdress_1">Martina Eršek Ilica 373,10000 Zagreb</derivirana_varijabla>
  </DomainObject.Predmet.StrankaWithAdress>
  <DomainObject.Predmet.StrankaWithAdressOIB>
    <izvorni_sadrzaj>Martina Eršek, OIB 02335692387, Ilica 373,10000 Zagreb</izvorni_sadrzaj>
    <derivirana_varijabla naziv="DomainObject.Predmet.StrankaWithAdressOIB_1">Martina Eršek, OIB 02335692387, Ilica 373,10000 Zagreb</derivirana_varijabla>
  </DomainObject.Predmet.StrankaWithAdressOIB>
  <DomainObject.Predmet.StrankaNazivFormated>
    <izvorni_sadrzaj>Martina Eršek</izvorni_sadrzaj>
    <derivirana_varijabla naziv="DomainObject.Predmet.StrankaNazivFormated_1">Martina Eršek</derivirana_varijabla>
  </DomainObject.Predmet.StrankaNazivFormated>
  <DomainObject.Predmet.StrankaNazivFormatedOIB>
    <izvorni_sadrzaj>Martina Eršek, OIB 02335692387</izvorni_sadrzaj>
    <derivirana_varijabla naziv="DomainObject.Predmet.StrankaNazivFormatedOIB_1">Martina Eršek, OIB 02335692387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Martina Eršek</item>
    </izvorni_sadrzaj>
    <derivirana_varijabla naziv="DomainObject.Predmet.StrankaListFormated_1">
      <item>Martina Eršek</item>
    </derivirana_varijabla>
  </DomainObject.Predmet.StrankaListFormated>
  <DomainObject.Predmet.StrankaListFormatedOIB>
    <izvorni_sadrzaj>
      <item>Martina Eršek, OIB 02335692387</item>
    </izvorni_sadrzaj>
    <derivirana_varijabla naziv="DomainObject.Predmet.StrankaListFormatedOIB_1">
      <item>Martina Eršek, OIB 02335692387</item>
    </derivirana_varijabla>
  </DomainObject.Predmet.StrankaListFormatedOIB>
  <DomainObject.Predmet.StrankaListFormatedWithAdress>
    <izvorni_sadrzaj>
      <item>Martina Eršek, Ilica 373, 10000 Zagreb</item>
    </izvorni_sadrzaj>
    <derivirana_varijabla naziv="DomainObject.Predmet.StrankaListFormatedWithAdress_1">
      <item>Martina Eršek, Ilica 373, 10000 Zagreb</item>
    </derivirana_varijabla>
  </DomainObject.Predmet.StrankaListFormatedWithAdress>
  <DomainObject.Predmet.StrankaListFormatedWithAdressOIB>
    <izvorni_sadrzaj>
      <item>Martina Eršek, OIB 02335692387, Ilica 373, 10000 Zagreb</item>
    </izvorni_sadrzaj>
    <derivirana_varijabla naziv="DomainObject.Predmet.StrankaListFormatedWithAdressOIB_1">
      <item>Martina Eršek, OIB 02335692387, Ilica 373, 10000 Zagreb</item>
    </derivirana_varijabla>
  </DomainObject.Predmet.StrankaListFormatedWithAdressOIB>
  <DomainObject.Predmet.StrankaListNazivFormated>
    <izvorni_sadrzaj>
      <item>Martina Eršek</item>
    </izvorni_sadrzaj>
    <derivirana_varijabla naziv="DomainObject.Predmet.StrankaListNazivFormated_1">
      <item>Martina Eršek</item>
    </derivirana_varijabla>
  </DomainObject.Predmet.StrankaListNazivFormated>
  <DomainObject.Predmet.StrankaListNazivFormatedOIB>
    <izvorni_sadrzaj>
      <item>Martina Eršek, OIB 02335692387</item>
    </izvorni_sadrzaj>
    <derivirana_varijabla naziv="DomainObject.Predmet.StrankaListNazivFormatedOIB_1">
      <item>Martina Eršek, OIB 02335692387</item>
    </derivirana_varijabla>
  </DomainObject.Predmet.StrankaListNazivFormatedOIB>
  <DomainObject.Predmet.ProtuStrankaListFormated>
    <izvorni_sadrzaj>
      <item>VINSKA KUĆA JANA d.o.o.</item>
    </izvorni_sadrzaj>
    <derivirana_varijabla naziv="DomainObject.Predmet.ProtuStrankaListFormated_1">
      <item>VINSKA KUĆA JANA d.o.o.</item>
    </derivirana_varijabla>
  </DomainObject.Predmet.ProtuStrankaListFormated>
  <DomainObject.Predmet.ProtuStrankaListFormatedOIB>
    <izvorni_sadrzaj>
      <item>VINSKA KUĆA JANA d.o.o., OIB 85324965757</item>
    </izvorni_sadrzaj>
    <derivirana_varijabla naziv="DomainObject.Predmet.ProtuStrankaListFormatedOIB_1">
      <item>VINSKA KUĆA JANA d.o.o., OIB 85324965757</item>
    </derivirana_varijabla>
  </DomainObject.Predmet.ProtuStrankaListFormatedOIB>
  <DomainObject.Predmet.ProtuStrankaListFormatedWithAdress>
    <izvorni_sadrzaj>
      <item>VINSKA KUĆA JANA d.o.o., Prodindol 37, 10450 Gorica Svetojanska</item>
    </izvorni_sadrzaj>
    <derivirana_varijabla naziv="DomainObject.Predmet.ProtuStrankaListFormatedWithAdress_1">
      <item>VINSKA KUĆA JANA d.o.o., Prodindol 37, 10450 Gorica Svetojanska</item>
    </derivirana_varijabla>
  </DomainObject.Predmet.ProtuStrankaListFormatedWithAdress>
  <DomainObject.Predmet.ProtuStrankaListFormatedWithAdressOIB>
    <izvorni_sadrzaj>
      <item>VINSKA KUĆA JANA d.o.o., OIB 85324965757, Prodindol 37, 10450 Gorica Svetojanska</item>
    </izvorni_sadrzaj>
    <derivirana_varijabla naziv="DomainObject.Predmet.ProtuStrankaListFormatedWithAdressOIB_1">
      <item>VINSKA KUĆA JANA d.o.o., OIB 85324965757, Prodindol 37, 10450 Gorica Svetojanska</item>
    </derivirana_varijabla>
  </DomainObject.Predmet.ProtuStrankaListFormatedWithAdressOIB>
  <DomainObject.Predmet.ProtuStrankaListNazivFormated>
    <izvorni_sadrzaj>
      <item>VINSKA KUĆA JANA d.o.o.</item>
    </izvorni_sadrzaj>
    <derivirana_varijabla naziv="DomainObject.Predmet.ProtuStrankaListNazivFormated_1">
      <item>VINSKA KUĆA JANA d.o.o.</item>
    </derivirana_varijabla>
  </DomainObject.Predmet.ProtuStrankaListNazivFormated>
  <DomainObject.Predmet.ProtuStrankaListNazivFormatedOIB>
    <izvorni_sadrzaj>
      <item>VINSKA KUĆA JANA d.o.o., OIB 85324965757</item>
    </izvorni_sadrzaj>
    <derivirana_varijabla naziv="DomainObject.Predmet.ProtuStrankaListNazivFormatedOIB_1">
      <item>VINSKA KUĆA JANA d.o.o., OIB 85324965757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Eršek</izvorni_sadrzaj>
    <derivirana_varijabla naziv="DomainObject.Predmet.StrankaIDrugi_1">Martina Eršek</derivirana_varijabla>
  </DomainObject.Predmet.StrankaIDrugi>
  <DomainObject.Predmet.ProtustrankaIDrugi>
    <izvorni_sadrzaj>VINSKA KUĆA JANA d.o.o.</izvorni_sadrzaj>
    <derivirana_varijabla naziv="DomainObject.Predmet.ProtustrankaIDrugi_1">VINSKA KUĆA JANA d.o.o.</derivirana_varijabla>
  </DomainObject.Predmet.ProtustrankaIDrugi>
  <DomainObject.Predmet.StrankaIDrugiAdressOIB>
    <izvorni_sadrzaj>Martina Eršek, OIB 02335692387, Ilica 373, 10000 Zagreb</izvorni_sadrzaj>
    <derivirana_varijabla naziv="DomainObject.Predmet.StrankaIDrugiAdressOIB_1">Martina Eršek, OIB 02335692387, Ilica 373, 10000 Zagreb</derivirana_varijabla>
  </DomainObject.Predmet.StrankaIDrugiAdressOIB>
  <DomainObject.Predmet.ProtustrankaIDrugiAdressOIB>
    <izvorni_sadrzaj>VINSKA KUĆA JANA d.o.o., OIB 85324965757, Prodindol 37, 10450 Gorica Svetojanska</izvorni_sadrzaj>
    <derivirana_varijabla naziv="DomainObject.Predmet.ProtustrankaIDrugiAdressOIB_1">VINSKA KUĆA JANA d.o.o., OIB 85324965757, Prodindol 37, 10450 Gorica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Eršek</item>
      <item>VINSKA KUĆA JANA d.o.o.</item>
    </izvorni_sadrzaj>
    <derivirana_varijabla naziv="DomainObject.Predmet.SudioniciListNaziv_1">
      <item>Martina Eršek</item>
      <item>VINSKA KUĆA JANA d.o.o.</item>
    </derivirana_varijabla>
  </DomainObject.Predmet.SudioniciListNaziv>
  <DomainObject.Predmet.SudioniciListAdressOIB>
    <izvorni_sadrzaj>
      <item>Martina Eršek, OIB 02335692387, Ilica 373,10000 Zagreb</item>
      <item>VINSKA KUĆA JANA d.o.o., OIB 85324965757, Prodindol 37,10450 Gorica Svetojanska</item>
    </izvorni_sadrzaj>
    <derivirana_varijabla naziv="DomainObject.Predmet.SudioniciListAdressOIB_1">
      <item>Martina Eršek, OIB 02335692387, Ilica 373,10000 Zagreb</item>
      <item>VINSKA KUĆA JANA d.o.o., OIB 85324965757, Prodindol 37,10450 Gorica Svetojanska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02335692387</item>
      <item>, OIB 85324965757</item>
    </izvorni_sadrzaj>
    <derivirana_varijabla naziv="DomainObject.Predmet.SudioniciListNazivOIB_1">
      <item>, OIB 02335692387</item>
      <item>, OIB 85324965757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2026</properties:Characters>
  <properties:Lines>51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2015-11-06T12:51:00Z</dcterms:created>
  <dc:creator>Kristina Švajger</dc:creator>
  <cp:lastModifiedBy>Kristina Švajger</cp:lastModifiedBy>
  <cp:lastPrinted>2015-11-06T14:33:00Z</cp:lastPrinted>
  <dcterms:modified xmlns:xsi="http://www.w3.org/2001/XMLSchema-instance" xsi:type="dcterms:W3CDTF">2015-11-06T14:35:00Z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