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29ee" w14:paraId="5e629ee" w:rsidRDefault="00FC7FD6" w:rsidP="00FC7FD6" w:rsidR="00FC7FD6">
      <w:pPr>
        <w:jc w:val="right"/>
        <w15:collapsed w:val="false"/>
        <w:rPr>
          <w:rFonts w:hAnsi="Times New Roman" w:ascii="Times New Roman"/>
          <w:b/>
          <w:sz w:val="28"/>
        </w:rPr>
      </w:pPr>
      <w:bookmarkStart w:name="_GoBack" w:id="0"/>
      <w:bookmarkEnd w:id="0"/>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C14598">
        <w:rPr>
          <w:rFonts w:hAnsi="Times New Roman" w:ascii="Times New Roman"/>
          <w:b/>
          <w:sz w:val="24"/>
          <w:szCs w:val="24"/>
          <w:lang w:val="pl-PL"/>
        </w:rPr>
        <w:t xml:space="preserve"> POSTUPKA U RAZDOBLJU OD 02.09</w:t>
      </w:r>
      <w:r w:rsidR="004535A2">
        <w:rPr>
          <w:rFonts w:hAnsi="Times New Roman" w:ascii="Times New Roman"/>
          <w:b/>
          <w:sz w:val="24"/>
          <w:szCs w:val="24"/>
          <w:lang w:val="pl-PL"/>
        </w:rPr>
        <w:t>.2017</w:t>
      </w:r>
      <w:r w:rsidR="00563C75" w:rsidRPr="00FC7FD6">
        <w:rPr>
          <w:rFonts w:hAnsi="Times New Roman" w:ascii="Times New Roman"/>
          <w:b/>
          <w:sz w:val="24"/>
          <w:szCs w:val="24"/>
          <w:lang w:val="pl-PL"/>
        </w:rPr>
        <w:t>.</w:t>
      </w:r>
      <w:r w:rsidR="00C14598">
        <w:rPr>
          <w:rFonts w:hAnsi="Times New Roman" w:ascii="Times New Roman"/>
          <w:b/>
          <w:sz w:val="24"/>
          <w:szCs w:val="24"/>
          <w:lang w:val="pl-PL"/>
        </w:rPr>
        <w:t xml:space="preserve"> do 02.12</w:t>
      </w:r>
      <w:r w:rsidR="009B6AB2">
        <w:rPr>
          <w:rFonts w:hAnsi="Times New Roman" w:ascii="Times New Roman"/>
          <w:b/>
          <w:sz w:val="24"/>
          <w:szCs w:val="24"/>
          <w:lang w:val="pl-PL"/>
        </w:rPr>
        <w:t>.2017</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1756B6">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7A6240">
        <w:rPr>
          <w:rFonts w:hAnsi="Times New Roman" w:ascii="Times New Roman"/>
          <w:sz w:val="24"/>
          <w:szCs w:val="24"/>
          <w:lang w:val="pl-PL"/>
        </w:rPr>
        <w:t xml:space="preserve"> (dva pred Općinskim građanskim sudom u Zagrebu</w:t>
      </w:r>
      <w:r w:rsidR="00B744BE">
        <w:rPr>
          <w:rFonts w:hAnsi="Times New Roman" w:ascii="Times New Roman"/>
          <w:sz w:val="24"/>
          <w:szCs w:val="24"/>
          <w:lang w:val="pl-PL"/>
        </w:rPr>
        <w:t xml:space="preserve">, od kojih je 57.Ovrv-4712/17  u međuvremenu prekinut i proslijeđen Trgovačkome sudu u Zagrebu </w:t>
      </w:r>
      <w:r w:rsidR="00C14598">
        <w:rPr>
          <w:rFonts w:hAnsi="Times New Roman" w:ascii="Times New Roman"/>
          <w:sz w:val="24"/>
          <w:szCs w:val="24"/>
          <w:lang w:val="pl-PL"/>
        </w:rPr>
        <w:t xml:space="preserve"> i dok dva ovršna predmeta se još uvijek nalaze na Općinskom građanskome sud u Zagrebu</w:t>
      </w:r>
      <w:r w:rsidR="007A6240">
        <w:rPr>
          <w:rFonts w:hAnsi="Times New Roman" w:ascii="Times New Roman"/>
          <w:sz w:val="24"/>
          <w:szCs w:val="24"/>
          <w:lang w:val="pl-PL"/>
        </w:rPr>
        <w:t xml:space="preserve">) </w:t>
      </w:r>
      <w:r>
        <w:rPr>
          <w:rFonts w:hAnsi="Times New Roman" w:ascii="Times New Roman"/>
          <w:sz w:val="24"/>
          <w:szCs w:val="24"/>
          <w:lang w:val="pl-PL"/>
        </w:rPr>
        <w:t xml:space="preserve"> radi njenoga unovčenja i namirenja razlučnih vjerovnika, druge imovine u promatranome vremenskome periodu nije bilo pronađeno.</w:t>
      </w:r>
    </w:p>
    <w:p w:rsidRDefault="009B6AB2" w:rsidP="001756B6" w:rsidR="002F240B" w:rsidRPr="00C14598">
      <w:pPr>
        <w:jc w:val="both"/>
        <w:rPr>
          <w:rFonts w:hAnsi="Times New Roman" w:ascii="Times New Roman"/>
          <w:sz w:val="24"/>
          <w:szCs w:val="24"/>
        </w:rPr>
      </w:pPr>
      <w:r w:rsidRPr="00C14598">
        <w:rPr>
          <w:rFonts w:hAnsi="Times New Roman" w:ascii="Times New Roman"/>
          <w:sz w:val="24"/>
          <w:szCs w:val="24"/>
        </w:rPr>
        <w:t>Trgov</w:t>
      </w:r>
      <w:r w:rsidR="002F240B" w:rsidRPr="00C14598">
        <w:rPr>
          <w:rFonts w:hAnsi="Times New Roman" w:ascii="Times New Roman"/>
          <w:sz w:val="24"/>
          <w:szCs w:val="24"/>
        </w:rPr>
        <w:t xml:space="preserve">ački sud u Zagrebu donio je zaključak </w:t>
      </w:r>
      <w:r w:rsidRPr="00C14598">
        <w:rPr>
          <w:rFonts w:hAnsi="Times New Roman" w:ascii="Times New Roman"/>
          <w:sz w:val="24"/>
          <w:szCs w:val="24"/>
        </w:rPr>
        <w:t xml:space="preserve"> pod poslovnim brojem 34</w:t>
      </w:r>
      <w:r w:rsidR="002F240B" w:rsidRPr="00C14598">
        <w:rPr>
          <w:rFonts w:hAnsi="Times New Roman" w:ascii="Times New Roman"/>
          <w:sz w:val="24"/>
          <w:szCs w:val="24"/>
        </w:rPr>
        <w:t>.Ovr-525/2016  s nadnevkom od 07</w:t>
      </w:r>
      <w:r w:rsidR="007A6240" w:rsidRPr="00C14598">
        <w:rPr>
          <w:rFonts w:hAnsi="Times New Roman" w:ascii="Times New Roman"/>
          <w:sz w:val="24"/>
          <w:szCs w:val="24"/>
        </w:rPr>
        <w:t xml:space="preserve">. </w:t>
      </w:r>
      <w:r w:rsidR="00F026AE" w:rsidRPr="00C14598">
        <w:rPr>
          <w:rFonts w:hAnsi="Times New Roman" w:ascii="Times New Roman"/>
          <w:sz w:val="24"/>
          <w:szCs w:val="24"/>
        </w:rPr>
        <w:t>s</w:t>
      </w:r>
      <w:r w:rsidR="002F240B" w:rsidRPr="00C14598">
        <w:rPr>
          <w:rFonts w:hAnsi="Times New Roman" w:ascii="Times New Roman"/>
          <w:sz w:val="24"/>
          <w:szCs w:val="24"/>
        </w:rPr>
        <w:t>rpnja</w:t>
      </w:r>
      <w:r w:rsidR="00F026AE" w:rsidRPr="00C14598">
        <w:rPr>
          <w:rFonts w:hAnsi="Times New Roman" w:ascii="Times New Roman"/>
          <w:sz w:val="24"/>
          <w:szCs w:val="24"/>
        </w:rPr>
        <w:t xml:space="preserve"> </w:t>
      </w:r>
      <w:r w:rsidR="002F240B" w:rsidRPr="00C14598">
        <w:rPr>
          <w:rFonts w:hAnsi="Times New Roman" w:ascii="Times New Roman"/>
          <w:sz w:val="24"/>
          <w:szCs w:val="24"/>
        </w:rPr>
        <w:t xml:space="preserve">2017. kojim utvrđuje se vrijednost nekretnina koje čine stečajnu masu s pravom odvojenoga namirenja razlučnoga vjerovnika Štedbanka d.d. i to: </w:t>
      </w:r>
      <w:r w:rsidRPr="00C14598">
        <w:rPr>
          <w:rFonts w:hAnsi="Times New Roman" w:ascii="Times New Roman"/>
          <w:sz w:val="24"/>
          <w:szCs w:val="24"/>
        </w:rPr>
        <w:t xml:space="preserve"> </w:t>
      </w:r>
    </w:p>
    <w:p w:rsidRDefault="00B4598B" w:rsidP="00B4598B" w:rsidR="002F240B" w:rsidRPr="00C14598">
      <w:pPr>
        <w:jc w:val="both"/>
        <w:rPr>
          <w:rFonts w:hAnsi="Times New Roman" w:ascii="Times New Roman"/>
          <w:bCs/>
          <w:sz w:val="24"/>
          <w:szCs w:val="24"/>
        </w:rPr>
      </w:pPr>
      <w:r w:rsidRPr="00C14598">
        <w:rPr>
          <w:rFonts w:hAnsi="Times New Roman" w:ascii="Times New Roman"/>
          <w:bCs/>
          <w:sz w:val="24"/>
          <w:szCs w:val="24"/>
        </w:rPr>
        <w:t>N</w:t>
      </w:r>
      <w:r w:rsidR="002F240B" w:rsidRPr="00C14598">
        <w:rPr>
          <w:rFonts w:hAnsi="Times New Roman" w:ascii="Times New Roman"/>
          <w:bCs/>
          <w:sz w:val="24"/>
          <w:szCs w:val="24"/>
        </w:rPr>
        <w:t xml:space="preserve">ekretnine upisano u z. k. ul. 533, </w:t>
      </w:r>
      <w:r w:rsidR="00857A34" w:rsidRPr="00C14598">
        <w:rPr>
          <w:rFonts w:hAnsi="Times New Roman" w:ascii="Times New Roman"/>
          <w:bCs/>
          <w:sz w:val="24"/>
          <w:szCs w:val="24"/>
        </w:rPr>
        <w:t>k.č. br. 505/1,</w:t>
      </w:r>
      <w:r w:rsidR="002F240B" w:rsidRPr="00C14598">
        <w:rPr>
          <w:rFonts w:hAnsi="Times New Roman" w:ascii="Times New Roman"/>
          <w:bCs/>
          <w:sz w:val="24"/>
          <w:szCs w:val="24"/>
        </w:rPr>
        <w:t xml:space="preserve"> k.o. Sesvetski Kraljevec, kod Općinskoga građanskoga suda u Zagreb</w:t>
      </w:r>
      <w:r w:rsidR="00857A34" w:rsidRPr="00C14598">
        <w:rPr>
          <w:rFonts w:hAnsi="Times New Roman" w:ascii="Times New Roman"/>
          <w:bCs/>
          <w:sz w:val="24"/>
          <w:szCs w:val="24"/>
        </w:rPr>
        <w:t xml:space="preserve"> zemljišnoknjižnog odjela Sesvete, oznaka zemljišta – oranica glavna ulica</w:t>
      </w:r>
      <w:r w:rsidR="002F240B" w:rsidRPr="00C14598">
        <w:rPr>
          <w:rFonts w:hAnsi="Times New Roman" w:ascii="Times New Roman"/>
          <w:bCs/>
          <w:sz w:val="24"/>
          <w:szCs w:val="24"/>
        </w:rPr>
        <w:t>,  ukupne površine 95</w:t>
      </w:r>
      <w:r w:rsidR="00857A34" w:rsidRPr="00C14598">
        <w:rPr>
          <w:rFonts w:hAnsi="Times New Roman" w:ascii="Times New Roman"/>
          <w:bCs/>
          <w:sz w:val="24"/>
          <w:szCs w:val="24"/>
        </w:rPr>
        <w:t>5m², po cijeni od 217.000,00 kn,</w:t>
      </w:r>
    </w:p>
    <w:p w:rsidRDefault="006C5B44" w:rsidP="006C5B44" w:rsidR="006C5B44" w:rsidRPr="00C14598">
      <w:pPr>
        <w:jc w:val="both"/>
        <w:rPr>
          <w:rFonts w:hAnsi="Times New Roman" w:ascii="Times New Roman"/>
          <w:bCs/>
          <w:sz w:val="24"/>
          <w:szCs w:val="24"/>
        </w:rPr>
      </w:pPr>
      <w:r w:rsidRPr="00C14598">
        <w:rPr>
          <w:rFonts w:hAnsi="Times New Roman" w:ascii="Times New Roman"/>
          <w:bCs/>
          <w:sz w:val="24"/>
          <w:szCs w:val="24"/>
        </w:rPr>
        <w:t>Nekretnine upisano u z. k. ul. 7509, k.č. br. 505/3, k.o. Sesvetski Kraljevec, kod Općinskoga građanskoga suda u Zagreb zemljišnoknjižnog odjela Sesvete, oznaka zemljišta – oranica glavna ulica,  ukupne površine 166m², po cijeni od 38.000,00 kn,</w:t>
      </w:r>
    </w:p>
    <w:p w:rsidRDefault="006C5B44" w:rsidP="006C5B44" w:rsidR="006C5B44">
      <w:pPr>
        <w:jc w:val="both"/>
        <w:rPr>
          <w:rFonts w:hAnsi="Times New Roman" w:ascii="Times New Roman"/>
          <w:b/>
          <w:bCs/>
          <w:sz w:val="24"/>
          <w:szCs w:val="24"/>
        </w:rPr>
      </w:pPr>
    </w:p>
    <w:p w:rsidRDefault="006C5B44" w:rsidP="006C5B44" w:rsidR="006C5B44" w:rsidRPr="00C14598">
      <w:pPr>
        <w:jc w:val="both"/>
        <w:rPr>
          <w:rFonts w:hAnsi="Times New Roman" w:ascii="Times New Roman"/>
          <w:bCs/>
          <w:sz w:val="24"/>
          <w:szCs w:val="24"/>
        </w:rPr>
      </w:pPr>
      <w:r w:rsidRPr="00C14598">
        <w:rPr>
          <w:rFonts w:hAnsi="Times New Roman" w:ascii="Times New Roman"/>
          <w:bCs/>
          <w:sz w:val="24"/>
          <w:szCs w:val="24"/>
        </w:rPr>
        <w:t>Nekretnine upisano u z. k. ul. 7510, k.č. br. 505/2, k.o. Sesvetski Kraljevec, kod Općinskoga građanskoga suda u Zagreb zemljišnoknjižnog odjela Sesvete, oznaka zemljišta – put glavna ulica,  ukupne površine 825m², po cijeni od 187.000,00 kn,</w:t>
      </w:r>
    </w:p>
    <w:p w:rsidRDefault="009B6AB2" w:rsidP="001756B6" w:rsidR="009B6AB2">
      <w:pPr>
        <w:jc w:val="both"/>
        <w:rPr>
          <w:rFonts w:hAnsi="Times New Roman" w:ascii="Times New Roman"/>
          <w:b/>
          <w:sz w:val="24"/>
          <w:szCs w:val="24"/>
        </w:rPr>
      </w:pPr>
    </w:p>
    <w:p w:rsidRDefault="006C5B44" w:rsidP="001756B6" w:rsidR="006C5B44" w:rsidRPr="006C5B44">
      <w:pPr>
        <w:jc w:val="both"/>
        <w:rPr>
          <w:rFonts w:hAnsi="Times New Roman" w:ascii="Times New Roman"/>
          <w:b/>
          <w:sz w:val="24"/>
          <w:szCs w:val="24"/>
        </w:rPr>
      </w:pPr>
      <w:r>
        <w:rPr>
          <w:rFonts w:hAnsi="Times New Roman" w:ascii="Times New Roman"/>
          <w:b/>
          <w:sz w:val="24"/>
          <w:szCs w:val="24"/>
        </w:rPr>
        <w:t>Prodaju nekretnina provodit će Financijska agencija.</w:t>
      </w:r>
    </w:p>
    <w:p w:rsidRDefault="00C14598" w:rsidP="001756B6" w:rsidR="00C14598" w:rsidRPr="00C14598">
      <w:pPr>
        <w:jc w:val="both"/>
        <w:rPr>
          <w:rFonts w:hAnsi="Times New Roman" w:ascii="Times New Roman"/>
          <w:b/>
          <w:sz w:val="24"/>
          <w:szCs w:val="24"/>
        </w:rPr>
      </w:pPr>
      <w:r>
        <w:rPr>
          <w:rFonts w:hAnsi="Times New Roman" w:ascii="Times New Roman"/>
          <w:b/>
          <w:sz w:val="24"/>
          <w:szCs w:val="24"/>
        </w:rPr>
        <w:t xml:space="preserve">Financijska agencija na svojim web stranicama objavila je poziv za sudjelovanje na elektroničkoj javnoj dražbi (prva javna dražba) s nadnevkom od 13.10.2017. </w:t>
      </w:r>
      <w:r w:rsidR="00FA1B31">
        <w:rPr>
          <w:rFonts w:hAnsi="Times New Roman" w:ascii="Times New Roman"/>
          <w:b/>
          <w:sz w:val="24"/>
          <w:szCs w:val="24"/>
        </w:rPr>
        <w:t>Ponude se prikupljaju u periodu od 21.12.2017. do 08.01.2018.godine, uz početnu cijenu od 331.500,00 kn.</w:t>
      </w:r>
    </w:p>
    <w:p w:rsidRDefault="009B6AB2" w:rsidP="001756B6" w:rsidR="00BA6662">
      <w:pPr>
        <w:jc w:val="both"/>
        <w:rPr>
          <w:rFonts w:hAnsi="Times New Roman" w:ascii="Times New Roman"/>
          <w:i/>
          <w:sz w:val="24"/>
          <w:szCs w:val="24"/>
        </w:rPr>
      </w:pPr>
      <w:r>
        <w:rPr>
          <w:rFonts w:hAnsi="Times New Roman" w:ascii="Times New Roman"/>
          <w:i/>
          <w:sz w:val="24"/>
          <w:szCs w:val="24"/>
        </w:rPr>
        <w:t>(u prilogu:</w:t>
      </w:r>
      <w:r w:rsidR="006C5B44">
        <w:rPr>
          <w:rFonts w:hAnsi="Times New Roman" w:ascii="Times New Roman"/>
          <w:i/>
          <w:sz w:val="24"/>
          <w:szCs w:val="24"/>
        </w:rPr>
        <w:t xml:space="preserve"> </w:t>
      </w:r>
      <w:r w:rsidR="00C14598">
        <w:rPr>
          <w:rFonts w:hAnsi="Times New Roman" w:ascii="Times New Roman"/>
          <w:i/>
          <w:sz w:val="24"/>
          <w:szCs w:val="24"/>
        </w:rPr>
        <w:t>poziv na sudjelovanje u elektroničkoj javnoj dražbi klasa:</w:t>
      </w:r>
      <w:r w:rsidR="00FA1B31">
        <w:rPr>
          <w:rFonts w:hAnsi="Times New Roman" w:ascii="Times New Roman"/>
          <w:i/>
          <w:sz w:val="24"/>
          <w:szCs w:val="24"/>
        </w:rPr>
        <w:t xml:space="preserve"> </w:t>
      </w:r>
      <w:r w:rsidR="00C14598">
        <w:rPr>
          <w:rFonts w:hAnsi="Times New Roman" w:ascii="Times New Roman"/>
          <w:i/>
          <w:sz w:val="24"/>
          <w:szCs w:val="24"/>
        </w:rPr>
        <w:t>O/110-10/17-01/825 s nadnevkom od 13.10</w:t>
      </w:r>
      <w:r w:rsidR="007A5F8A">
        <w:rPr>
          <w:rFonts w:hAnsi="Times New Roman" w:ascii="Times New Roman"/>
          <w:i/>
          <w:sz w:val="24"/>
          <w:szCs w:val="24"/>
        </w:rPr>
        <w:t>.2017.</w:t>
      </w:r>
      <w:r w:rsidR="00FA1B31">
        <w:rPr>
          <w:rFonts w:hAnsi="Times New Roman" w:ascii="Times New Roman"/>
          <w:i/>
          <w:sz w:val="24"/>
          <w:szCs w:val="24"/>
        </w:rPr>
        <w:t>objavljen na web stranicama Financijske agencije</w:t>
      </w:r>
      <w:r w:rsidR="00BA6662" w:rsidRPr="00BA6662">
        <w:rPr>
          <w:rFonts w:hAnsi="Times New Roman" w:ascii="Times New Roman"/>
          <w:i/>
          <w:sz w:val="24"/>
          <w:szCs w:val="24"/>
        </w:rPr>
        <w:t>)</w:t>
      </w:r>
    </w:p>
    <w:p w:rsidRDefault="00C14598" w:rsidP="001756B6" w:rsidR="00C14598">
      <w:pPr>
        <w:jc w:val="both"/>
        <w:rPr>
          <w:rFonts w:hAnsi="Times New Roman" w:ascii="Times New Roman"/>
          <w:sz w:val="24"/>
          <w:szCs w:val="24"/>
        </w:rPr>
      </w:pPr>
    </w:p>
    <w:p w:rsidRDefault="004942A4" w:rsidP="000E1F39" w:rsidR="004942A4" w:rsidRPr="004942A4">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FA1B31">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lastRenderedPageBreak/>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Default="007A5F8A" w:rsidP="00FF6E99" w:rsidR="007A5F8A" w:rsidRPr="00FF6E99">
      <w:pPr>
        <w:jc w:val="both"/>
        <w:rPr>
          <w:rFonts w:hAnsi="Times New Roman" w:ascii="Times New Roman"/>
          <w:bCs/>
          <w:i/>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t>Na temelju ovosudnog rješenja Ovr-3299/12 od 29.08.2014. zabilježuje se dosuda na etaži 5. za korist Zagrebačke banke d.d. Zagreb, Trg bana J.Jelačića 10, oib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solemniziranog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w:t>
      </w:r>
      <w:r w:rsidR="00973E28" w:rsidRPr="00973E28">
        <w:rPr>
          <w:rFonts w:hAnsi="Times New Roman" w:ascii="Times New Roman"/>
          <w:bCs/>
          <w:sz w:val="24"/>
          <w:szCs w:val="24"/>
        </w:rPr>
        <w:lastRenderedPageBreak/>
        <w:t xml:space="preserve">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PRETHODNA MJERA SA REDOM PRVENSTVA POD Z-2754/14</w:t>
      </w:r>
    </w:p>
    <w:p w:rsidRDefault="00973E28" w:rsidP="00973E28" w:rsidR="00973E28" w:rsidRPr="00973E28">
      <w:pPr>
        <w:rPr>
          <w:rFonts w:hAnsi="Times New Roman" w:ascii="Times New Roman"/>
          <w:b/>
          <w:i/>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c)</w:t>
      </w:r>
      <w:r w:rsidR="00FF6E99" w:rsidRPr="00E50D8F">
        <w:rPr>
          <w:rFonts w:hAnsi="Times New Roman" w:ascii="Times New Roman"/>
          <w:b/>
          <w:bCs/>
          <w:sz w:val="24"/>
          <w:szCs w:val="24"/>
        </w:rPr>
        <w:t xml:space="preserve"> Nekretnine </w:t>
      </w:r>
      <w:r w:rsidR="00973E28" w:rsidRPr="00E50D8F">
        <w:rPr>
          <w:rFonts w:hAnsi="Times New Roman" w:ascii="Times New Roman"/>
          <w:b/>
          <w:bCs/>
          <w:sz w:val="24"/>
          <w:szCs w:val="24"/>
        </w:rPr>
        <w:t>k.o. Sesvetski Kraljevec, broj kat. čestice 505/1, upisano u z. k. ul. 533,</w:t>
      </w:r>
      <w:r w:rsidR="00973E28" w:rsidRPr="00973E28">
        <w:rPr>
          <w:rFonts w:hAnsi="Times New Roman" w:ascii="Times New Roman"/>
          <w:bCs/>
          <w:sz w:val="24"/>
          <w:szCs w:val="24"/>
        </w:rPr>
        <w:t xml:space="preserve">  ukupne površine 955m², utvrđeno je da je dužnik vlasnik,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 xml:space="preserve"> oranica glavna ulica površine 955 m², dužn</w:t>
      </w:r>
      <w:r w:rsidR="00124CC4">
        <w:rPr>
          <w:rFonts w:hAnsi="Times New Roman" w:ascii="Times New Roman"/>
          <w:bCs/>
          <w:sz w:val="24"/>
          <w:szCs w:val="24"/>
        </w:rPr>
        <w:t>ik upisan kao vlasnik nekretn.</w:t>
      </w:r>
      <w:r w:rsidRPr="00E50D8F">
        <w:rPr>
          <w:rFonts w:hAnsi="Times New Roman" w:ascii="Times New Roman"/>
          <w:bCs/>
          <w:sz w:val="24"/>
          <w:szCs w:val="24"/>
        </w:rPr>
        <w:t xml:space="preserv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Cs/>
          <w:sz w:val="24"/>
          <w:szCs w:val="24"/>
        </w:rPr>
      </w:pPr>
    </w:p>
    <w:p w:rsidRDefault="00E50D8F" w:rsidP="00E50D8F" w:rsidR="00973E28" w:rsidRPr="00E50D8F">
      <w:pPr>
        <w:rPr>
          <w:rFonts w:hAnsi="Times New Roman" w:ascii="Times New Roman"/>
          <w:bCs/>
          <w:sz w:val="24"/>
          <w:szCs w:val="24"/>
        </w:rPr>
      </w:pPr>
      <w:r w:rsidRPr="00E50D8F">
        <w:rPr>
          <w:rFonts w:hAnsi="Times New Roman" w:ascii="Times New Roman"/>
          <w:b/>
          <w:bCs/>
          <w:sz w:val="24"/>
          <w:szCs w:val="24"/>
        </w:rPr>
        <w:lastRenderedPageBreak/>
        <w:t>d)</w:t>
      </w:r>
      <w:r w:rsidR="00FF6E99" w:rsidRPr="00E50D8F">
        <w:rPr>
          <w:rFonts w:hAnsi="Times New Roman" w:ascii="Times New Roman"/>
          <w:b/>
          <w:bCs/>
          <w:sz w:val="24"/>
          <w:szCs w:val="24"/>
        </w:rPr>
        <w:t>Nekretnine</w:t>
      </w:r>
      <w:r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E50D8F" w:rsidP="00973E28" w:rsidR="00973E28" w:rsidRPr="00E50D8F">
      <w:pPr>
        <w:rPr>
          <w:rFonts w:hAnsi="Times New Roman" w:ascii="Times New Roman"/>
          <w:i/>
          <w:sz w:val="24"/>
          <w:szCs w:val="24"/>
        </w:rPr>
      </w:pPr>
      <w:r w:rsidRPr="00E50D8F">
        <w:rPr>
          <w:rFonts w:hAnsi="Times New Roman" w:ascii="Times New Roman"/>
          <w:b/>
          <w:bCs/>
          <w:sz w:val="24"/>
          <w:szCs w:val="24"/>
        </w:rPr>
        <w:t>e)Nekretnine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ukupne površine 166 m², utvrđeno je da je dužnik vlasnik, što u naravi predstavlja:</w:t>
      </w:r>
    </w:p>
    <w:p w:rsidRDefault="00E50D8F" w:rsidP="00E50D8F" w:rsidR="00973E28" w:rsidRPr="00E50D8F">
      <w:pPr>
        <w:rPr>
          <w:rFonts w:hAnsi="Times New Roman" w:ascii="Times New Roman"/>
          <w:bCs/>
          <w:sz w:val="24"/>
          <w:szCs w:val="24"/>
        </w:rPr>
      </w:pPr>
      <w:r>
        <w:rPr>
          <w:rFonts w:hAnsi="Times New Roman" w:ascii="Times New Roman"/>
          <w:bCs/>
          <w:sz w:val="24"/>
          <w:szCs w:val="24"/>
        </w:rPr>
        <w:t xml:space="preserve">- </w:t>
      </w:r>
      <w:r w:rsidR="00973E28" w:rsidRPr="00E50D8F">
        <w:rPr>
          <w:rFonts w:hAnsi="Times New Roman" w:ascii="Times New Roman"/>
          <w:bCs/>
          <w:sz w:val="24"/>
          <w:szCs w:val="24"/>
        </w:rPr>
        <w:t>oranica  glavna ulica površine 166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 xml:space="preserve">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w:t>
      </w:r>
      <w:r w:rsidRPr="00973E28">
        <w:rPr>
          <w:rFonts w:hAnsi="Times New Roman" w:ascii="Times New Roman"/>
          <w:bCs/>
          <w:i/>
          <w:sz w:val="24"/>
          <w:szCs w:val="24"/>
        </w:rPr>
        <w:lastRenderedPageBreak/>
        <w:t>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f)</w:t>
      </w:r>
      <w:r w:rsidRPr="00E50D8F">
        <w:rPr>
          <w:rFonts w:hAnsi="Times New Roman" w:ascii="Times New Roman"/>
          <w:b/>
          <w:bCs/>
          <w:sz w:val="24"/>
          <w:szCs w:val="24"/>
        </w:rPr>
        <w:t>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xml:space="preserve">  ukupne površine 166 m², utvrđeno je da je dužnik vlasnik, što u naravi predstavlja:</w:t>
      </w:r>
    </w:p>
    <w:p w:rsidRDefault="00E50D8F" w:rsidP="00E50D8F" w:rsidR="00973E28" w:rsidRPr="00E50D8F">
      <w:pPr>
        <w:rPr>
          <w:rFonts w:hAnsi="Times New Roman" w:ascii="Times New Roman"/>
          <w:bCs/>
          <w:sz w:val="24"/>
          <w:szCs w:val="24"/>
        </w:rPr>
      </w:pPr>
      <w:r w:rsidRPr="00E50D8F">
        <w:rPr>
          <w:rFonts w:hAnsi="Times New Roman" w:ascii="Times New Roman"/>
          <w:bCs/>
          <w:sz w:val="24"/>
          <w:szCs w:val="24"/>
        </w:rPr>
        <w:t xml:space="preserve">- </w:t>
      </w:r>
      <w:r w:rsidR="00973E28" w:rsidRPr="00E50D8F">
        <w:rPr>
          <w:rFonts w:hAnsi="Times New Roman" w:ascii="Times New Roman"/>
          <w:bCs/>
          <w:sz w:val="24"/>
          <w:szCs w:val="24"/>
        </w:rPr>
        <w:t>put  glavna ulica površine 825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w:t>
      </w:r>
      <w:r w:rsidRPr="00973E28">
        <w:rPr>
          <w:rFonts w:hAnsi="Times New Roman" w:ascii="Times New Roman"/>
          <w:i/>
          <w:sz w:val="24"/>
          <w:szCs w:val="24"/>
        </w:rPr>
        <w:lastRenderedPageBreak/>
        <w:t>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13DDE" w:rsidP="00973E28" w:rsidR="00E13DDE"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332C56" w:rsidP="00332C56" w:rsidR="004942A4" w:rsidRPr="004942A4">
      <w:pPr>
        <w:pStyle w:val="Odlomakpopisa"/>
        <w:numPr>
          <w:ilvl w:val="0"/>
          <w:numId w:val="3"/>
        </w:numPr>
        <w:rPr>
          <w:rFonts w:hAnsi="Times New Roman" w:ascii="Times New Roman"/>
          <w:sz w:val="24"/>
          <w:szCs w:val="24"/>
        </w:rPr>
      </w:pPr>
      <w:r>
        <w:rPr>
          <w:rFonts w:hAnsi="Times New Roman" w:ascii="Times New Roman"/>
          <w:sz w:val="24"/>
          <w:szCs w:val="24"/>
        </w:rPr>
        <w:t xml:space="preserve">nekretnine koje čine stečajnu masu, a za koje su pokrenuti ovršni postupci prije otvaranja stečajnoga postupka i to broj </w:t>
      </w:r>
      <w:r w:rsidRPr="00332C56">
        <w:rPr>
          <w:rFonts w:hAnsi="Times New Roman" w:ascii="Times New Roman"/>
          <w:bCs/>
          <w:sz w:val="24"/>
          <w:szCs w:val="24"/>
        </w:rPr>
        <w:t>Ovr-4593/2015</w:t>
      </w:r>
      <w:r>
        <w:rPr>
          <w:rFonts w:hAnsi="Times New Roman" w:ascii="Times New Roman"/>
          <w:bCs/>
          <w:sz w:val="24"/>
          <w:szCs w:val="24"/>
        </w:rPr>
        <w:t xml:space="preserve"> pred Općinskim građanskim sudom u Zagrebu za nekretnine u Dugom Selu (4 nekretnine)  i broj </w:t>
      </w:r>
      <w:r w:rsidR="004942A4">
        <w:rPr>
          <w:rFonts w:hAnsi="Times New Roman" w:ascii="Times New Roman"/>
          <w:bCs/>
          <w:sz w:val="24"/>
          <w:szCs w:val="24"/>
        </w:rPr>
        <w:t>Ovr-4564/15 za nekretninu k.o. S</w:t>
      </w:r>
      <w:r>
        <w:rPr>
          <w:rFonts w:hAnsi="Times New Roman" w:ascii="Times New Roman"/>
          <w:bCs/>
          <w:sz w:val="24"/>
          <w:szCs w:val="24"/>
        </w:rPr>
        <w:t>esvetski Kraljevac u korist ovrhovoditelja Štedbanka d.d</w:t>
      </w:r>
      <w:r w:rsidR="004942A4">
        <w:rPr>
          <w:rFonts w:hAnsi="Times New Roman" w:ascii="Times New Roman"/>
          <w:bCs/>
          <w:sz w:val="24"/>
          <w:szCs w:val="24"/>
        </w:rPr>
        <w:t>.</w:t>
      </w:r>
    </w:p>
    <w:p w:rsidRDefault="004942A4" w:rsidP="004942A4" w:rsidR="004942A4" w:rsidRPr="004942A4">
      <w:pPr>
        <w:pStyle w:val="Odlomakpopisa"/>
        <w:rPr>
          <w:rFonts w:hAnsi="Times New Roman" w:ascii="Times New Roman"/>
          <w:sz w:val="24"/>
          <w:szCs w:val="24"/>
        </w:rPr>
      </w:pPr>
    </w:p>
    <w:p w:rsidRDefault="004942A4" w:rsidP="004942A4" w:rsidR="004942A4" w:rsidRPr="004942A4">
      <w:pPr>
        <w:pStyle w:val="Odlomakpopisa"/>
        <w:numPr>
          <w:ilvl w:val="0"/>
          <w:numId w:val="3"/>
        </w:numPr>
        <w:rPr>
          <w:rFonts w:hAnsi="Times New Roman" w:ascii="Times New Roman"/>
          <w:bCs/>
          <w:sz w:val="24"/>
          <w:szCs w:val="24"/>
        </w:rPr>
      </w:pPr>
      <w:r w:rsidRPr="004942A4">
        <w:rPr>
          <w:rFonts w:hAnsi="Times New Roman" w:ascii="Times New Roman"/>
          <w:bCs/>
          <w:sz w:val="24"/>
          <w:szCs w:val="24"/>
        </w:rPr>
        <w:t xml:space="preserve">nekretnine koje čine stečajnu masu, a za koje su pokrenuti ovršni postupci prije otvaranja stečajnoga postupka i to broj </w:t>
      </w:r>
      <w:r>
        <w:rPr>
          <w:rFonts w:hAnsi="Times New Roman" w:ascii="Times New Roman"/>
          <w:bCs/>
          <w:sz w:val="24"/>
          <w:szCs w:val="24"/>
        </w:rPr>
        <w:t>Ovr-1895</w:t>
      </w:r>
      <w:r w:rsidRPr="004942A4">
        <w:rPr>
          <w:rFonts w:hAnsi="Times New Roman" w:ascii="Times New Roman"/>
          <w:bCs/>
          <w:sz w:val="24"/>
          <w:szCs w:val="24"/>
        </w:rPr>
        <w:t>/2015 pred Općinskim građanskim sudom u Zagre</w:t>
      </w:r>
      <w:r>
        <w:rPr>
          <w:rFonts w:hAnsi="Times New Roman" w:ascii="Times New Roman"/>
          <w:bCs/>
          <w:sz w:val="24"/>
          <w:szCs w:val="24"/>
        </w:rPr>
        <w:t>bu za nekretnine u Dugom Selu (1</w:t>
      </w:r>
      <w:r w:rsidRPr="004942A4">
        <w:rPr>
          <w:rFonts w:hAnsi="Times New Roman" w:ascii="Times New Roman"/>
          <w:bCs/>
          <w:sz w:val="24"/>
          <w:szCs w:val="24"/>
        </w:rPr>
        <w:t xml:space="preserve"> nekret</w:t>
      </w:r>
      <w:r>
        <w:rPr>
          <w:rFonts w:hAnsi="Times New Roman" w:ascii="Times New Roman"/>
          <w:bCs/>
          <w:sz w:val="24"/>
          <w:szCs w:val="24"/>
        </w:rPr>
        <w:t xml:space="preserve">nine)  </w:t>
      </w:r>
      <w:r w:rsidRPr="004942A4">
        <w:rPr>
          <w:rFonts w:hAnsi="Times New Roman" w:ascii="Times New Roman"/>
          <w:bCs/>
          <w:sz w:val="24"/>
          <w:szCs w:val="24"/>
        </w:rPr>
        <w:t xml:space="preserve"> u</w:t>
      </w:r>
      <w:r>
        <w:rPr>
          <w:rFonts w:hAnsi="Times New Roman" w:ascii="Times New Roman"/>
          <w:bCs/>
          <w:sz w:val="24"/>
          <w:szCs w:val="24"/>
        </w:rPr>
        <w:t xml:space="preserve"> korist ovrhovoditelja Zagrebačke banke</w:t>
      </w:r>
      <w:r w:rsidRPr="004942A4">
        <w:rPr>
          <w:rFonts w:hAnsi="Times New Roman" w:ascii="Times New Roman"/>
          <w:bCs/>
          <w:sz w:val="24"/>
          <w:szCs w:val="24"/>
        </w:rPr>
        <w:t xml:space="preserve"> d.d</w:t>
      </w:r>
      <w:r>
        <w:rPr>
          <w:rFonts w:hAnsi="Times New Roman" w:ascii="Times New Roman"/>
          <w:bCs/>
          <w:sz w:val="24"/>
          <w:szCs w:val="24"/>
        </w:rPr>
        <w:t>.</w:t>
      </w:r>
    </w:p>
    <w:p w:rsidRDefault="00332C56" w:rsidP="004942A4" w:rsidR="00332C56" w:rsidRPr="00332C56">
      <w:pPr>
        <w:pStyle w:val="Odlomakpopisa"/>
        <w:rPr>
          <w:rFonts w:hAnsi="Times New Roman" w:ascii="Times New Roman"/>
          <w:sz w:val="24"/>
          <w:szCs w:val="24"/>
        </w:rPr>
      </w:pPr>
    </w:p>
    <w:p w:rsidRDefault="00332C56" w:rsidP="009B6E56" w:rsidR="00332C56" w:rsidRPr="004942A4">
      <w:pPr>
        <w:pStyle w:val="Odlomakpopisa"/>
        <w:numPr>
          <w:ilvl w:val="0"/>
          <w:numId w:val="3"/>
        </w:numPr>
        <w:rPr>
          <w:rFonts w:hAnsi="Times New Roman" w:ascii="Times New Roman"/>
          <w:sz w:val="24"/>
          <w:szCs w:val="24"/>
        </w:rPr>
      </w:pPr>
      <w:r>
        <w:rPr>
          <w:rFonts w:hAnsi="Times New Roman" w:ascii="Times New Roman"/>
          <w:bCs/>
          <w:sz w:val="24"/>
          <w:szCs w:val="24"/>
        </w:rPr>
        <w:t xml:space="preserve">za nekretnine upisane u k.o. Sesvetski Kraljevac opisane gore u ovome izviješću donijeta je </w:t>
      </w:r>
      <w:r w:rsidRPr="00332C56">
        <w:rPr>
          <w:rFonts w:hAnsi="Times New Roman" w:ascii="Times New Roman"/>
          <w:bCs/>
          <w:sz w:val="24"/>
          <w:szCs w:val="24"/>
        </w:rPr>
        <w:t>privremena mjera zabrana otuđenja KOV-117/1</w:t>
      </w:r>
      <w:r w:rsidR="00C77036">
        <w:rPr>
          <w:rFonts w:hAnsi="Times New Roman" w:ascii="Times New Roman"/>
          <w:bCs/>
          <w:sz w:val="24"/>
          <w:szCs w:val="24"/>
        </w:rPr>
        <w:t>4 po Općinskom sudu u Sesvetama</w:t>
      </w:r>
    </w:p>
    <w:p w:rsidRDefault="00C14598" w:rsidP="004942A4" w:rsidR="00C14598" w:rsidRPr="004942A4">
      <w:pPr>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 xml:space="preserve">Kako je specificirano gore u izviješću stečajnoga upravitelja u odnos na </w:t>
      </w:r>
      <w:r w:rsidR="004942A4">
        <w:rPr>
          <w:rFonts w:hAnsi="Times New Roman" w:ascii="Times New Roman"/>
          <w:sz w:val="24"/>
          <w:szCs w:val="24"/>
        </w:rPr>
        <w:t>cjelokupnu stečajnu masu koje čine nekretnine</w:t>
      </w:r>
      <w:r>
        <w:rPr>
          <w:rFonts w:hAnsi="Times New Roman" w:ascii="Times New Roman"/>
          <w:sz w:val="24"/>
          <w:szCs w:val="24"/>
        </w:rPr>
        <w:t xml:space="preserve"> upisano</w:t>
      </w:r>
      <w:r w:rsidR="004942A4">
        <w:rPr>
          <w:rFonts w:hAnsi="Times New Roman" w:ascii="Times New Roman"/>
          <w:sz w:val="24"/>
          <w:szCs w:val="24"/>
        </w:rPr>
        <w:t xml:space="preserve"> je</w:t>
      </w:r>
      <w:r>
        <w:rPr>
          <w:rFonts w:hAnsi="Times New Roman" w:ascii="Times New Roman"/>
          <w:sz w:val="24"/>
          <w:szCs w:val="24"/>
        </w:rPr>
        <w:t xml:space="preserve"> pravo odvojeno namirenje pojedinih razlučnih vjerovnika.</w:t>
      </w:r>
    </w:p>
    <w:p w:rsidRDefault="006C5B44" w:rsidP="00C77036" w:rsidR="006C5B44">
      <w:pPr>
        <w:spacing w:after="0"/>
        <w:jc w:val="both"/>
        <w:rPr>
          <w:rFonts w:hAnsi="Times New Roman" w:ascii="Times New Roman"/>
          <w:sz w:val="24"/>
          <w:szCs w:val="24"/>
        </w:rPr>
      </w:pPr>
    </w:p>
    <w:p w:rsidRDefault="006C5B44" w:rsidP="00C77036" w:rsidR="006C5B44">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6C5B44" w:rsidP="00C77036" w:rsidR="006C5B44">
      <w:pPr>
        <w:spacing w:after="0"/>
        <w:jc w:val="both"/>
        <w:rPr>
          <w:rFonts w:hAnsi="Times New Roman" w:ascii="Times New Roman"/>
          <w:sz w:val="24"/>
          <w:szCs w:val="24"/>
        </w:rPr>
      </w:pPr>
    </w:p>
    <w:p w:rsidRDefault="00973E28" w:rsidP="000E1F39" w:rsidR="00973E28">
      <w:pPr>
        <w:rPr>
          <w:rFonts w:hAnsi="Times New Roman" w:ascii="Times New Roman"/>
          <w:sz w:val="24"/>
          <w:szCs w:val="24"/>
          <w:lang w:val="pl-PL"/>
        </w:rPr>
      </w:pPr>
    </w:p>
    <w:p w:rsidRDefault="006C5B44" w:rsidP="00610B09" w:rsidR="00E13DDE" w:rsidRPr="00610B09">
      <w:pPr>
        <w:rPr>
          <w:rFonts w:hAnsi="Times New Roman" w:ascii="Times New Roman"/>
          <w:sz w:val="24"/>
          <w:szCs w:val="24"/>
          <w:lang w:val="pl-PL"/>
        </w:rPr>
      </w:pPr>
      <w:r>
        <w:rPr>
          <w:rFonts w:hAnsi="Times New Roman" w:ascii="Times New Roman"/>
          <w:sz w:val="24"/>
          <w:szCs w:val="24"/>
          <w:lang w:val="pl-PL"/>
        </w:rPr>
        <w:lastRenderedPageBreak/>
        <w:t>V</w:t>
      </w:r>
      <w:r w:rsidR="00C77036">
        <w:rPr>
          <w:rFonts w:hAnsi="Times New Roman" w:ascii="Times New Roman"/>
          <w:sz w:val="24"/>
          <w:szCs w:val="24"/>
          <w:lang w:val="pl-PL"/>
        </w:rPr>
        <w:t xml:space="preserve">. FINANCIJSKO IZVIJEŠĆE  – </w:t>
      </w:r>
      <w:r w:rsidR="00F026AE">
        <w:rPr>
          <w:rFonts w:hAnsi="Times New Roman" w:ascii="Times New Roman"/>
          <w:sz w:val="24"/>
          <w:szCs w:val="24"/>
          <w:lang w:val="pl-PL"/>
        </w:rPr>
        <w:t xml:space="preserve">(priljev i odljev novčanih sredstav) </w:t>
      </w:r>
      <w:r w:rsidR="00C77036">
        <w:rPr>
          <w:rFonts w:hAnsi="Times New Roman" w:ascii="Times New Roman"/>
          <w:sz w:val="24"/>
          <w:szCs w:val="24"/>
          <w:lang w:val="pl-PL"/>
        </w:rPr>
        <w:t xml:space="preserve"> za</w:t>
      </w:r>
      <w:r w:rsidR="00E80593">
        <w:rPr>
          <w:rFonts w:hAnsi="Times New Roman" w:ascii="Times New Roman"/>
          <w:sz w:val="24"/>
          <w:szCs w:val="24"/>
          <w:lang w:val="pl-PL"/>
        </w:rPr>
        <w:t xml:space="preserve"> razdoblje od 02.09</w:t>
      </w:r>
      <w:r w:rsidR="00F026AE">
        <w:rPr>
          <w:rFonts w:hAnsi="Times New Roman" w:ascii="Times New Roman"/>
          <w:sz w:val="24"/>
          <w:szCs w:val="24"/>
          <w:lang w:val="pl-PL"/>
        </w:rPr>
        <w:t>.2017</w:t>
      </w:r>
      <w:r w:rsidR="00BA6662">
        <w:rPr>
          <w:rFonts w:hAnsi="Times New Roman" w:ascii="Times New Roman"/>
          <w:sz w:val="24"/>
          <w:szCs w:val="24"/>
          <w:lang w:val="pl-PL"/>
        </w:rPr>
        <w:t xml:space="preserve">.  do </w:t>
      </w:r>
      <w:r w:rsidR="00E80593">
        <w:rPr>
          <w:rFonts w:hAnsi="Times New Roman" w:ascii="Times New Roman"/>
          <w:sz w:val="24"/>
          <w:szCs w:val="24"/>
          <w:lang w:val="pl-PL"/>
        </w:rPr>
        <w:t>02.12</w:t>
      </w:r>
      <w:r w:rsidR="009B6E56">
        <w:rPr>
          <w:rFonts w:hAnsi="Times New Roman" w:ascii="Times New Roman"/>
          <w:sz w:val="24"/>
          <w:szCs w:val="24"/>
          <w:lang w:val="pl-PL"/>
        </w:rPr>
        <w:t>.2017</w:t>
      </w:r>
      <w:r w:rsidR="00C77036">
        <w:rPr>
          <w:rFonts w:hAnsi="Times New Roman" w:ascii="Times New Roman"/>
          <w:sz w:val="24"/>
          <w:szCs w:val="24"/>
          <w:lang w:val="pl-PL"/>
        </w:rPr>
        <w:t>.</w:t>
      </w: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610B09" w:rsidR="00610B09" w:rsidRPr="00610B09">
        <w:trPr>
          <w:trHeight w:val="255"/>
        </w:trPr>
        <w:tc>
          <w:tcPr>
            <w:tcW w:type="dxa" w:w="1107"/>
            <w:noWrap/>
            <w:vAlign w:val="bottom"/>
            <w:hideMark/>
          </w:tcPr>
          <w:p w:rsidRDefault="00FA1B31" w:rsidP="00610B09" w:rsidR="00610B09" w:rsidRPr="00610B09">
            <w:pPr>
              <w:rPr>
                <w:rFonts w:hAnsi="Times New Roman" w:ascii="Times New Roman"/>
                <w:sz w:val="24"/>
                <w:szCs w:val="24"/>
              </w:rPr>
            </w:pPr>
            <w:r>
              <w:rPr>
                <w:rFonts w:hAnsi="Times New Roman" w:ascii="Times New Roman"/>
                <w:sz w:val="24"/>
                <w:szCs w:val="24"/>
              </w:rPr>
              <w:t>Re.br.</w:t>
            </w:r>
          </w:p>
        </w:tc>
        <w:tc>
          <w:tcPr>
            <w:tcW w:type="dxa" w:w="3425"/>
            <w:noWrap/>
            <w:vAlign w:val="bottom"/>
            <w:hideMark/>
          </w:tcPr>
          <w:p w:rsidRDefault="00FA1B31" w:rsidP="00610B09" w:rsidR="00610B09" w:rsidRPr="00610B09">
            <w:pPr>
              <w:rPr>
                <w:rFonts w:hAnsi="Times New Roman" w:ascii="Times New Roman"/>
                <w:sz w:val="24"/>
                <w:szCs w:val="24"/>
              </w:rPr>
            </w:pPr>
            <w:r>
              <w:rPr>
                <w:rFonts w:hAnsi="Times New Roman" w:ascii="Times New Roman"/>
                <w:sz w:val="24"/>
                <w:szCs w:val="24"/>
              </w:rPr>
              <w:t>Opis</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10B09" w:rsidP="00FA1B31" w:rsidR="00610B09" w:rsidRPr="00610B09">
            <w:pPr>
              <w:jc w:val="right"/>
              <w:rPr>
                <w:rFonts w:hAnsi="Times New Roman" w:ascii="Times New Roman"/>
                <w:sz w:val="24"/>
                <w:szCs w:val="24"/>
              </w:rPr>
            </w:pPr>
            <w:r w:rsidRPr="00610B09">
              <w:rPr>
                <w:rFonts w:hAnsi="Times New Roman" w:ascii="Times New Roman"/>
                <w:sz w:val="24"/>
                <w:szCs w:val="24"/>
              </w:rPr>
              <w:t xml:space="preserve">                                              </w:t>
            </w:r>
            <w:r w:rsidR="00FA1B31">
              <w:rPr>
                <w:rFonts w:hAnsi="Times New Roman" w:ascii="Times New Roman"/>
                <w:sz w:val="24"/>
                <w:szCs w:val="24"/>
              </w:rPr>
              <w:t>Promet po računu</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1.</w:t>
            </w:r>
          </w:p>
        </w:tc>
        <w:tc>
          <w:tcPr>
            <w:tcW w:type="dxa" w:w="4280"/>
            <w:gridSpan w:val="4"/>
            <w:noWrap/>
            <w:vAlign w:val="bottom"/>
            <w:hideMark/>
          </w:tcPr>
          <w:p w:rsidRDefault="00E80593" w:rsidP="00610B09" w:rsidR="00610B09" w:rsidRPr="00610B09">
            <w:pPr>
              <w:rPr>
                <w:rFonts w:hAnsi="Times New Roman" w:ascii="Times New Roman"/>
                <w:b/>
                <w:bCs/>
                <w:sz w:val="24"/>
                <w:szCs w:val="24"/>
              </w:rPr>
            </w:pPr>
            <w:r>
              <w:rPr>
                <w:rFonts w:hAnsi="Times New Roman" w:ascii="Times New Roman"/>
                <w:b/>
                <w:bCs/>
                <w:sz w:val="24"/>
                <w:szCs w:val="24"/>
              </w:rPr>
              <w:t>STANJE NA RAČUNU NA DAN 02.09</w:t>
            </w:r>
            <w:r w:rsidR="00F026AE">
              <w:rPr>
                <w:rFonts w:hAnsi="Times New Roman" w:ascii="Times New Roman"/>
                <w:b/>
                <w:bCs/>
                <w:sz w:val="24"/>
                <w:szCs w:val="24"/>
              </w:rPr>
              <w:t>.2017</w:t>
            </w:r>
            <w:r w:rsidR="00610B09" w:rsidRPr="00610B09">
              <w:rPr>
                <w:rFonts w:hAnsi="Times New Roman" w:ascii="Times New Roman"/>
                <w:b/>
                <w:bCs/>
                <w:sz w:val="24"/>
                <w:szCs w:val="24"/>
              </w:rPr>
              <w:t>. GODINE</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b/>
                <w:bCs/>
                <w:sz w:val="24"/>
                <w:szCs w:val="24"/>
              </w:rPr>
            </w:pPr>
            <w:r>
              <w:rPr>
                <w:rFonts w:hAnsi="Times New Roman" w:ascii="Times New Roman"/>
                <w:b/>
                <w:bCs/>
                <w:sz w:val="24"/>
                <w:szCs w:val="24"/>
              </w:rPr>
              <w:t>54.787,06</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F026AE" w:rsidP="00610B09" w:rsidR="00610B09" w:rsidRPr="00610B09">
            <w:pPr>
              <w:rPr>
                <w:rFonts w:hAnsi="Times New Roman" w:ascii="Times New Roman"/>
                <w:sz w:val="24"/>
                <w:szCs w:val="24"/>
              </w:rPr>
            </w:pPr>
            <w:r>
              <w:rPr>
                <w:rFonts w:hAnsi="Times New Roman" w:ascii="Times New Roman"/>
                <w:sz w:val="24"/>
                <w:szCs w:val="24"/>
              </w:rPr>
              <w:t>poslovni</w:t>
            </w:r>
            <w:r w:rsidR="00610B09" w:rsidRPr="00610B09">
              <w:rPr>
                <w:rFonts w:hAnsi="Times New Roman" w:ascii="Times New Roman"/>
                <w:sz w:val="24"/>
                <w:szCs w:val="24"/>
              </w:rPr>
              <w:t xml:space="preserve"> račun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sz w:val="24"/>
                <w:szCs w:val="24"/>
              </w:rPr>
            </w:pPr>
            <w:r>
              <w:rPr>
                <w:rFonts w:hAnsi="Times New Roman" w:ascii="Times New Roman"/>
                <w:sz w:val="24"/>
                <w:szCs w:val="24"/>
              </w:rPr>
              <w:t>54.787,06</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 xml:space="preserve">blagajna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F026AE"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2.</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 xml:space="preserve">PRILJEV SREDSTAVA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b/>
                <w:bCs/>
                <w:sz w:val="24"/>
                <w:szCs w:val="24"/>
              </w:rPr>
            </w:pPr>
            <w:r>
              <w:rPr>
                <w:rFonts w:hAnsi="Times New Roman" w:ascii="Times New Roman"/>
                <w:b/>
                <w:bCs/>
                <w:sz w:val="24"/>
                <w:szCs w:val="24"/>
              </w:rPr>
              <w:t>13,81</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Priliv s osnov</w:t>
            </w:r>
            <w:r w:rsidR="00B4598B">
              <w:rPr>
                <w:rFonts w:hAnsi="Times New Roman" w:ascii="Times New Roman"/>
                <w:sz w:val="24"/>
                <w:szCs w:val="24"/>
              </w:rPr>
              <w:t xml:space="preserve">a naplate potraživanja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Priliv s osnova pripisa kamata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sz w:val="24"/>
                <w:szCs w:val="24"/>
              </w:rPr>
            </w:pPr>
            <w:r>
              <w:rPr>
                <w:rFonts w:hAnsi="Times New Roman" w:ascii="Times New Roman"/>
                <w:sz w:val="24"/>
                <w:szCs w:val="24"/>
              </w:rPr>
              <w:t>13,81</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3.</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KONTROLNI ZBROJ (1+2)</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b/>
                <w:bCs/>
                <w:sz w:val="24"/>
                <w:szCs w:val="24"/>
              </w:rPr>
            </w:pPr>
            <w:r>
              <w:rPr>
                <w:rFonts w:hAnsi="Times New Roman" w:ascii="Times New Roman"/>
                <w:b/>
                <w:bCs/>
                <w:sz w:val="24"/>
                <w:szCs w:val="24"/>
              </w:rPr>
              <w:t>54.800,87</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42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10B09" w:rsidP="00610B09" w:rsidR="00610B09" w:rsidRPr="00610B09">
            <w:pPr>
              <w:jc w:val="right"/>
              <w:rPr>
                <w:rFonts w:hAnsi="Times New Roman" w:ascii="Times New Roman"/>
                <w:sz w:val="24"/>
                <w:szCs w:val="24"/>
              </w:rPr>
            </w:pP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4.</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ODLJEV SREDSTAVA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b/>
                <w:bCs/>
                <w:sz w:val="24"/>
                <w:szCs w:val="24"/>
              </w:rPr>
            </w:pPr>
            <w:r>
              <w:rPr>
                <w:rFonts w:hAnsi="Times New Roman" w:ascii="Times New Roman"/>
                <w:b/>
                <w:bCs/>
                <w:sz w:val="24"/>
                <w:szCs w:val="24"/>
              </w:rPr>
              <w:t>2.226,46</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4280"/>
            <w:gridSpan w:val="4"/>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Troškovi platnoga prometa</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sz w:val="24"/>
                <w:szCs w:val="24"/>
              </w:rPr>
            </w:pPr>
            <w:r>
              <w:rPr>
                <w:rFonts w:hAnsi="Times New Roman" w:ascii="Times New Roman"/>
                <w:sz w:val="24"/>
                <w:szCs w:val="24"/>
              </w:rPr>
              <w:t>72,60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pPr>
              <w:rPr>
                <w:rFonts w:hAnsi="Times New Roman" w:ascii="Times New Roman"/>
                <w:sz w:val="24"/>
                <w:szCs w:val="24"/>
              </w:rPr>
            </w:pPr>
            <w:r>
              <w:rPr>
                <w:rFonts w:hAnsi="Times New Roman" w:ascii="Times New Roman"/>
                <w:sz w:val="24"/>
                <w:szCs w:val="24"/>
              </w:rPr>
              <w:t xml:space="preserve">Troškovi usluga vođenja </w:t>
            </w:r>
            <w:r w:rsidR="00E80593" w:rsidRPr="00E80593">
              <w:rPr>
                <w:rFonts w:hAnsi="Times New Roman" w:ascii="Times New Roman"/>
              </w:rPr>
              <w:t>računovodstva</w:t>
            </w:r>
          </w:p>
          <w:p w:rsidRDefault="00E80593" w:rsidP="00610B09" w:rsidR="00E80593" w:rsidRPr="00610B09">
            <w:pPr>
              <w:rPr>
                <w:rFonts w:hAnsi="Times New Roman" w:ascii="Times New Roman"/>
                <w:sz w:val="24"/>
                <w:szCs w:val="24"/>
              </w:rPr>
            </w:pPr>
            <w:r>
              <w:rPr>
                <w:rFonts w:hAnsi="Times New Roman" w:ascii="Times New Roman"/>
                <w:sz w:val="24"/>
                <w:szCs w:val="24"/>
              </w:rPr>
              <w:t>za period od 6 mjeseci</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sz w:val="24"/>
                <w:szCs w:val="24"/>
              </w:rPr>
            </w:pPr>
            <w:r>
              <w:rPr>
                <w:rFonts w:hAnsi="Times New Roman" w:ascii="Times New Roman"/>
                <w:sz w:val="24"/>
                <w:szCs w:val="24"/>
              </w:rPr>
              <w:t>1.666,36</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Tr</w:t>
            </w:r>
            <w:r w:rsidR="00E80593">
              <w:rPr>
                <w:rFonts w:hAnsi="Times New Roman" w:ascii="Times New Roman"/>
                <w:sz w:val="24"/>
                <w:szCs w:val="24"/>
              </w:rPr>
              <w:t>oškovi certifikata FINE</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sz w:val="24"/>
                <w:szCs w:val="24"/>
              </w:rPr>
            </w:pPr>
            <w:r>
              <w:rPr>
                <w:rFonts w:hAnsi="Times New Roman" w:ascii="Times New Roman"/>
                <w:sz w:val="24"/>
                <w:szCs w:val="24"/>
              </w:rPr>
              <w:t>487,50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4280"/>
            <w:gridSpan w:val="4"/>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Plaćeni PDV</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5.</w:t>
            </w:r>
          </w:p>
        </w:tc>
        <w:tc>
          <w:tcPr>
            <w:tcW w:type="dxa" w:w="4280"/>
            <w:gridSpan w:val="4"/>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 xml:space="preserve">STANJE </w:t>
            </w:r>
            <w:r w:rsidR="00E80593">
              <w:rPr>
                <w:rFonts w:hAnsi="Times New Roman" w:ascii="Times New Roman"/>
                <w:b/>
                <w:bCs/>
                <w:sz w:val="24"/>
                <w:szCs w:val="24"/>
              </w:rPr>
              <w:t>NA RAČUNU NA DAN 02.12</w:t>
            </w:r>
            <w:r w:rsidRPr="00610B09">
              <w:rPr>
                <w:rFonts w:hAnsi="Times New Roman" w:ascii="Times New Roman"/>
                <w:b/>
                <w:bCs/>
                <w:sz w:val="24"/>
                <w:szCs w:val="24"/>
              </w:rPr>
              <w:t>.2017.GODINE</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b/>
                <w:bCs/>
                <w:sz w:val="24"/>
                <w:szCs w:val="24"/>
              </w:rPr>
            </w:pPr>
            <w:r>
              <w:rPr>
                <w:rFonts w:hAnsi="Times New Roman" w:ascii="Times New Roman"/>
                <w:b/>
                <w:bCs/>
                <w:sz w:val="24"/>
                <w:szCs w:val="24"/>
              </w:rPr>
              <w:t>52.574,41</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poslovni</w:t>
            </w:r>
            <w:r w:rsidR="00610B09" w:rsidRPr="00610B09">
              <w:rPr>
                <w:rFonts w:hAnsi="Times New Roman" w:ascii="Times New Roman"/>
                <w:sz w:val="24"/>
                <w:szCs w:val="24"/>
              </w:rPr>
              <w:t xml:space="preserve"> račun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sz w:val="24"/>
                <w:szCs w:val="24"/>
              </w:rPr>
            </w:pPr>
            <w:r>
              <w:rPr>
                <w:rFonts w:hAnsi="Times New Roman" w:ascii="Times New Roman"/>
                <w:sz w:val="24"/>
                <w:szCs w:val="24"/>
              </w:rPr>
              <w:t>52.574,41</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blagajna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A3BC8"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6.</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KONTROLNI ZBROJ (4+5)</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E80593" w:rsidP="00610B09" w:rsidR="00610B09" w:rsidRPr="00610B09">
            <w:pPr>
              <w:jc w:val="right"/>
              <w:rPr>
                <w:rFonts w:hAnsi="Times New Roman" w:ascii="Times New Roman"/>
                <w:b/>
                <w:bCs/>
                <w:sz w:val="24"/>
                <w:szCs w:val="24"/>
              </w:rPr>
            </w:pPr>
            <w:r>
              <w:rPr>
                <w:rFonts w:hAnsi="Times New Roman" w:ascii="Times New Roman"/>
                <w:b/>
                <w:bCs/>
                <w:sz w:val="24"/>
                <w:szCs w:val="24"/>
              </w:rPr>
              <w:t>54.800,87</w:t>
            </w:r>
          </w:p>
        </w:tc>
      </w:tr>
    </w:tbl>
    <w:p w:rsidRDefault="00B4598B" w:rsidP="00610B09" w:rsidR="00610B09"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sidR="00E80593">
        <w:rPr>
          <w:rFonts w:hAnsi="Times New Roman" w:ascii="Times New Roman"/>
          <w:sz w:val="20"/>
          <w:szCs w:val="20"/>
          <w:lang w:val="pl-PL"/>
        </w:rPr>
        <w:t>prilogu: izvod broj 16; 17; 18; 19: 20 i 21</w:t>
      </w:r>
      <w:r w:rsidR="00124CC4" w:rsidRPr="00B4598B">
        <w:rPr>
          <w:rFonts w:hAnsi="Times New Roman" w:ascii="Times New Roman"/>
          <w:sz w:val="20"/>
          <w:szCs w:val="20"/>
          <w:lang w:val="pl-PL"/>
        </w:rPr>
        <w:t xml:space="preserve"> – zadnji izvod</w:t>
      </w:r>
      <w:r w:rsidR="00E80593">
        <w:rPr>
          <w:rFonts w:hAnsi="Times New Roman" w:ascii="Times New Roman"/>
          <w:sz w:val="20"/>
          <w:szCs w:val="20"/>
          <w:lang w:val="pl-PL"/>
        </w:rPr>
        <w:t xml:space="preserve"> od 08.11.2017.</w:t>
      </w:r>
      <w:r w:rsidR="00124CC4" w:rsidRPr="00B4598B">
        <w:rPr>
          <w:rFonts w:hAnsi="Times New Roman" w:ascii="Times New Roman"/>
          <w:sz w:val="20"/>
          <w:szCs w:val="20"/>
          <w:lang w:val="pl-PL"/>
        </w:rPr>
        <w:t>)</w:t>
      </w:r>
    </w:p>
    <w:p w:rsidRDefault="00E13DDE" w:rsidP="0004020D" w:rsidR="00E13DDE">
      <w:pPr>
        <w:rPr>
          <w:rFonts w:hAnsi="Times New Roman" w:ascii="Times New Roman"/>
          <w:sz w:val="24"/>
          <w:szCs w:val="24"/>
          <w:lang w:val="pl-PL"/>
        </w:rPr>
      </w:pPr>
    </w:p>
    <w:p w:rsidRDefault="00B4598B" w:rsidP="009B6E56" w:rsidR="002A3D00">
      <w:pPr>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9B6E56">
        <w:rPr>
          <w:rFonts w:hAnsi="Times New Roman" w:ascii="Times New Roman"/>
          <w:sz w:val="24"/>
          <w:szCs w:val="24"/>
          <w:lang w:val="pl-PL"/>
        </w:rPr>
        <w:t>Trgovačkim sudom u Zagrebu</w:t>
      </w:r>
      <w:r w:rsidR="005D5544">
        <w:rPr>
          <w:rFonts w:hAnsi="Times New Roman" w:ascii="Times New Roman"/>
          <w:sz w:val="24"/>
          <w:szCs w:val="24"/>
          <w:lang w:val="pl-PL"/>
        </w:rPr>
        <w:t xml:space="preserve"> i Općinskim </w:t>
      </w:r>
      <w:r w:rsidR="009B6E56">
        <w:rPr>
          <w:rFonts w:hAnsi="Times New Roman" w:ascii="Times New Roman"/>
          <w:sz w:val="24"/>
          <w:szCs w:val="24"/>
          <w:lang w:val="pl-PL"/>
        </w:rPr>
        <w:t xml:space="preserve"> građanskim</w:t>
      </w:r>
      <w:r w:rsidR="005D5544">
        <w:rPr>
          <w:rFonts w:hAnsi="Times New Roman" w:ascii="Times New Roman"/>
          <w:sz w:val="24"/>
          <w:szCs w:val="24"/>
          <w:lang w:val="pl-PL"/>
        </w:rPr>
        <w:t xml:space="preserve"> su</w:t>
      </w:r>
      <w:r w:rsidR="006C5B44">
        <w:rPr>
          <w:rFonts w:hAnsi="Times New Roman" w:ascii="Times New Roman"/>
          <w:sz w:val="24"/>
          <w:szCs w:val="24"/>
          <w:lang w:val="pl-PL"/>
        </w:rPr>
        <w:t>dom u Zagrebu, čime je dužnost stečajnoga upravitelja da postupa po nalogu Suda vezano na postupak unovčenja stečajne mase (nekretnina)</w:t>
      </w:r>
      <w:r w:rsidR="00353B21">
        <w:rPr>
          <w:rFonts w:hAnsi="Times New Roman" w:ascii="Times New Roman"/>
          <w:sz w:val="24"/>
          <w:szCs w:val="24"/>
          <w:lang w:val="pl-PL"/>
        </w:rPr>
        <w:t>.</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B4598B" w:rsidP="000E1F39" w:rsidR="002A3D00">
      <w:pPr>
        <w:jc w:val="both"/>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II. PRIJEDLOG STEČAJNOGA UPRAVITELJ</w:t>
      </w: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B4598B" w:rsidR="005D5544">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B4598B" w:rsidP="00B4598B" w:rsidR="00B4598B" w:rsidRPr="00B4598B">
      <w:pPr>
        <w:jc w:val="center"/>
        <w:rPr>
          <w:rFonts w:hAnsi="Times New Roman" w:ascii="Times New Roman"/>
          <w:b/>
          <w:sz w:val="24"/>
          <w:szCs w:val="24"/>
          <w:lang w:val="pl-PL"/>
        </w:rPr>
      </w:pPr>
    </w:p>
    <w:p w:rsidRDefault="002A3D00" w:rsidP="00B4598B" w:rsidR="000E1F39" w:rsidRPr="00B40BEB">
      <w:pPr>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E80593">
        <w:rPr>
          <w:rFonts w:hAnsi="Times New Roman" w:ascii="Times New Roman"/>
          <w:sz w:val="24"/>
          <w:szCs w:val="24"/>
          <w:lang w:val="pl-PL"/>
        </w:rPr>
        <w:t xml:space="preserve"> 02.09.2017. do 02.12</w:t>
      </w:r>
      <w:r w:rsidR="009B6E56">
        <w:rPr>
          <w:rFonts w:hAnsi="Times New Roman" w:ascii="Times New Roman"/>
          <w:sz w:val="24"/>
          <w:szCs w:val="24"/>
          <w:lang w:val="pl-PL"/>
        </w:rPr>
        <w:t>.2017</w:t>
      </w:r>
      <w:r>
        <w:rPr>
          <w:rFonts w:hAnsi="Times New Roman" w:ascii="Times New Roman"/>
          <w:sz w:val="24"/>
          <w:szCs w:val="24"/>
          <w:lang w:val="pl-PL"/>
        </w:rPr>
        <w:t>. godine</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E80593" w:rsidR="00C61F72" w:rsidRPr="00FC7FD6">
      <w:pPr>
        <w:rPr>
          <w:rFonts w:hAnsi="Times New Roman" w:ascii="Times New Roman"/>
          <w:sz w:val="24"/>
          <w:szCs w:val="24"/>
          <w:lang w:val="pl-PL"/>
        </w:rPr>
      </w:pPr>
      <w:r>
        <w:rPr>
          <w:rFonts w:hAnsi="Times New Roman" w:ascii="Times New Roman"/>
          <w:sz w:val="24"/>
          <w:szCs w:val="24"/>
          <w:lang w:val="pl-PL"/>
        </w:rPr>
        <w:t>Zagreb, 07.12</w:t>
      </w:r>
      <w:r w:rsidR="009B6E56">
        <w:rPr>
          <w:rFonts w:hAnsi="Times New Roman" w:ascii="Times New Roman"/>
          <w:sz w:val="24"/>
          <w:szCs w:val="24"/>
          <w:lang w:val="pl-PL"/>
        </w:rPr>
        <w:t>.2017</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w:t>
      </w:r>
      <w:r w:rsidR="00FC7FD6">
        <w:rPr>
          <w:rFonts w:hAnsi="Times New Roman" w:ascii="Times New Roman"/>
          <w:sz w:val="24"/>
          <w:szCs w:val="24"/>
          <w:lang w:val="pl-PL"/>
        </w:rPr>
        <w:t xml:space="preserve">          Mato Čičak, dipl. oec.</w:t>
      </w:r>
    </w:p>
    <w:sectPr w:rsidR="00C61F72" w:rsidRPr="00FC7F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C35424"/>
    <w:multiLevelType w:val="hybridMultilevel"/>
    <w:tmpl w:val="AFF26AEE"/>
    <w:lvl w:tplc="3CEA53FE" w:ilvl="0">
      <w:start w:val="5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4">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
  </w:num>
  <w:num w:numId="3">
    <w:abstractNumId w:val="0"/>
  </w:num>
  <w:num w:numId="4">
    <w:abstractNumId w:val="16"/>
  </w:num>
  <w:num w:numId="5">
    <w:abstractNumId w:val="2"/>
  </w:num>
  <w:num w:numId="6">
    <w:abstractNumId w:val="3"/>
  </w:num>
  <w:num w:numId="7">
    <w:abstractNumId w:val="4"/>
  </w:num>
  <w:num w:numId="8">
    <w:abstractNumId w:val="6"/>
  </w:num>
  <w:num w:numId="9">
    <w:abstractNumId w:val="14"/>
  </w:num>
  <w:num w:numId="10">
    <w:abstractNumId w:val="5"/>
  </w:num>
  <w:num w:numId="11">
    <w:abstractNumId w:val="7"/>
  </w:num>
  <w:num w:numId="12">
    <w:abstractNumId w:val="8"/>
  </w:num>
  <w:num w:numId="13">
    <w:abstractNumId w:val="13"/>
  </w:num>
  <w:num w:numId="14">
    <w:abstractNumId w:val="15"/>
  </w:num>
  <w:num w:numId="15">
    <w:abstractNumId w:val="10"/>
  </w:num>
  <w:num w:numId="16">
    <w:abstractNumId w:val="11"/>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24CC4"/>
    <w:rsid w:val="00165D7A"/>
    <w:rsid w:val="001756B6"/>
    <w:rsid w:val="001946EA"/>
    <w:rsid w:val="001A011E"/>
    <w:rsid w:val="001A3BC8"/>
    <w:rsid w:val="001C3ECC"/>
    <w:rsid w:val="001D6DDF"/>
    <w:rsid w:val="00230898"/>
    <w:rsid w:val="002A3D00"/>
    <w:rsid w:val="002D628D"/>
    <w:rsid w:val="002F240B"/>
    <w:rsid w:val="00332C56"/>
    <w:rsid w:val="0035219A"/>
    <w:rsid w:val="00353B21"/>
    <w:rsid w:val="003B4C70"/>
    <w:rsid w:val="004166C5"/>
    <w:rsid w:val="004535A2"/>
    <w:rsid w:val="004942A4"/>
    <w:rsid w:val="00541EFB"/>
    <w:rsid w:val="00563C75"/>
    <w:rsid w:val="005D18A2"/>
    <w:rsid w:val="005D5544"/>
    <w:rsid w:val="005F2464"/>
    <w:rsid w:val="00610B09"/>
    <w:rsid w:val="006466F7"/>
    <w:rsid w:val="00681F04"/>
    <w:rsid w:val="006C5B44"/>
    <w:rsid w:val="00723420"/>
    <w:rsid w:val="007A5F8A"/>
    <w:rsid w:val="007A6240"/>
    <w:rsid w:val="007B6827"/>
    <w:rsid w:val="008034BE"/>
    <w:rsid w:val="00845439"/>
    <w:rsid w:val="008478E1"/>
    <w:rsid w:val="008512FB"/>
    <w:rsid w:val="00857A34"/>
    <w:rsid w:val="009142B4"/>
    <w:rsid w:val="00931DAA"/>
    <w:rsid w:val="00973E28"/>
    <w:rsid w:val="009B6AB2"/>
    <w:rsid w:val="009B6E56"/>
    <w:rsid w:val="009C430E"/>
    <w:rsid w:val="00A062F2"/>
    <w:rsid w:val="00A17799"/>
    <w:rsid w:val="00A466A5"/>
    <w:rsid w:val="00AD34F7"/>
    <w:rsid w:val="00B4598B"/>
    <w:rsid w:val="00B52CB6"/>
    <w:rsid w:val="00B744BE"/>
    <w:rsid w:val="00BA6662"/>
    <w:rsid w:val="00C14598"/>
    <w:rsid w:val="00C14EE2"/>
    <w:rsid w:val="00C61F72"/>
    <w:rsid w:val="00C77036"/>
    <w:rsid w:val="00C9721D"/>
    <w:rsid w:val="00CA3700"/>
    <w:rsid w:val="00CE12A0"/>
    <w:rsid w:val="00D251DF"/>
    <w:rsid w:val="00D45402"/>
    <w:rsid w:val="00DA425F"/>
    <w:rsid w:val="00DD64DA"/>
    <w:rsid w:val="00DE0029"/>
    <w:rsid w:val="00E01B53"/>
    <w:rsid w:val="00E13DDE"/>
    <w:rsid w:val="00E50D8F"/>
    <w:rsid w:val="00E80593"/>
    <w:rsid w:val="00EB1DB4"/>
    <w:rsid w:val="00F026AE"/>
    <w:rsid w:val="00F422F9"/>
    <w:rsid w:val="00FA1B31"/>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DD64DA"/>
    <w:rPr>
      <w:color w:val="808080"/>
      <w:bdr w:space="0" w:sz="0" w:color="auto" w:val="none"/>
      <w:shd w:fill="auto" w:color="auto" w:val="clear"/>
    </w:rPr>
  </w:style>
  <w:style w:customStyle="true" w:styleId="eSPISCCParagraphDefaultFont" w:type="character">
    <w:name w:val="eSPIS_CC_Paragraph Default Font"/>
    <w:basedOn w:val="Zadanifontodlomka"/>
    <w:rsid w:val="00DD64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64D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D64D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D64D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DD64DA"/>
    <w:rPr>
      <w:color w:val="808080"/>
      <w:bdr w:color="auto" w:space="0" w:sz="0" w:val="none"/>
      <w:shd w:color="auto" w:fill="auto" w:val="clear"/>
    </w:rPr>
  </w:style>
  <w:style w:customStyle="1" w:styleId="eSPISCCParagraphDefaultFont" w:type="character">
    <w:name w:val="eSPIS_CC_Paragraph Default Font"/>
    <w:basedOn w:val="Zadanifontodlomka"/>
    <w:rsid w:val="00DD64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64D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D64D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D64D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St-308/2015-40</izvorni_sadrzaj>
    <derivirana_varijabla naziv="DomainObject.Oznaka_1">St-308/2015-40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ZRINO d.o.o. zastupanog po punomoćniku Ante Zrinušić</izvorni_sadrzaj>
    <derivirana_varijabla naziv="DomainObject.Predmet.ProtustrankaFormated_1">  GRADNJA ZRINO d.o.o. zastupanog po punomoćniku Ante Zrinušić</derivirana_varijabla>
  </DomainObject.Predmet.ProtustrankaFormated>
  <DomainObject.Predmet.ProtustrankaFormatedOIB>
    <izvorni_sadrzaj>  GRADNJA ZRINO d.o.o., OIB 55628133900 zastupanog po punomoćniku Ante Zrinušić</izvorni_sadrzaj>
    <derivirana_varijabla naziv="DomainObject.Predmet.ProtustrankaFormatedOIB_1">  GRADNJA ZRINO d.o.o., OIB 55628133900 zastupanog po punomoćniku Ante Zrinušić</derivirana_varijabla>
  </DomainObject.Predmet.ProtustrankaFormatedOIB>
  <DomainObject.Predmet.ProtustrankaFormatedWithAdress>
    <izvorni_sadrzaj> GRADNJA ZRINO d.o.o., Ivice Lovinčića 12, 10360 Sesvete zastupanog po punomoćniku Ante Zrinušić</izvorni_sadrzaj>
    <derivirana_varijabla naziv="DomainObject.Predmet.ProtustrankaFormatedWithAdress_1"> GRADNJA ZRINO d.o.o., Ivice Lovinčića 12, 10360 Sesvete zastupanog po punomoćniku Ante Zrinušić</derivirana_varijabla>
  </DomainObject.Predmet.ProtustrankaFormatedWithAdress>
  <DomainObject.Predmet.ProtustrankaFormatedWithAdressOIB>
    <izvorni_sadrzaj> GRADNJA ZRINO d.o.o., OIB 55628133900, Ivice Lovinčića 12, 10360 Sesvete zastupanog po punomoćniku Ante Zrinušić</izvorni_sadrzaj>
    <derivirana_varijabla naziv="DomainObject.Predmet.ProtustrankaFormatedWithAdressOIB_1"> GRADNJA ZRINO d.o.o., OIB 55628133900, Ivice Lovinčića 12, 10360 Sesvete zastupanog po punomoćniku Ante Zrinušić</derivirana_varijabla>
  </DomainObject.Predmet.ProtustrankaFormatedWithAdressOIB>
  <DomainObject.Predmet.ProtustrankaWithAdress>
    <izvorni_sadrzaj>GRADNJA ZRINO d.o.o. Ivice Lovinčića 12, 10360 Sesvete</izvorni_sadrzaj>
    <derivirana_varijabla naziv="DomainObject.Predmet.ProtustrankaWithAdress_1">GRADNJA ZRINO d.o.o. Ivice Lovinčića 12, 10360 Sesvete</derivirana_varijabla>
  </DomainObject.Predmet.ProtustrankaWithAdress>
  <DomainObject.Predmet.ProtustrankaWithAdressOIB>
    <izvorni_sadrzaj>GRADNJA ZRINO d.o.o., OIB 55628133900, Ivice Lovinčića 12, 10360 Sesvete</izvorni_sadrzaj>
    <derivirana_varijabla naziv="DomainObject.Predmet.ProtustrankaWithAdressOIB_1">GRADNJA ZRINO d.o.o., OIB 55628133900, Ivice Lovinčića 12, 10360 Sesvete</derivirana_varijabla>
  </DomainObject.Predmet.ProtustrankaWithAdressOIB>
  <DomainObject.Predmet.ProtustrankaNazivFormated>
    <izvorni_sadrzaj>GRADNJA ZRINO d.o.o.</izvorni_sadrzaj>
    <derivirana_varijabla naziv="DomainObject.Predmet.ProtustrankaNazivFormated_1">GRADNJA ZRINO d.o.o.</derivirana_varijabla>
  </DomainObject.Predmet.ProtustrankaNazivFormated>
  <DomainObject.Predmet.ProtustrankaNazivFormatedOIB>
    <izvorni_sadrzaj>GRADNJA ZRINO d.o.o., OIB 55628133900</izvorni_sadrzaj>
    <derivirana_varijabla naziv="DomainObject.Predmet.ProtustrankaNazivFormatedOIB_1">GRADNJA ZRINO d.o.o., OIB 55628133900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B M D, društvo sa ograničenom odgovornošću za unutarnju i vanjsku trgovinu, građevinarstvo, proizvodnju i usluge</izvorni_sadrzaj>
    <derivirana_varijabla naziv="DomainObject.Predmet.StrankaFormated_1">  FINA RC ZAGREB; B M D, društvo sa ograničenom odgovornošću za unutarnju i vanjsku trgovinu, građevinarstvo, proizvodnju i usluge</derivirana_varijabla>
  </DomainObject.Predmet.StrankaFormated>
  <DomainObject.Predmet.StrankaFormatedOIB>
    <izvorni_sadrzaj>  FINA RC ZAGREB, OIB 85821130368; B M D, društvo sa ograničenom odgovornošću za unutarnju i vanjsku trgovinu, građevinarstvo, proizvodnju i usluge, OIB 79273112873</izvorni_sadrzaj>
    <derivirana_varijabla naziv="DomainObject.Predmet.StrankaFormatedOIB_1">  FINA RC ZAGREB, OIB 85821130368; B M D, društvo sa ograničenom odgovornošću za unutarnju i vanjsku trgovinu, građevinarstvo, proizvodnju i usluge, OIB 79273112873</derivirana_varijabla>
  </DomainObject.Predmet.StrankaFormatedOIB>
  <DomainObject.Predmet.StrankaFormatedWithAdress>
    <izvorni_sadrzaj> FINA RC ZAGREB, Koturaška 43, 10000 Zagreb; B M D, društvo sa ograničenom odgovornošću za unutarnju i vanjsku trgovinu, građevinarstvo, proizvodnju i usluge, Dobrodolska 13/a, 10360 Sesvete</izvorni_sadrzaj>
    <derivirana_varijabla naziv="DomainObject.Predmet.StrankaFormatedWithAdress_1"> FINA RC ZAGREB, Koturaška 43, 10000 Zagreb; B M D, društvo sa ograničenom odgovornošću za unutarnju i vanjsku trgovinu, građevinarstvo, proizvodnju i usluge, Dobrodolska 13/a, 10360 Sesvete</derivirana_varijabla>
  </DomainObject.Predmet.StrankaFormatedWithAdress>
  <DomainObject.Predmet.StrankaFormatedWithAdressOIB>
    <izvorni_sadrzaj> FINA RC ZAGREB, OIB 85821130368, Koturaška 43, 10000 Zagreb; B M D, društvo sa ograničenom odgovornošću za unutarnju i vanjsku trgovinu, građevinarstvo, proizvodnju i usluge, OIB 79273112873, Dobrodolska 13/a, 10360 Sesvete</izvorni_sadrzaj>
    <derivirana_varijabla naziv="DomainObject.Predmet.StrankaFormatedWithAdressOIB_1"> FINA RC ZAGREB, OIB 85821130368, Koturaška 43, 10000 Zagreb; B M D, društvo sa ograničenom odgovornošću za unutarnju i vanjsku trgovinu, građevinarstvo, proizvodnju i usluge, OIB 79273112873, Dobrodolska 13/a, 10360 Sesvete</derivirana_varijabla>
  </DomainObject.Predmet.StrankaFormatedWithAdressOIB>
  <DomainObject.Predmet.StrankaWithAdress>
    <izvorni_sadrzaj>FINA RC ZAGREB Koturaška 43,10000 Zagreb,B M D, društvo sa ograničenom odgovornošću za unutarnju i vanjsku trgovinu, građevinarstvo, proizvodnju i usluge Dobrodolska 13/a,10360 Sesvete</izvorni_sadrzaj>
    <derivirana_varijabla naziv="DomainObject.Predmet.StrankaWithAdress_1">FINA RC ZAGREB Koturaška 43,10000 Zagreb,B M D, društvo sa ograničenom odgovornošću za unutarnju i vanjsku trgovinu, građevinarstvo, proizvodnju i usluge Dobrodolska 13/a,10360 Sesvete</derivirana_varijabla>
  </DomainObject.Predmet.StrankaWithAdress>
  <DomainObject.Predmet.StrankaWithAdressOIB>
    <izvorni_sadrzaj>FINA RC ZAGREB, OIB 85821130368, Koturaška 43,10000 Zagreb,B M D, društvo sa ograničenom odgovornošću za unutarnju i vanjsku trgovinu, građevinarstvo, proizvodnju i usluge, OIB 79273112873, Dobrodolska 13/a,10360 Sesvete</izvorni_sadrzaj>
    <derivirana_varijabla naziv="DomainObject.Predmet.StrankaWithAdressOIB_1">FINA RC ZAGREB, OIB 85821130368, Koturaška 43,10000 Zagreb,B M D, društvo sa ograničenom odgovornošću za unutarnju i vanjsku trgovinu, građevinarstvo, proizvodnju i usluge, OIB 79273112873, Dobrodolska 13/a,10360 Sesvete</derivirana_varijabla>
  </DomainObject.Predmet.StrankaWithAdressOIB>
  <DomainObject.Predmet.StrankaNazivFormated>
    <izvorni_sadrzaj>FINA RC ZAGREB,B M D, društvo sa ograničenom odgovornošću za unutarnju i vanjsku trgovinu, građevinarstvo, proizvodnju i usluge</izvorni_sadrzaj>
    <derivirana_varijabla naziv="DomainObject.Predmet.StrankaNazivFormated_1">FINA RC ZAGREB,B M D, društvo sa ograničenom odgovornošću za unutarnju i vanjsku trgovinu, građevinarstvo, proizvodnju i usluge</derivirana_varijabla>
  </DomainObject.Predmet.StrankaNazivFormated>
  <DomainObject.Predmet.StrankaNazivFormatedOIB>
    <izvorni_sadrzaj>FINA RC ZAGREB, OIB 85821130368,B M D, društvo sa ograničenom odgovornošću za unutarnju i vanjsku trgovinu, građevinarstvo, proizvodnju i usluge, OIB 79273112873</izvorni_sadrzaj>
    <derivirana_varijabla naziv="DomainObject.Predmet.StrankaNazivFormatedOIB_1">FINA RC ZAGREB, OIB 85821130368,B M D, društvo sa ograničenom odgovornošću za unutarnju i vanjsku trgovinu, građevinarstvo, proizvodnju i usluge, OIB 79273112873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RC ZAGREB</item>
      <item>B M D, društvo sa ograničenom odgovornošću za unutarnju i vanjsku trgovinu, građevinarstvo, proizvodnju i usluge</item>
    </izvorni_sadrzaj>
    <derivirana_varijabla naziv="DomainObject.Predmet.StrankaListFormated_1">
      <item>FINA RC ZAGREB</item>
      <item>B M D, društvo sa ograničenom odgovornošću za unutarnju i vanjsku trgovinu, građevinarstvo, proizvodnju i usluge</item>
    </derivirana_varijabla>
  </DomainObject.Predmet.StrankaListFormated>
  <DomainObject.Predmet.StrankaListFormatedOIB>
    <izvorni_sadrzaj>
      <item>FINA RC ZAGREB, OIB 85821130368</item>
      <item>B M D, društvo sa ograničenom odgovornošću za unutarnju i vanjsku trgovinu, građevinarstvo, proizvodnju i usluge, OIB 79273112873</item>
    </izvorni_sadrzaj>
    <derivirana_varijabla naziv="DomainObject.Predmet.StrankaListFormatedOIB_1">
      <item>FINA RC ZAGREB, OIB 85821130368</item>
      <item>B M D, društvo sa ograničenom odgovornošću za unutarnju i vanjsku trgovinu, građevinarstvo, proizvodnju i usluge, OIB 79273112873</item>
    </derivirana_varijabla>
  </DomainObject.Predmet.StrankaListFormatedOIB>
  <DomainObject.Predmet.StrankaListFormatedWithAdress>
    <izvorni_sadrzaj>
      <item>FINA RC ZAGREB, Koturaška 43, 10000 Zagreb</item>
      <item>B M D, društvo sa ograničenom odgovornošću za unutarnju i vanjsku trgovinu, građevinarstvo, proizvodnju i usluge, Dobrodolska 13/a, 10360 Sesvete</item>
    </izvorni_sadrzaj>
    <derivirana_varijabla naziv="DomainObject.Predmet.StrankaListFormatedWithAdress_1">
      <item>FINA RC ZAGREB, Koturaška 43, 10000 Zagreb</item>
      <item>B M D, društvo sa ograničenom odgovornošću za unutarnju i vanjsku trgovinu, građevinarstvo, proizvodnju i usluge, Dobrodolska 13/a, 10360 Sesvete</item>
    </derivirana_varijabla>
  </DomainObject.Predmet.StrankaListFormatedWithAdress>
  <DomainObject.Predmet.StrankaListFormatedWithAdressOIB>
    <izvorni_sadrzaj>
      <item>FINA RC ZAGREB, OIB 85821130368, Koturaška 43, 10000 Zagreb</item>
      <item>B M D, društvo sa ograničenom odgovornošću za unutarnju i vanjsku trgovinu, građevinarstvo, proizvodnju i usluge, OIB 79273112873, Dobrodolska 13/a, 10360 Sesvete</item>
    </izvorni_sadrzaj>
    <derivirana_varijabla naziv="DomainObject.Predmet.StrankaListFormatedWithAdressOIB_1">
      <item>FINA RC ZAGREB, OIB 85821130368, Koturaška 43, 10000 Zagreb</item>
      <item>B M D, društvo sa ograničenom odgovornošću za unutarnju i vanjsku trgovinu, građevinarstvo, proizvodnju i usluge, OIB 79273112873, Dobrodolska 13/a, 10360 Sesvete</item>
    </derivirana_varijabla>
  </DomainObject.Predmet.StrankaListFormatedWithAdressOIB>
  <DomainObject.Predmet.StrankaListNazivFormated>
    <izvorni_sadrzaj>
      <item>FINA RC ZAGREB</item>
      <item>B M D, društvo sa ograničenom odgovornošću za unutarnju i vanjsku trgovinu, građevinarstvo, proizvodnju i usluge</item>
    </izvorni_sadrzaj>
    <derivirana_varijabla naziv="DomainObject.Predmet.StrankaListNazivFormated_1">
      <item>FINA RC ZAGREB</item>
      <item>B M D, društvo sa ograničenom odgovornošću za unutarnju i vanjsku trgovinu, građevinarstvo, proizvodnju i usluge</item>
    </derivirana_varijabla>
  </DomainObject.Predmet.StrankaListNazivFormated>
  <DomainObject.Predmet.StrankaListNazivFormatedOIB>
    <izvorni_sadrzaj>
      <item>FINA RC ZAGREB, OIB 85821130368</item>
      <item>B M D, društvo sa ograničenom odgovornošću za unutarnju i vanjsku trgovinu, građevinarstvo, proizvodnju i usluge, OIB 79273112873</item>
    </izvorni_sadrzaj>
    <derivirana_varijabla naziv="DomainObject.Predmet.StrankaListNazivFormatedOIB_1">
      <item>FINA RC ZAGREB, OIB 85821130368</item>
      <item>B M D, društvo sa ograničenom odgovornošću za unutarnju i vanjsku trgovinu, građevinarstvo, proizvodnju i usluge, OIB 79273112873</item>
    </derivirana_varijabla>
  </DomainObject.Predmet.StrankaListNazivFormatedOIB>
  <DomainObject.Predmet.ProtuStrankaListFormated>
    <izvorni_sadrzaj>
      <item>GRADNJA ZRINO d.o.o. zastupanog po punomoćniku Ante Zrinušić</item>
    </izvorni_sadrzaj>
    <derivirana_varijabla naziv="DomainObject.Predmet.ProtuStrankaListFormated_1">
      <item>GRADNJA ZRINO d.o.o. zastupanog po punomoćniku Ante Zrinušić</item>
    </derivirana_varijabla>
  </DomainObject.Predmet.ProtuStrankaListFormated>
  <DomainObject.Predmet.ProtuStrankaListFormatedOIB>
    <izvorni_sadrzaj>
      <item>GRADNJA ZRINO d.o.o., OIB 55628133900 zastupanog po punomoćniku Ante Zrinušić</item>
    </izvorni_sadrzaj>
    <derivirana_varijabla naziv="DomainObject.Predmet.ProtuStrankaListFormatedOIB_1">
      <item>GRADNJA ZRINO d.o.o., OIB 55628133900 zastupanog po punomoćniku Ante Zrinušić</item>
    </derivirana_varijabla>
  </DomainObject.Predmet.ProtuStrankaListFormatedOIB>
  <DomainObject.Predmet.ProtuStrankaListFormatedWithAdress>
    <izvorni_sadrzaj>
      <item>GRADNJA ZRINO d.o.o., Ivice Lovinčića 12, 10360 Sesvete zastupanog po punomoćniku Ante Zrinušić</item>
    </izvorni_sadrzaj>
    <derivirana_varijabla naziv="DomainObject.Predmet.ProtuStrankaListFormatedWithAdress_1">
      <item>GRADNJA ZRINO d.o.o., Ivice Lovinčića 12, 10360 Sesvete zastupanog po punomoćniku Ante Zrinušić</item>
    </derivirana_varijabla>
  </DomainObject.Predmet.ProtuStrankaListFormatedWithAdress>
  <DomainObject.Predmet.ProtuStrankaListFormatedWithAdressOIB>
    <izvorni_sadrzaj>
      <item>GRADNJA ZRINO d.o.o., OIB 55628133900, Ivice Lovinčića 12, 10360 Sesvete zastupanog po punomoćniku Ante Zrinušić</item>
    </izvorni_sadrzaj>
    <derivirana_varijabla naziv="DomainObject.Predmet.ProtuStrankaListFormatedWithAdressOIB_1">
      <item>GRADNJA ZRINO d.o.o., OIB 55628133900, Ivice Lovinčića 12, 10360 Sesvete zastupanog po punomoćniku Ante Zrinušić</item>
    </derivirana_varijabla>
  </DomainObject.Predmet.ProtuStrankaListFormatedWithAdressOIB>
  <DomainObject.Predmet.ProtuStrankaListNazivFormated>
    <izvorni_sadrzaj>
      <item>GRADNJA ZRINO d.o.o.</item>
    </izvorni_sadrzaj>
    <derivirana_varijabla naziv="DomainObject.Predmet.ProtuStrankaListNazivFormated_1">
      <item>GRADNJA ZRINO d.o.o.</item>
    </derivirana_varijabla>
  </DomainObject.Predmet.ProtuStrankaListNazivFormated>
  <DomainObject.Predmet.ProtuStrankaListNazivFormatedOIB>
    <izvorni_sadrzaj>
      <item>GRADNJA ZRINO d.o.o., OIB 55628133900</item>
    </izvorni_sadrzaj>
    <derivirana_varijabla naziv="DomainObject.Predmet.ProtuStrankaListNazivFormatedOIB_1">
      <item>GRADNJA ZRINO d.o.o., OIB 55628133900</item>
    </derivirana_varijabla>
  </DomainObject.Predmet.ProtuStrankaListNazivFormatedOIB>
  <DomainObject.Predmet.OstaliListFormated>
    <izvorni_sadrzaj>
      <item>Ante Zrinušić punomoćnik sudionika u postupku GRADNJA ZRINO d.o.o.</item>
      <item>Mato Čičak</item>
    </izvorni_sadrzaj>
    <derivirana_varijabla naziv="DomainObject.Predmet.OstaliListFormated_1">
      <item>Ante Zrinušić punomoćnik sudionika u postupku GRADNJA ZRINO d.o.o.</item>
      <item>Mato Čičak</item>
    </derivirana_varijabla>
  </DomainObject.Predmet.OstaliListFormated>
  <DomainObject.Predmet.OstaliListFormatedOIB>
    <izvorni_sadrzaj>
      <item>Ante Zrinušić, OIB 96198686097 punomoćnik sudionika u postupku GRADNJA ZRINO d.o.o.</item>
      <item>Mato Čičak, OIB 63670108668</item>
    </izvorni_sadrzaj>
    <derivirana_varijabla naziv="DomainObject.Predmet.OstaliListFormatedOIB_1">
      <item>Ante Zrinušić, OIB 96198686097 punomoćnik sudionika u postupku GRADNJA ZRINO d.o.o.</item>
      <item>Mato Čičak, OIB 63670108668</item>
    </derivirana_varijabla>
  </DomainObject.Predmet.OstaliListFormatedOIB>
  <DomainObject.Predmet.OstaliListFormatedWithAdress>
    <izvorni_sadrzaj>
      <item>Ante Zrinušić, Ivice Lovinčića 12, 10360 Sesvete punomoćnik sudionika u postupku GRADNJA ZRINO d.o.o.</item>
      <item>Mato Čičak, Ii Deverićev Odvojak 5, 10412 Donja Lomnica</item>
    </izvorni_sadrzaj>
    <derivirana_varijabla naziv="DomainObject.Predmet.OstaliListFormatedWithAdress_1">
      <item>Ante Zrinušić, Ivice Lovinčića 12, 10360 Sesvete punomoćnik sudionika u postupku GRADNJA ZRINO d.o.o.</item>
      <item>Mato Čičak, Ii Deverićev Odvojak 5, 10412 Donja Lomnica</item>
    </derivirana_varijabla>
  </DomainObject.Predmet.OstaliListFormatedWithAdress>
  <DomainObject.Predmet.OstaliListFormatedWithAdressOIB>
    <izvorni_sadrzaj>
      <item>Ante Zrinušić, OIB 96198686097, Ivice Lovinčića 12, 10360 Sesvete punomoćnik sudionika u postupku GRADNJA ZRINO d.o.o.</item>
      <item>Mato Čičak, OIB 63670108668, Ii Deverićev Odvojak 5, 10412 Donja Lomnica</item>
    </izvorni_sadrzaj>
    <derivirana_varijabla naziv="DomainObject.Predmet.OstaliListFormatedWithAdressOIB_1">
      <item>Ante Zrinušić, OIB 96198686097, Ivice Lovinčića 12, 10360 Sesvete punomoćnik sudionika u postupku GRADNJA ZRINO d.o.o.</item>
      <item>Mato Čičak, OIB 63670108668, Ii Deverićev Odvojak 5, 10412 Donja Lomnica</item>
    </derivirana_varijabla>
  </DomainObject.Predmet.OstaliListFormatedWithAdressOIB>
  <DomainObject.Predmet.OstaliListNazivFormated>
    <izvorni_sadrzaj>
      <item>Ante Zrinušić</item>
      <item>Mato Čičak</item>
    </izvorni_sadrzaj>
    <derivirana_varijabla naziv="DomainObject.Predmet.OstaliListNazivFormated_1">
      <item>Ante Zrinušić</item>
      <item>Mato Čičak</item>
    </derivirana_varijabla>
  </DomainObject.Predmet.OstaliListNazivFormated>
  <DomainObject.Predmet.OstaliListNazivFormatedOIB>
    <izvorni_sadrzaj>
      <item>Ante Zrinušić, OIB 96198686097</item>
      <item>Mato Čičak, OIB 63670108668</item>
    </izvorni_sadrzaj>
    <derivirana_varijabla naziv="DomainObject.Predmet.OstaliListNazivFormatedOIB_1">
      <item>Ante Zrinušić, OIB 96198686097</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RC ZAGREB i dr.</izvorni_sadrzaj>
    <derivirana_varijabla naziv="DomainObject.Predmet.StrankaIDrugi_1">FINA RC ZAGREB i dr.</derivirana_varijabla>
  </DomainObject.Predmet.StrankaIDrugi>
  <DomainObject.Predmet.ProtustrankaIDrugi>
    <izvorni_sadrzaj>GRADNJA ZRINO d.o.o.</izvorni_sadrzaj>
    <derivirana_varijabla naziv="DomainObject.Predmet.ProtustrankaIDrugi_1">GRADNJA ZRINO d.o.o.</derivirana_varijabla>
  </DomainObject.Predmet.ProtustrankaIDrugi>
  <DomainObject.Predmet.StrankaIDrugiAdressOIB>
    <izvorni_sadrzaj>FINA RC ZAGREB, OIB 85821130368, Koturaška 43, 10000 Zagreb i dr.</izvorni_sadrzaj>
    <derivirana_varijabla naziv="DomainObject.Predmet.StrankaIDrugiAdressOIB_1">FINA RC ZAGREB, OIB 85821130368, Koturaška 43, 10000 Zagreb i dr.</derivirana_varijabla>
  </DomainObject.Predmet.StrankaIDrugiAdressOIB>
  <DomainObject.Predmet.ProtustrankaIDrugiAdressOIB>
    <izvorni_sadrzaj>GRADNJA ZRINO d.o.o., OIB 55628133900, Ivice Lovinčića 12, 10360 Sesvete</izvorni_sadrzaj>
    <derivirana_varijabla naziv="DomainObject.Predmet.ProtustrankaIDrugiAdressOIB_1">GRADNJA ZRINO d.o.o., OIB 55628133900,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GRADNJA ZRINO d.o.o.</item>
      <item>Ante Zrinušić</item>
      <item>Mato Čičak</item>
      <item>B M D, društvo sa ograničenom odgovornošću za unutarnju i vanjsku trgovinu, građevinarstvo, proizvodnju i usluge</item>
    </izvorni_sadrzaj>
    <derivirana_varijabla naziv="DomainObject.Predmet.SudioniciListNaziv_1">
      <item>FINA RC ZAGREB</item>
      <item>GRADNJA ZRINO d.o.o.</item>
      <item>Ante Zrinušić</item>
      <item>Mato Čičak</item>
      <item>B M D, društvo sa ograničenom odgovornošću za unutarnju i vanjsku trgovinu, građevinarstvo, proizvodnju i usluge</item>
    </derivirana_varijabla>
  </DomainObject.Predmet.SudioniciListNaziv>
  <DomainObject.Predmet.SudioniciListAdressOIB>
    <izvorni_sadrzaj>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izvorni_sadrzaj>
    <derivirana_varijabla naziv="DomainObject.Predmet.SudioniciListAdressOIB_1">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55628133900</item>
      <item>, OIB 96198686097</item>
      <item>, OIB 63670108668</item>
      <item>, OIB 79273112873</item>
    </izvorni_sadrzaj>
    <derivirana_varijabla naziv="DomainObject.Predmet.SudioniciListNazivOIB_1">
      <item>, OIB 85821130368</item>
      <item>, OIB 55628133900</item>
      <item>, OIB 96198686097</item>
      <item>, OIB 63670108668</item>
      <item>, OIB 79273112873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71906A-622B-43BA-847F-40DD9325AA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3299</properties:Words>
  <properties:Characters>20187</properties:Characters>
  <properties:Lines>476</properties:Lines>
  <properties:Paragraphs>170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2017-12-12T12:19:00Z</dcterms:created>
  <dc:creator>ADMINIBM</dc:creator>
  <cp:lastModifiedBy>Valentina Kranjčić</cp:lastModifiedBy>
  <cp:lastPrinted>2017-12-07T07:49:00Z</cp:lastPrinted>
  <dcterms:modified xmlns:xsi="http://www.w3.org/2001/XMLSchema-instance" xsi:type="dcterms:W3CDTF">2017-12-12T12:20:00Z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St-308/2015-40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