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bc7fa" w14:paraId="6ebc7fa" w:rsidRDefault="008615FD" w:rsidP="008615FD" w:rsidR="008615FD" w:rsidRPr="002A0C8C">
      <w:pPr>
        <w15:collapsed w:val="false"/>
      </w:pPr>
      <w:bookmarkStart w:name="_GoBack" w:id="0"/>
      <w:bookmarkEnd w:id="0"/>
      <w:r w:rsidRPr="002A0C8C">
        <w:rPr>
          <w:rStyle w:val="Naglaeno"/>
        </w:rPr>
        <w:t xml:space="preserve">             </w:t>
      </w:r>
      <w:r w:rsidR="00574060" w:rsidRPr="002A0C8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2A0C8C"/>
    <w:p w:rsidRDefault="008615FD" w:rsidP="008615FD" w:rsidR="008615FD" w:rsidRPr="002A0C8C">
      <w:pPr>
        <w:ind w:hanging="720" w:left="360"/>
        <w:rPr>
          <w:b/>
        </w:rPr>
      </w:pPr>
      <w:r w:rsidRPr="002A0C8C">
        <w:rPr>
          <w:b/>
        </w:rPr>
        <w:t xml:space="preserve">     </w:t>
      </w:r>
      <w:r w:rsidR="00A8162D" w:rsidRPr="002A0C8C">
        <w:rPr>
          <w:b/>
        </w:rPr>
        <w:t xml:space="preserve">   </w:t>
      </w:r>
      <w:r w:rsidRPr="002A0C8C">
        <w:rPr>
          <w:b/>
        </w:rPr>
        <w:t>REPUBLIKA HRVATSKA</w:t>
      </w:r>
    </w:p>
    <w:p w:rsidRDefault="008615FD" w:rsidP="008A4695" w:rsidR="008615FD" w:rsidRPr="002A0C8C">
      <w:pPr>
        <w:ind w:hanging="720" w:left="360"/>
      </w:pPr>
      <w:r w:rsidRPr="002A0C8C">
        <w:t xml:space="preserve">     TRGOVAČKI SUD U OSIJEKU</w:t>
      </w:r>
    </w:p>
    <w:p w:rsidRDefault="008615FD" w:rsidP="008615FD" w:rsidR="008615FD"/>
    <w:p w:rsidRDefault="00407D0A" w:rsidP="008615FD" w:rsidR="00407D0A" w:rsidRPr="002A0C8C"/>
    <w:p w:rsidRDefault="002A0C8C" w:rsidP="00407D0A" w:rsidR="002A0C8C" w:rsidRPr="002A0C8C">
      <w:pPr>
        <w:jc w:val="center"/>
      </w:pPr>
      <w:r w:rsidRPr="002A0C8C">
        <w:t>R E P U B L I K A  H R V A T S K A</w:t>
      </w:r>
    </w:p>
    <w:p w:rsidRDefault="002A0C8C" w:rsidP="002A0C8C" w:rsidR="002A0C8C" w:rsidRPr="002A0C8C">
      <w:pPr>
        <w:jc w:val="center"/>
      </w:pPr>
      <w:r w:rsidRPr="002A0C8C">
        <w:t>R J E Š E N J E</w:t>
      </w:r>
    </w:p>
    <w:p w:rsidRDefault="002A0C8C" w:rsidP="002A0C8C" w:rsidR="002A0C8C" w:rsidRPr="002A0C8C">
      <w:pPr>
        <w:rPr>
          <w:b/>
        </w:rPr>
      </w:pPr>
    </w:p>
    <w:p w:rsidRDefault="002A0C8C" w:rsidP="002A0C8C" w:rsidR="002A0C8C" w:rsidRPr="002A0C8C">
      <w:pPr>
        <w:rPr>
          <w:b/>
        </w:rPr>
      </w:pPr>
    </w:p>
    <w:p w:rsidRDefault="002A0C8C" w:rsidP="002A0C8C" w:rsidR="002A0C8C" w:rsidRPr="002A0C8C">
      <w:pPr>
        <w:ind w:firstLine="708"/>
        <w:jc w:val="both"/>
      </w:pPr>
      <w:r w:rsidRPr="002A0C8C">
        <w:tab/>
        <w:t>Trgovački sud u Osijeku, po stečajnoj sutkinji Nadi Roso, u s</w:t>
      </w:r>
      <w:r w:rsidR="00B1351D">
        <w:t>tečajnom predmetu predlagatelja</w:t>
      </w:r>
      <w:r w:rsidRPr="002A0C8C">
        <w:t xml:space="preserve"> </w:t>
      </w:r>
      <w:r w:rsidR="00B1351D" w:rsidRPr="00B1351D">
        <w:t xml:space="preserve"> </w:t>
      </w:r>
      <w:r w:rsidR="00070CCC">
        <w:t xml:space="preserve">Financijska agencija OIB 85821130368, Regionalni centar Osijek, Podružnica Osijek L. </w:t>
      </w:r>
      <w:proofErr w:type="spellStart"/>
      <w:r w:rsidR="00070CCC">
        <w:t>Jagera</w:t>
      </w:r>
      <w:proofErr w:type="spellEnd"/>
      <w:r w:rsidR="00070CCC">
        <w:t xml:space="preserve"> 3</w:t>
      </w:r>
      <w:r w:rsidR="00B1351D" w:rsidRPr="00B1351D">
        <w:t xml:space="preserve">, za otvaranje stečajnog  postupka nad dužnikom </w:t>
      </w:r>
      <w:r w:rsidR="009C0979">
        <w:rPr>
          <w:b/>
        </w:rPr>
        <w:t>MIROS d.o.o. Tenja, Cetinska 16, MBS: 030108425</w:t>
      </w:r>
      <w:r w:rsidR="009C0979">
        <w:t xml:space="preserve">, </w:t>
      </w:r>
      <w:r w:rsidR="009C0979">
        <w:rPr>
          <w:b/>
        </w:rPr>
        <w:t>OIB: 03431841611</w:t>
      </w:r>
      <w:r w:rsidR="00EF1E0A">
        <w:rPr>
          <w:b/>
        </w:rPr>
        <w:t xml:space="preserve">, </w:t>
      </w:r>
      <w:r w:rsidRPr="002A0C8C">
        <w:t xml:space="preserve">dana </w:t>
      </w:r>
      <w:r w:rsidR="00567EA0">
        <w:t>2</w:t>
      </w:r>
      <w:r w:rsidR="009C0979">
        <w:t>5</w:t>
      </w:r>
      <w:r w:rsidR="00567EA0">
        <w:t>. siječnja</w:t>
      </w:r>
      <w:r w:rsidR="00B1351D" w:rsidRPr="002A0C8C">
        <w:t xml:space="preserve"> </w:t>
      </w:r>
      <w:r w:rsidRPr="002A0C8C">
        <w:t>201</w:t>
      </w:r>
      <w:r w:rsidR="00567EA0">
        <w:t>7</w:t>
      </w:r>
      <w:r w:rsidRPr="002A0C8C">
        <w:t>. g.,</w:t>
      </w:r>
    </w:p>
    <w:p w:rsidRDefault="002A0C8C" w:rsidP="002A0C8C" w:rsidR="002A0C8C" w:rsidRPr="002A0C8C">
      <w:pPr>
        <w:pStyle w:val="Tijeloteksta"/>
        <w:rPr>
          <w:sz w:val="24"/>
        </w:rPr>
      </w:pPr>
      <w:r w:rsidRPr="002A0C8C">
        <w:rPr>
          <w:sz w:val="24"/>
        </w:rPr>
        <w:tab/>
      </w:r>
    </w:p>
    <w:p w:rsidRDefault="002A0C8C" w:rsidP="002A0C8C" w:rsidR="002A0C8C" w:rsidRPr="002A0C8C">
      <w:pPr>
        <w:jc w:val="both"/>
      </w:pPr>
    </w:p>
    <w:p w:rsidRDefault="002A0C8C" w:rsidP="002A0C8C" w:rsidR="002A0C8C" w:rsidRPr="002A0C8C">
      <w:pPr>
        <w:jc w:val="center"/>
      </w:pPr>
      <w:r w:rsidRPr="002A0C8C">
        <w:t>r i j e š i o   j e</w:t>
      </w:r>
    </w:p>
    <w:p w:rsidRDefault="002A0C8C" w:rsidP="002A0C8C" w:rsidR="002A0C8C" w:rsidRPr="002A0C8C">
      <w:pPr>
        <w:pStyle w:val="Tijeloteksta"/>
        <w:rPr>
          <w:sz w:val="24"/>
        </w:rPr>
      </w:pPr>
      <w:r w:rsidRPr="002A0C8C">
        <w:rPr>
          <w:sz w:val="24"/>
        </w:rPr>
        <w:tab/>
      </w:r>
    </w:p>
    <w:p w:rsidRDefault="002A0C8C" w:rsidP="002A0C8C" w:rsidR="002A0C8C" w:rsidRPr="002A0C8C">
      <w:pPr>
        <w:pStyle w:val="Tijeloteksta"/>
        <w:rPr>
          <w:b/>
          <w:bCs/>
          <w:sz w:val="24"/>
        </w:rPr>
      </w:pPr>
    </w:p>
    <w:p w:rsidRDefault="002A0C8C" w:rsidP="002A0C8C" w:rsidR="002A0C8C" w:rsidRPr="002A0C8C">
      <w:pPr>
        <w:jc w:val="both"/>
      </w:pPr>
      <w:r w:rsidRPr="002A0C8C">
        <w:rPr>
          <w:b/>
          <w:bCs/>
        </w:rPr>
        <w:tab/>
      </w:r>
      <w:r w:rsidRPr="002A0C8C">
        <w:t>1.</w:t>
      </w:r>
      <w:r w:rsidRPr="002A0C8C">
        <w:tab/>
        <w:t>Pozivaju se osobe koje imaju pravni interes da se provede</w:t>
      </w:r>
      <w:r w:rsidR="008022C7">
        <w:t xml:space="preserve"> stečajni postupak nad dužnikom </w:t>
      </w:r>
      <w:r w:rsidR="009B4EBF">
        <w:rPr>
          <w:b/>
        </w:rPr>
        <w:t>MIROS d.o.o. Tenja, Cetinska 16, MBS: 030108425</w:t>
      </w:r>
      <w:r w:rsidR="009B4EBF">
        <w:t xml:space="preserve">, </w:t>
      </w:r>
      <w:r w:rsidR="009B4EBF">
        <w:rPr>
          <w:b/>
        </w:rPr>
        <w:t>OIB: 03431841611</w:t>
      </w:r>
      <w:r w:rsidR="00E06D0C">
        <w:rPr>
          <w:b/>
        </w:rPr>
        <w:t>,</w:t>
      </w:r>
      <w:r w:rsidRPr="002A0C8C">
        <w:rPr>
          <w:b/>
        </w:rPr>
        <w:t xml:space="preserve"> </w:t>
      </w:r>
      <w:r w:rsidRPr="002A0C8C">
        <w:t>da u roku od 15 dana od dana objave ovog rješenja na e-oglasnoj ploči Trgovačkog suda u Osijeku solidarno uplate na sudski depozit ovog suda broj HR31 2390 0011 3000 0020 0 s pozivom na broj HR05 272-</w:t>
      </w:r>
      <w:r w:rsidR="009B4EBF">
        <w:rPr>
          <w:b/>
        </w:rPr>
        <w:t>497</w:t>
      </w:r>
      <w:r w:rsidRPr="002A0C8C">
        <w:rPr>
          <w:b/>
        </w:rPr>
        <w:t>-1</w:t>
      </w:r>
      <w:r w:rsidR="00A61EC8">
        <w:rPr>
          <w:b/>
        </w:rPr>
        <w:t>6</w:t>
      </w:r>
      <w:r w:rsidRPr="002A0C8C">
        <w:t xml:space="preserve"> kod Hrvatske poštanske banke iznos od </w:t>
      </w:r>
      <w:r w:rsidR="009B4EBF">
        <w:rPr>
          <w:b/>
        </w:rPr>
        <w:t>31</w:t>
      </w:r>
      <w:r w:rsidRPr="002A0C8C">
        <w:rPr>
          <w:b/>
        </w:rPr>
        <w:t>.</w:t>
      </w:r>
      <w:r w:rsidR="009B4EBF">
        <w:rPr>
          <w:b/>
        </w:rPr>
        <w:t>2</w:t>
      </w:r>
      <w:r w:rsidRPr="002A0C8C">
        <w:rPr>
          <w:b/>
        </w:rPr>
        <w:t>00,00 kn</w:t>
      </w:r>
      <w:r w:rsidRPr="002A0C8C">
        <w:t>, na ime predujma za pokriće troškova kako prethodnog tako i otvorenog stečajnog postupka, te da u istom roku potvrdu o uplati dostave u sudski spis.</w:t>
      </w:r>
    </w:p>
    <w:p w:rsidRDefault="002A0C8C" w:rsidP="002A0C8C" w:rsidR="002A0C8C" w:rsidRPr="002A0C8C">
      <w:pPr>
        <w:ind w:firstLine="720"/>
        <w:jc w:val="both"/>
      </w:pPr>
      <w:r w:rsidRPr="002A0C8C">
        <w:t>2.</w:t>
      </w:r>
      <w:r w:rsidRPr="002A0C8C">
        <w:tab/>
        <w:t>Ako vjerovnici dužnika ne postupe u skladu s točkom prvom ovog rješenja, stečajni sudac će donijeti odluku o otvaranju i zaključenju stečajnog postupka. U tom se slučaju stečajni postupak neće provesti i na odgovarajući će se način primijeniti odredbe članka 196. do 202. Stečajnog zakona.</w:t>
      </w:r>
    </w:p>
    <w:p w:rsidRDefault="002A0C8C" w:rsidP="002A0C8C" w:rsidR="002A0C8C" w:rsidRPr="002A0C8C">
      <w:pPr>
        <w:ind w:firstLine="720"/>
        <w:jc w:val="both"/>
      </w:pPr>
      <w:r w:rsidRPr="002A0C8C">
        <w:t>3.</w:t>
      </w:r>
      <w:r w:rsidRPr="002A0C8C">
        <w:tab/>
        <w:t>Ako se stečajni postupak zaključi u skladu s odredbom članka 63. stav 1. Stečajnog zakona, a dužnik nema sredstava za pokriće najnužnijih troškova, sredstva će se isplatiti na teret predujmljenih sredstava.</w:t>
      </w:r>
    </w:p>
    <w:p w:rsidRDefault="002A0C8C" w:rsidP="002A0C8C" w:rsidR="002A0C8C" w:rsidRPr="002A0C8C">
      <w:pPr>
        <w:tabs>
          <w:tab w:pos="7455" w:val="left"/>
          <w:tab w:pos="9072" w:val="right"/>
        </w:tabs>
      </w:pPr>
    </w:p>
    <w:p w:rsidRDefault="002A0C8C" w:rsidP="002A0C8C" w:rsidR="002A0C8C" w:rsidRPr="002A0C8C">
      <w:pPr>
        <w:jc w:val="both"/>
      </w:pPr>
    </w:p>
    <w:p w:rsidRDefault="002A0C8C" w:rsidP="002A0C8C" w:rsidR="002A0C8C" w:rsidRPr="00FB127A">
      <w:pPr>
        <w:jc w:val="center"/>
      </w:pPr>
      <w:r w:rsidRPr="00FB127A">
        <w:t>Obrazloženje</w:t>
      </w:r>
    </w:p>
    <w:p w:rsidRDefault="002A0C8C" w:rsidP="002A0C8C" w:rsidR="002A0C8C" w:rsidRPr="002A0C8C">
      <w:pPr>
        <w:jc w:val="both"/>
      </w:pPr>
    </w:p>
    <w:p w:rsidRDefault="002A0C8C" w:rsidP="002A0C8C" w:rsidR="002A0C8C" w:rsidRPr="002A0C8C">
      <w:pPr>
        <w:jc w:val="both"/>
      </w:pPr>
    </w:p>
    <w:p w:rsidRDefault="002A0C8C" w:rsidP="002A0C8C" w:rsidR="002A0C8C" w:rsidRPr="002A0C8C">
      <w:pPr>
        <w:tabs>
          <w:tab w:pos="4050" w:val="left"/>
        </w:tabs>
        <w:jc w:val="both"/>
        <w:rPr>
          <w:b/>
        </w:rPr>
      </w:pPr>
      <w:r w:rsidRPr="002A0C8C">
        <w:t xml:space="preserve">           Predlagatelj FINA RC Osijek,  podnio je dana </w:t>
      </w:r>
      <w:r w:rsidR="00BC50C5">
        <w:t xml:space="preserve">04. ožujka 2016. g. </w:t>
      </w:r>
      <w:r w:rsidR="003E67AC">
        <w:t xml:space="preserve">prijedlog za otvaranje </w:t>
      </w:r>
      <w:r w:rsidRPr="002A0C8C">
        <w:t xml:space="preserve">stečajnog postupka nad dužnikom </w:t>
      </w:r>
      <w:r w:rsidR="00BC50C5">
        <w:rPr>
          <w:b/>
        </w:rPr>
        <w:t>MIROS d.o.o. Tenja, Cetinska 16, MBS: 030108425</w:t>
      </w:r>
      <w:r w:rsidR="00BC50C5">
        <w:t xml:space="preserve">, </w:t>
      </w:r>
      <w:r w:rsidR="00BC50C5">
        <w:rPr>
          <w:b/>
        </w:rPr>
        <w:t>OIB: 03431841611</w:t>
      </w:r>
      <w:r w:rsidRPr="002A0C8C">
        <w:rPr>
          <w:b/>
        </w:rPr>
        <w:t>.</w:t>
      </w:r>
    </w:p>
    <w:p w:rsidRDefault="002A0C8C" w:rsidP="002A0C8C" w:rsidR="002A0C8C" w:rsidRPr="002A0C8C">
      <w:pPr>
        <w:tabs>
          <w:tab w:pos="7065" w:val="left"/>
        </w:tabs>
        <w:jc w:val="both"/>
      </w:pPr>
      <w:r w:rsidRPr="002A0C8C">
        <w:tab/>
      </w:r>
    </w:p>
    <w:p w:rsidRDefault="002A0C8C" w:rsidP="002A0C8C" w:rsidR="002A0C8C" w:rsidRPr="002A0C8C">
      <w:pPr>
        <w:tabs>
          <w:tab w:pos="4050" w:val="left"/>
        </w:tabs>
        <w:jc w:val="both"/>
      </w:pPr>
      <w:r w:rsidRPr="002A0C8C">
        <w:tab/>
      </w:r>
    </w:p>
    <w:p w:rsidRDefault="002A0C8C" w:rsidP="002A0C8C" w:rsidR="002A0C8C" w:rsidRPr="002A0C8C">
      <w:pPr>
        <w:tabs>
          <w:tab w:pos="5415" w:val="left"/>
        </w:tabs>
        <w:jc w:val="both"/>
      </w:pPr>
      <w:r w:rsidRPr="002A0C8C">
        <w:tab/>
      </w:r>
    </w:p>
    <w:p w:rsidRDefault="002A0C8C" w:rsidP="002A0C8C" w:rsidR="002A0C8C" w:rsidRPr="002A0C8C">
      <w:pPr>
        <w:ind w:firstLine="720"/>
        <w:jc w:val="both"/>
      </w:pPr>
    </w:p>
    <w:p w:rsidRDefault="002A0C8C" w:rsidP="002A0C8C" w:rsidR="002A0C8C" w:rsidRPr="002A0C8C">
      <w:pPr>
        <w:ind w:firstLine="720"/>
        <w:jc w:val="both"/>
      </w:pPr>
      <w:r w:rsidRPr="002A0C8C">
        <w:lastRenderedPageBreak/>
        <w:t xml:space="preserve">Sukladno Izvješću privremenog stečajnog upravitelja određenog rješenjem ovog suda </w:t>
      </w:r>
      <w:r w:rsidR="00EB6671" w:rsidRPr="00C0699C">
        <w:t>6 St-</w:t>
      </w:r>
      <w:r w:rsidR="0034388F">
        <w:t>497</w:t>
      </w:r>
      <w:r w:rsidR="00EB6671" w:rsidRPr="00C0699C">
        <w:t>/</w:t>
      </w:r>
      <w:r w:rsidR="00E53385">
        <w:t>16-</w:t>
      </w:r>
      <w:r w:rsidR="0034388F">
        <w:t>6</w:t>
      </w:r>
      <w:r w:rsidR="00EB6671" w:rsidRPr="00C0699C">
        <w:t xml:space="preserve"> od </w:t>
      </w:r>
      <w:r w:rsidR="0034388F">
        <w:t>17</w:t>
      </w:r>
      <w:r w:rsidR="005C4C95">
        <w:t>. studenog</w:t>
      </w:r>
      <w:r w:rsidR="00EB6671" w:rsidRPr="00C0699C">
        <w:t xml:space="preserve"> 2016. g.</w:t>
      </w:r>
      <w:r w:rsidRPr="002A0C8C">
        <w:t xml:space="preserve">, koje je usmeno iznio na ročištu održanom dana </w:t>
      </w:r>
      <w:r w:rsidR="004A12FF">
        <w:t>1</w:t>
      </w:r>
      <w:r w:rsidR="0034388F">
        <w:t>8</w:t>
      </w:r>
      <w:r w:rsidRPr="002A0C8C">
        <w:t xml:space="preserve">. </w:t>
      </w:r>
      <w:r w:rsidR="004A12FF">
        <w:t>siječnja 2017</w:t>
      </w:r>
      <w:r w:rsidR="000A42C8">
        <w:t xml:space="preserve">. g., razvidno je da su kod </w:t>
      </w:r>
      <w:r w:rsidRPr="002A0C8C">
        <w:t xml:space="preserve">stečajnog dužnika ostvareni stečajni razlozi predviđeni člankom 5. Stečajnog zakona </w:t>
      </w:r>
      <w:r w:rsidR="000A42C8">
        <w:t xml:space="preserve">budući je stečajni dužnik nesposoban za plaćanje iz razloga što ima evidentiranih naloga za plaćanje za čije izvršenje nema pokriće u razdoblju duljem od 60 dana, odnosno društvo je s danom </w:t>
      </w:r>
      <w:r w:rsidR="003D361E">
        <w:t>30</w:t>
      </w:r>
      <w:r w:rsidR="00073F19">
        <w:t xml:space="preserve">. </w:t>
      </w:r>
      <w:r w:rsidR="00E53385">
        <w:t>prosinac</w:t>
      </w:r>
      <w:r w:rsidR="00E4249A">
        <w:t xml:space="preserve"> 2016</w:t>
      </w:r>
      <w:r w:rsidR="000A42C8">
        <w:t xml:space="preserve">. godine, blokirano neprekidno u razdoblju od </w:t>
      </w:r>
      <w:r w:rsidR="003D361E">
        <w:t>986</w:t>
      </w:r>
      <w:r w:rsidR="000A42C8">
        <w:t xml:space="preserve"> dana. </w:t>
      </w:r>
      <w:r w:rsidRPr="002A0C8C">
        <w:t>Sukladno materijalnoj</w:t>
      </w:r>
      <w:r w:rsidR="000A42C8">
        <w:t xml:space="preserve"> dokumentaciji u spisu </w:t>
      </w:r>
      <w:r w:rsidRPr="002A0C8C">
        <w:t xml:space="preserve">dužnik ne posjeduje nikakvu imovinu, niti financijsku, niti materijalnu. Predvidivi troškovi stečajnog postupka prema ocijeni privremenog stečajnog upravitelja i ovoga suda iznosili </w:t>
      </w:r>
      <w:r w:rsidRPr="00C6391A">
        <w:t xml:space="preserve">bi </w:t>
      </w:r>
      <w:r w:rsidR="00C6391A" w:rsidRPr="00C6391A">
        <w:t>31.200,00</w:t>
      </w:r>
      <w:r w:rsidR="00C6391A">
        <w:rPr>
          <w:b/>
        </w:rPr>
        <w:t xml:space="preserve"> </w:t>
      </w:r>
      <w:r w:rsidR="000A42C8">
        <w:t>kn</w:t>
      </w:r>
      <w:r w:rsidRPr="002A0C8C">
        <w:t>.</w:t>
      </w:r>
    </w:p>
    <w:p w:rsidRDefault="002A0C8C" w:rsidP="002A0C8C" w:rsidR="002A0C8C" w:rsidRPr="002A0C8C">
      <w:pPr>
        <w:jc w:val="both"/>
      </w:pPr>
    </w:p>
    <w:p w:rsidRDefault="002A0C8C" w:rsidP="002A0C8C" w:rsidR="002A0C8C" w:rsidRPr="002A0C8C">
      <w:pPr>
        <w:ind w:firstLine="720"/>
        <w:jc w:val="both"/>
      </w:pPr>
      <w:r w:rsidRPr="002A0C8C">
        <w:t>Sukladno članku 132</w:t>
      </w:r>
      <w:r w:rsidR="00354DDD">
        <w:t>.</w:t>
      </w:r>
      <w:r w:rsidRPr="002A0C8C">
        <w:t xml:space="preserve"> st. 1. i 2.  Stečajnog zakona stečajni sudac riješio je kao u izreci.</w:t>
      </w:r>
    </w:p>
    <w:p w:rsidRDefault="002A0C8C" w:rsidP="002A0C8C" w:rsidR="002A0C8C" w:rsidRPr="002A0C8C">
      <w:pPr>
        <w:pStyle w:val="Tijeloteksta"/>
        <w:rPr>
          <w:sz w:val="24"/>
        </w:rPr>
      </w:pPr>
    </w:p>
    <w:p w:rsidRDefault="002A0C8C" w:rsidP="002A0C8C" w:rsidR="002A0C8C" w:rsidRPr="002A0C8C">
      <w:pPr>
        <w:pStyle w:val="Tijeloteksta"/>
        <w:jc w:val="center"/>
        <w:rPr>
          <w:sz w:val="24"/>
        </w:rPr>
      </w:pPr>
      <w:r w:rsidRPr="002A0C8C">
        <w:rPr>
          <w:sz w:val="24"/>
        </w:rPr>
        <w:t xml:space="preserve">U Osijeku </w:t>
      </w:r>
      <w:r w:rsidR="001A1A16">
        <w:rPr>
          <w:sz w:val="24"/>
        </w:rPr>
        <w:t>2</w:t>
      </w:r>
      <w:r w:rsidR="00C6391A">
        <w:rPr>
          <w:sz w:val="24"/>
        </w:rPr>
        <w:t>5</w:t>
      </w:r>
      <w:r w:rsidR="001A1A16">
        <w:rPr>
          <w:sz w:val="24"/>
        </w:rPr>
        <w:t>. siječnja</w:t>
      </w:r>
      <w:r w:rsidRPr="002A0C8C">
        <w:rPr>
          <w:sz w:val="24"/>
        </w:rPr>
        <w:t xml:space="preserve"> 201</w:t>
      </w:r>
      <w:r w:rsidR="001A1A16">
        <w:rPr>
          <w:sz w:val="24"/>
        </w:rPr>
        <w:t>7</w:t>
      </w:r>
      <w:r w:rsidRPr="002A0C8C">
        <w:rPr>
          <w:sz w:val="24"/>
        </w:rPr>
        <w:t>. g.</w:t>
      </w:r>
    </w:p>
    <w:p w:rsidRDefault="00DC5E34" w:rsidP="002A0C8C" w:rsidR="00DC5E34" w:rsidRPr="002A0C8C">
      <w:pPr>
        <w:pStyle w:val="Tijeloteksta"/>
        <w:rPr>
          <w:sz w:val="24"/>
        </w:rPr>
      </w:pPr>
    </w:p>
    <w:p w:rsidRDefault="00DC5E34" w:rsidP="00DC5E34" w:rsidR="00DC5E34" w:rsidRPr="002A0C8C">
      <w:pPr>
        <w:pStyle w:val="Tijeloteksta"/>
        <w:jc w:val="left"/>
        <w:rPr>
          <w:sz w:val="24"/>
        </w:rPr>
      </w:pPr>
    </w:p>
    <w:p w:rsidRDefault="005910AB" w:rsidP="00DC5E34" w:rsidR="00DC5E34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="00DC5E34" w:rsidRPr="002A0C8C">
        <w:rPr>
          <w:sz w:val="24"/>
        </w:rPr>
        <w:tab/>
        <w:t xml:space="preserve">                                                STEČAJNA SUTKINJA</w:t>
      </w:r>
    </w:p>
    <w:p w:rsidRDefault="00DC5E34" w:rsidP="00DC5E34" w:rsidR="00DC5E34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  <w:t xml:space="preserve">   </w:t>
      </w:r>
      <w:r w:rsidRPr="002A0C8C">
        <w:rPr>
          <w:sz w:val="24"/>
        </w:rPr>
        <w:tab/>
        <w:t xml:space="preserve">                    </w:t>
      </w:r>
      <w:r w:rsidR="006F3F27">
        <w:rPr>
          <w:sz w:val="24"/>
        </w:rPr>
        <w:t xml:space="preserve">  </w:t>
      </w:r>
      <w:r w:rsidRPr="002A0C8C">
        <w:rPr>
          <w:sz w:val="24"/>
        </w:rPr>
        <w:t xml:space="preserve"> Nada Roso</w:t>
      </w:r>
    </w:p>
    <w:p w:rsidRDefault="000D3505" w:rsidP="00DC5E34" w:rsidR="000D3505" w:rsidRPr="002A0C8C">
      <w:pPr>
        <w:pStyle w:val="Tijeloteksta"/>
        <w:jc w:val="left"/>
        <w:rPr>
          <w:sz w:val="24"/>
        </w:rPr>
      </w:pPr>
    </w:p>
    <w:p w:rsidRDefault="005910AB" w:rsidP="00DC5E34" w:rsidR="00DC5E34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>Zapisničar: Danijela Špeletić</w:t>
      </w:r>
      <w:r w:rsidRPr="002A0C8C">
        <w:rPr>
          <w:sz w:val="24"/>
        </w:rPr>
        <w:tab/>
      </w:r>
    </w:p>
    <w:p w:rsidRDefault="00DC5E34" w:rsidP="00DC5E34" w:rsidR="00DC5E34">
      <w:pPr>
        <w:pStyle w:val="Tijeloteksta"/>
        <w:jc w:val="left"/>
        <w:rPr>
          <w:sz w:val="24"/>
        </w:rPr>
      </w:pPr>
    </w:p>
    <w:p w:rsidRDefault="007F2C1D" w:rsidP="00DC5E34" w:rsidR="007F2C1D">
      <w:pPr>
        <w:pStyle w:val="Tijeloteksta"/>
        <w:jc w:val="left"/>
        <w:rPr>
          <w:sz w:val="24"/>
        </w:rPr>
      </w:pPr>
    </w:p>
    <w:p w:rsidRDefault="007F2C1D" w:rsidP="00DC5E34" w:rsidR="007F2C1D">
      <w:pPr>
        <w:pStyle w:val="Tijeloteksta"/>
        <w:jc w:val="left"/>
        <w:rPr>
          <w:sz w:val="24"/>
        </w:rPr>
      </w:pPr>
    </w:p>
    <w:p w:rsidRDefault="007F2C1D" w:rsidP="007F2C1D" w:rsidR="007F2C1D">
      <w:pPr>
        <w:jc w:val="both"/>
      </w:pPr>
      <w:r>
        <w:t xml:space="preserve">POUKA  O PRAVNOM LIJEKU </w:t>
      </w:r>
    </w:p>
    <w:p w:rsidRDefault="007F2C1D" w:rsidP="007F2C1D" w:rsidR="007F2C1D">
      <w:pPr>
        <w:jc w:val="both"/>
      </w:pPr>
      <w:r>
        <w:t>Protiv ovog rješenja može nezadovoljna stranka uložiti žalbu Visokom trgovačkom sudu Republike Hrvatske u Zagrebu u roku od 8 dana pismeno u 3 primjerka putem ovoga suda. (čl. 19 SZ NN br. 71/15)</w:t>
      </w:r>
    </w:p>
    <w:p w:rsidRDefault="007F2C1D" w:rsidP="00DC5E34" w:rsidR="007F2C1D" w:rsidRPr="002A0C8C">
      <w:pPr>
        <w:pStyle w:val="Tijeloteksta"/>
        <w:jc w:val="left"/>
        <w:rPr>
          <w:sz w:val="24"/>
        </w:rPr>
      </w:pPr>
    </w:p>
    <w:p w:rsidRDefault="00DC5E34" w:rsidP="00DC5E34" w:rsidR="00DC5E34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>DNA</w:t>
      </w:r>
    </w:p>
    <w:p w:rsidRDefault="00DC5E34" w:rsidP="00DC5E34" w:rsidR="00DC5E34" w:rsidRPr="002A0C8C">
      <w:pPr>
        <w:numPr>
          <w:ilvl w:val="0"/>
          <w:numId w:val="9"/>
        </w:numPr>
        <w:jc w:val="both"/>
      </w:pPr>
      <w:r w:rsidRPr="002A0C8C">
        <w:t>e-oglasna ploča</w:t>
      </w:r>
    </w:p>
    <w:p w:rsidRDefault="00DC5E34" w:rsidP="00DC5E34" w:rsidR="00DC5E34" w:rsidRPr="002A0C8C">
      <w:pPr>
        <w:numPr>
          <w:ilvl w:val="0"/>
          <w:numId w:val="9"/>
        </w:numPr>
        <w:jc w:val="both"/>
      </w:pPr>
      <w:r w:rsidRPr="002A0C8C">
        <w:t xml:space="preserve">kal. </w:t>
      </w:r>
      <w:r w:rsidR="00A621A8">
        <w:t>2</w:t>
      </w:r>
      <w:r w:rsidR="001F12F8">
        <w:t>5</w:t>
      </w:r>
      <w:r w:rsidR="00A621A8">
        <w:t>.2.</w:t>
      </w:r>
    </w:p>
    <w:p w:rsidRDefault="008615FD" w:rsidP="008615FD" w:rsidR="008615FD" w:rsidRPr="002A0C8C">
      <w:pPr>
        <w:jc w:val="both"/>
      </w:pPr>
    </w:p>
    <w:p w:rsidRDefault="008615FD" w:rsidP="008615FD" w:rsidR="008615FD" w:rsidRPr="002A0C8C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/>
    <w:p w:rsidRDefault="008615FD" w:rsidP="008615FD" w:rsidR="008615FD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  <w:t xml:space="preserve"> </w:t>
      </w:r>
      <w:r w:rsidRPr="002A0C8C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 xml:space="preserve">                                                                                                                                </w:t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</w:p>
    <w:p w:rsidRDefault="008615FD" w:rsidP="008615FD" w:rsidR="008615FD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  <w:t xml:space="preserve">   </w:t>
      </w:r>
      <w:r w:rsidRPr="002A0C8C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6D3C3F" w:rsidP="008615FD" w:rsidR="006D3C3F" w:rsidRPr="002A0C8C"/>
    <w:sectPr w:rsidSect="00606835" w:rsidR="006D3C3F" w:rsidRPr="002A0C8C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5346B" w:rsidR="0055346B">
      <w:r>
        <w:separator/>
      </w:r>
    </w:p>
  </w:endnote>
  <w:endnote w:id="0" w:type="continuationSeparator">
    <w:p w:rsidRDefault="0055346B" w:rsidR="005534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5346B" w:rsidR="0055346B">
      <w:r>
        <w:separator/>
      </w:r>
    </w:p>
  </w:footnote>
  <w:footnote w:id="0" w:type="continuationSeparator">
    <w:p w:rsidRDefault="0055346B" w:rsidR="005534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85F0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E61F8A" w:rsidR="00E61F8A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>
      <w:t>6 St-497/16-11</w:t>
    </w: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>
      <w:t xml:space="preserve">6 </w:t>
    </w:r>
    <w:r w:rsidR="00B74FDD">
      <w:t>St-</w:t>
    </w:r>
    <w:r w:rsidR="00E61F8A">
      <w:t>497</w:t>
    </w:r>
    <w:r w:rsidR="006F7D28">
      <w:t>/</w:t>
    </w:r>
    <w:r w:rsidR="00A92EB5">
      <w:t>16-</w:t>
    </w:r>
    <w:r w:rsidR="00E61F8A">
      <w:t>11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F199D"/>
    <w:rsid w:val="002F2EA0"/>
    <w:rsid w:val="002F48B0"/>
    <w:rsid w:val="002F6466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1081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346B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6545"/>
    <w:rsid w:val="00757015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22C7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2502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B1BB6"/>
    <w:rsid w:val="009B20D7"/>
    <w:rsid w:val="009B27F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6B3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22A5"/>
    <w:rsid w:val="00F325FD"/>
    <w:rsid w:val="00F34984"/>
    <w:rsid w:val="00F373FB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85F0B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5D78"/>
    <w:rsid w:val="00FE0141"/>
    <w:rsid w:val="00FE09AC"/>
    <w:rsid w:val="00FE363A"/>
    <w:rsid w:val="00FE3DAD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61F8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85F0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F85F0B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F85F0B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5F0B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5F0B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61F8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85F0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F85F0B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F85F0B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5F0B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5F0B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2017.</izvorni_sadrzaj>
    <derivirana_varijabla naziv="DomainObject.DatumDonosenjaOdluke_1">25.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497</izvorni_sadrzaj>
    <derivirana_varijabla naziv="DomainObject.Predmet.Broj_1">497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St-497/2016</izvorni_sadrzaj>
    <derivirana_varijabla naziv="DomainObject.Predmet.OznakaBroj_1">St-497/2016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MIROS društvo s ograničenom odgovornošću za knjigovodstveno-računovodstvene poslove i trgovinu</izvorni_sadrzaj>
    <derivirana_varijabla naziv="DomainObject.Predmet.ProtustrankaFormated_1">  MIROS društvo s ograničenom odgovornošću za knjigovodstveno-računovodstvene poslove i trgovinu</derivirana_varijabla>
  </DomainObject.Predmet.ProtustrankaFormated>
  <DomainObject.Predmet.ProtustrankaFormatedOIB>
    <izvorni_sadrzaj>  MIROS društvo s ograničenom odgovornošću za knjigovodstveno-računovodstvene poslove i trgovinu, OIB 03431841611</izvorni_sadrzaj>
    <derivirana_varijabla naziv="DomainObject.Predmet.ProtustrankaFormatedOIB_1">  MIROS društvo s ograničenom odgovornošću za knjigovodstveno-računovodstvene poslove i trgovinu, OIB 03431841611</derivirana_varijabla>
  </DomainObject.Predmet.ProtustrankaFormatedOIB>
  <DomainObject.Predmet.ProtustrankaFormatedWithAdress>
    <izvorni_sadrzaj> MIROS društvo s ograničenom odgovornošću za knjigovodstveno-računovodstvene poslove i trgovinu, Cetinska 16, 31207 Tenja</izvorni_sadrzaj>
    <derivirana_varijabla naziv="DomainObject.Predmet.ProtustrankaFormatedWithAdress_1"> MIROS društvo s ograničenom odgovornošću za knjigovodstveno-računovodstvene poslove i trgovinu, Cetinska 16, 31207 Tenja</derivirana_varijabla>
  </DomainObject.Predmet.ProtustrankaFormatedWithAdress>
  <DomainObject.Predmet.ProtustrankaFormatedWithAdressOIB>
    <izvorni_sadrzaj> MIROS društvo s ograničenom odgovornošću za knjigovodstveno-računovodstvene poslove i trgovinu, OIB 03431841611, Cetinska 16, 31207 Tenja</izvorni_sadrzaj>
    <derivirana_varijabla naziv="DomainObject.Predmet.ProtustrankaFormatedWithAdressOIB_1"> MIROS društvo s ograničenom odgovornošću za knjigovodstveno-računovodstvene poslove i trgovinu, OIB 03431841611, Cetinska 16, 31207 Tenja</derivirana_varijabla>
  </DomainObject.Predmet.ProtustrankaFormatedWithAdressOIB>
  <DomainObject.Predmet.ProtustrankaWithAdress>
    <izvorni_sadrzaj>MIROS društvo s ograničenom odgovornošću za knjigovodstveno-računovodstvene poslove i trgovinu Cetinska 16, 31207 Tenja</izvorni_sadrzaj>
    <derivirana_varijabla naziv="DomainObject.Predmet.ProtustrankaWithAdress_1">MIROS društvo s ograničenom odgovornošću za knjigovodstveno-računovodstvene poslove i trgovinu Cetinska 16, 31207 Tenja</derivirana_varijabla>
  </DomainObject.Predmet.ProtustrankaWithAdress>
  <DomainObject.Predmet.ProtustrankaWithAdressOIB>
    <izvorni_sadrzaj>MIROS društvo s ograničenom odgovornošću za knjigovodstveno-računovodstvene poslove i trgovinu, OIB 03431841611, Cetinska 16, 31207 Tenja</izvorni_sadrzaj>
    <derivirana_varijabla naziv="DomainObject.Predmet.ProtustrankaWithAdressOIB_1">MIROS društvo s ograničenom odgovornošću za knjigovodstveno-računovodstvene poslove i trgovinu, OIB 03431841611, Cetinska 16, 31207 Tenja</derivirana_varijabla>
  </DomainObject.Predmet.ProtustrankaWithAdressOIB>
  <DomainObject.Predmet.ProtustrankaNazivFormated>
    <izvorni_sadrzaj>MIROS društvo s ograničenom odgovornošću za knjigovodstveno-računovodstvene poslove i trgovinu</izvorni_sadrzaj>
    <derivirana_varijabla naziv="DomainObject.Predmet.ProtustrankaNazivFormated_1">MIROS društvo s ograničenom odgovornošću za knjigovodstveno-računovodstvene poslove i trgovinu</derivirana_varijabla>
  </DomainObject.Predmet.ProtustrankaNazivFormated>
  <DomainObject.Predmet.ProtustrankaNazivFormatedOIB>
    <izvorni_sadrzaj>MIROS društvo s ograničenom odgovornošću za knjigovodstveno-računovodstvene poslove i trgovinu, OIB 03431841611</izvorni_sadrzaj>
    <derivirana_varijabla naziv="DomainObject.Predmet.ProtustrankaNazivFormatedOIB_1">MIROS društvo s ograničenom odgovornošću za knjigovodstveno-računovodstvene poslove i trgovinu, OIB 03431841611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MIROS društvo s ograničenom odgovornošću za knjigovodstveno-računovodstvene poslove i trgovinu</item>
    </izvorni_sadrzaj>
    <derivirana_varijabla naziv="DomainObject.Predmet.ProtuStrankaListFormated_1">
      <item>MIROS društvo s ograničenom odgovornošću za knjigovodstveno-računovodstvene poslove i trgovinu</item>
    </derivirana_varijabla>
  </DomainObject.Predmet.ProtuStrankaListFormated>
  <DomainObject.Predmet.ProtuStrankaListFormatedOIB>
    <izvorni_sadrzaj>
      <item>MIROS društvo s ograničenom odgovornošću za knjigovodstveno-računovodstvene poslove i trgovinu, OIB 03431841611</item>
    </izvorni_sadrzaj>
    <derivirana_varijabla naziv="DomainObject.Predmet.ProtuStrankaListFormatedOIB_1">
      <item>MIROS društvo s ograničenom odgovornošću za knjigovodstveno-računovodstvene poslove i trgovinu, OIB 03431841611</item>
    </derivirana_varijabla>
  </DomainObject.Predmet.ProtuStrankaListFormatedOIB>
  <DomainObject.Predmet.ProtuStrankaListFormatedWithAdress>
    <izvorni_sadrzaj>
      <item>MIROS društvo s ograničenom odgovornošću za knjigovodstveno-računovodstvene poslove i trgovinu, Cetinska 16, 31207 Tenja</item>
    </izvorni_sadrzaj>
    <derivirana_varijabla naziv="DomainObject.Predmet.ProtuStrankaListFormatedWithAdress_1">
      <item>MIROS društvo s ograničenom odgovornošću za knjigovodstveno-računovodstvene poslove i trgovinu, Cetinska 16, 31207 Tenja</item>
    </derivirana_varijabla>
  </DomainObject.Predmet.ProtuStrankaListFormatedWithAdress>
  <DomainObject.Predmet.ProtuStrankaListFormatedWithAdressOIB>
    <izvorni_sadrzaj>
      <item>MIROS društvo s ograničenom odgovornošću za knjigovodstveno-računovodstvene poslove i trgovinu, OIB 03431841611, Cetinska 16, 31207 Tenja</item>
    </izvorni_sadrzaj>
    <derivirana_varijabla naziv="DomainObject.Predmet.ProtuStrankaListFormatedWithAdressOIB_1">
      <item>MIROS društvo s ograničenom odgovornošću za knjigovodstveno-računovodstvene poslove i trgovinu, OIB 03431841611, Cetinska 16, 31207 Tenja</item>
    </derivirana_varijabla>
  </DomainObject.Predmet.ProtuStrankaListFormatedWithAdressOIB>
  <DomainObject.Predmet.ProtuStrankaListNazivFormated>
    <izvorni_sadrzaj>
      <item>MIROS društvo s ograničenom odgovornošću za knjigovodstveno-računovodstvene poslove i trgovinu</item>
    </izvorni_sadrzaj>
    <derivirana_varijabla naziv="DomainObject.Predmet.ProtuStrankaListNazivFormated_1">
      <item>MIROS društvo s ograničenom odgovornošću za knjigovodstveno-računovodstvene poslove i trgovinu</item>
    </derivirana_varijabla>
  </DomainObject.Predmet.ProtuStrankaListNazivFormated>
  <DomainObject.Predmet.ProtuStrankaListNazivFormatedOIB>
    <izvorni_sadrzaj>
      <item>MIROS društvo s ograničenom odgovornošću za knjigovodstveno-računovodstvene poslove i trgovinu, OIB 03431841611</item>
    </izvorni_sadrzaj>
    <derivirana_varijabla naziv="DomainObject.Predmet.ProtuStrankaListNazivFormatedOIB_1">
      <item>MIROS društvo s ograničenom odgovornošću za knjigovodstveno-računovodstvene poslove i trgovinu, OIB 03431841611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2017.</izvorni_sadrzaj>
    <derivirana_varijabla naziv="DomainObject.Datum_1">25.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MIROS društvo s ograničenom odgovornošću za knjigovodstveno-računovodstvene poslove i trgovinu</izvorni_sadrzaj>
    <derivirana_varijabla naziv="DomainObject.Predmet.ProtustrankaIDrugi_1">MIROS društvo s ograničenom odgovornošću za knjigovodstveno-računovodstvene poslove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MIROS društvo s ograničenom odgovornošću za knjigovodstveno-računovodstvene poslove i trgovinu, OIB 03431841611, Cetinska 16, 31207 Tenja</izvorni_sadrzaj>
    <derivirana_varijabla naziv="DomainObject.Predmet.ProtustrankaIDrugiAdressOIB_1">MIROS društvo s ograničenom odgovornošću za knjigovodstveno-računovodstvene poslove i trgovinu, OIB 03431841611, Cetinska 16, 31207 Tenja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MIROS društvo s ograničenom odgovornošću za knjigovodstveno-računovodstvene poslove i trgovinu</item>
    </izvorni_sadrzaj>
    <derivirana_varijabla naziv="DomainObject.Predmet.SudioniciListNaziv_1">
      <item>FINA RC OSIJEK</item>
      <item>MIROS društvo s ograničenom odgovornošću za knjigovodstveno-računovodstvene poslove i trgovinu</item>
    </derivirana_varijabla>
  </DomainObject.Predmet.SudioniciListNaziv>
  <DomainObject.Predmet.SudioniciListAdressOIB>
    <izvorni_sadrzaj>
      <item>FINA RC OSIJEK, OIB 85821130368</item>
      <item>MIROS društvo s ograničenom odgovornošću za knjigovodstveno-računovodstvene poslove i trgovinu, OIB 03431841611, Cetinska 16,31207 Tenja</item>
    </izvorni_sadrzaj>
    <derivirana_varijabla naziv="DomainObject.Predmet.SudioniciListAdressOIB_1">
      <item>FINA RC OSIJEK, OIB 85821130368</item>
      <item>MIROS društvo s ograničenom odgovornošću za knjigovodstveno-računovodstvene poslove i trgovinu, OIB 03431841611, Cetinska 16,31207 Tenja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03431841611</item>
    </izvorni_sadrzaj>
    <derivirana_varijabla naziv="DomainObject.Predmet.SudioniciListNazivOIB_1">
      <item>, OIB 85821130368</item>
      <item>, OIB 03431841611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Mijoč, OIB 15425129018, Andrije Hebranga 73, 31000 Osijek</item>
    </izvorni_sadrzaj>
    <derivirana_varijabla naziv="DomainObject.Predmet.StecajniUpraviteljiListAddressOIB_1">
      <item>Ivo Mijoč, OIB 15425129018, Andrije Hebranga 73,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9D2C82-A679-48A1-935E-14F4A8D5F68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474</properties:Words>
  <properties:Characters>2472</properties:Characters>
  <properties:Lines>146</properties:Lines>
  <properties:Paragraphs>22</properties:Paragraphs>
  <properties:TotalTime>210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3343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2016-12-13T11:39:00Z</cp:lastPrinted>
  <dcterms:modified xmlns:xsi="http://www.w3.org/2001/XMLSchema-instance" xsi:type="dcterms:W3CDTF">2017-01-25T10:10:00Z</dcterms:modified>
  <cp:revision>309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