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7916" w14:paraId="6ad7916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576A27">
        <w:t>742/2018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C4D93" w:rsidP="00780919" w:rsidR="0092571F">
      <w:pPr>
        <w:jc w:val="both"/>
      </w:pPr>
      <w:r w:rsidRPr="00CC4D93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572021">
        <w:t xml:space="preserve"> </w:t>
      </w:r>
      <w:r w:rsidR="00572021" w:rsidRPr="00572021">
        <w:t>JEDI I PIJ d.o.o. OIB: 69848992614, Zagreb, Gruška 18</w:t>
      </w:r>
      <w:r w:rsidR="00227BF8">
        <w:t xml:space="preserve">, dana </w:t>
      </w:r>
      <w:r w:rsidR="008F5CF5">
        <w:t>17.</w:t>
      </w:r>
      <w:r w:rsidR="00C11957">
        <w:t xml:space="preserve"> </w:t>
      </w:r>
      <w:r w:rsidR="00227BF8">
        <w:t>srp</w:t>
      </w:r>
      <w:r w:rsidRPr="00CC4D93">
        <w:t>nja 2018.</w:t>
      </w:r>
    </w:p>
    <w:p w:rsidRDefault="00227BF8" w:rsidP="00780919" w:rsidR="00227BF8" w:rsidRPr="00CC4D93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72021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572021" w:rsidRPr="00572021">
        <w:t>JEDI I PIJ d.o.o. OIB: 69848992614, Zagreb, Gruška 18</w:t>
      </w:r>
      <w:r w:rsidR="00572021">
        <w:t>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>dana</w:t>
      </w:r>
      <w:r w:rsidR="008F5CF5">
        <w:t xml:space="preserve"> 17. srpnja 2018</w:t>
      </w:r>
      <w:r w:rsidR="00C11957">
        <w:t xml:space="preserve">. u 15,00 </w:t>
      </w:r>
      <w:r w:rsidR="003461DD">
        <w:t>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572021" w:rsidR="00572021" w:rsidRPr="00572021"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572021" w:rsidRPr="00572021">
        <w:t xml:space="preserve">Jozo Pavičić OIB: 69969627936, Osijek, Svetog Roka 44. </w:t>
      </w:r>
    </w:p>
    <w:p w:rsidRDefault="00833A14" w:rsidP="00833A14" w:rsidR="00833A14">
      <w:pPr>
        <w:jc w:val="both"/>
      </w:pPr>
    </w:p>
    <w:p w:rsidRDefault="00DB441F" w:rsidP="00152F9B" w:rsidR="0091024F">
      <w:pPr>
        <w:jc w:val="both"/>
      </w:pPr>
      <w:r>
        <w:t xml:space="preserve">III. Zaključuje se stečajni postupak nad dužnikom </w:t>
      </w:r>
      <w:r w:rsidR="00572021" w:rsidRPr="00572021">
        <w:t>JEDI I PIJ d.o.o. OIB: 69848992614, Zagreb, Gruška 18</w:t>
      </w: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227BF8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227BF8" w:rsidRPr="00227BF8">
        <w:t xml:space="preserve"> </w:t>
      </w:r>
      <w:r w:rsidR="00572021" w:rsidRPr="00572021">
        <w:t>JEDI I PIJ d.o.o. OIB: 69848992614, Zagreb, Gruška 18</w:t>
      </w:r>
      <w:r w:rsidR="00572021">
        <w:t>.</w:t>
      </w:r>
    </w:p>
    <w:p w:rsidRDefault="00AA78A7" w:rsidP="002B3C5E" w:rsidR="002B3C5E">
      <w:pPr>
        <w:jc w:val="both"/>
      </w:pPr>
      <w:r>
        <w:t xml:space="preserve">      </w:t>
      </w:r>
      <w:r w:rsidR="00321343">
        <w:t xml:space="preserve"> </w:t>
      </w:r>
      <w:r w:rsidR="002B3C5E">
        <w:t>Prijedlog je podnesen na temelju čl. 110. st. 1. Stečajnog zakona („Narodne novine“ broj 71/15, dalje: SZ).</w:t>
      </w:r>
    </w:p>
    <w:p w:rsidRDefault="002B3C5E" w:rsidP="002B3C5E" w:rsidR="00572021">
      <w:pPr>
        <w:jc w:val="both"/>
      </w:pPr>
      <w:r>
        <w:t xml:space="preserve">        </w:t>
      </w:r>
      <w:r w:rsidR="00572021" w:rsidRPr="00572021">
        <w:t xml:space="preserve">Financijska agencija, kao predlagatelj, navela je u prijedlogu za otvaranje stečajnog postupka kako dužnik na dan 09.03.2018. u Očevidniku redoslijeda osnova za plaćanje ima evidentirane neizvršene osnove za plaćanje u neprekinutom razdoblju od 260 dana, u ukupnom iznosu od 33.191,05 kn, kao i da dužnik ima 1 zaposlenika. S obzirom na to da predlagatelj vodi Očevidnik redoslijeda osnova za plaćanje, sud je prihvatio predlagateljeve </w:t>
      </w:r>
      <w:r w:rsidR="00572021" w:rsidRPr="00572021">
        <w:lastRenderedPageBreak/>
        <w:t xml:space="preserve">tvrdnje o neprekinutom razdoblju evidentiranih neizvršenih osnova za plaćanje koji su zavedeni u Očevidniku  redoslijeda osnova za plaćanje. </w:t>
      </w:r>
    </w:p>
    <w:p w:rsidRDefault="002B3C5E" w:rsidP="002B3C5E" w:rsidR="002B3C5E">
      <w:pPr>
        <w:jc w:val="both"/>
      </w:pPr>
      <w:r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76A27" w:rsidP="002B3C5E" w:rsidR="002B3C5E">
      <w:pPr>
        <w:jc w:val="both"/>
      </w:pPr>
      <w:r>
        <w:t xml:space="preserve">         Sud je rješenjem od 09.04</w:t>
      </w:r>
      <w:r w:rsidR="002B3C5E">
        <w:t>.2018. pokrenuo prethodni postupak nad dužnikom, a potom je održano  ročište radi očitovanja o prijedlogu za otvaranje stečajnog postupka. Zastupnik po zakonu dužnika nije pristupio  na navedeno ročište.</w:t>
      </w:r>
    </w:p>
    <w:p w:rsidRDefault="002B3C5E" w:rsidP="002B3C5E" w:rsidR="00B014E9">
      <w:pPr>
        <w:jc w:val="both"/>
      </w:pPr>
      <w:r>
        <w:t xml:space="preserve">       </w:t>
      </w:r>
      <w:r w:rsidR="00041B7A">
        <w:t xml:space="preserve">    Uvidom u podnesak FINE od 12.04</w:t>
      </w:r>
      <w:r>
        <w:t xml:space="preserve">.2018. sud je </w:t>
      </w:r>
      <w:r w:rsidR="002F2795">
        <w:t xml:space="preserve">utvrdio kako je dužnik na dan </w:t>
      </w:r>
      <w:r w:rsidR="00041B7A">
        <w:t>09.03.2018</w:t>
      </w:r>
      <w:r>
        <w:t xml:space="preserve">. u Očevidniku redoslijeda osnova za plaćanje imao neizvršene osnove za plaćanje u neprekinutom razdoblju od 120 dana u ukupnom iznosu od </w:t>
      </w:r>
      <w:r w:rsidR="00041B7A" w:rsidRPr="00041B7A">
        <w:t xml:space="preserve">33.191,05 </w:t>
      </w:r>
      <w:r w:rsidR="00B014E9" w:rsidRPr="00B014E9">
        <w:t>kn</w:t>
      </w:r>
      <w:r w:rsidR="00B014E9">
        <w:t>.</w:t>
      </w:r>
    </w:p>
    <w:p w:rsidRDefault="002B3C5E" w:rsidP="002B3C5E" w:rsidR="002B3C5E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2B3C5E" w:rsidP="002B3C5E" w:rsidR="002B3C5E">
      <w:pPr>
        <w:jc w:val="both"/>
      </w:pPr>
      <w:r>
        <w:t xml:space="preserve">   </w:t>
      </w:r>
      <w:r w:rsidR="00576A27">
        <w:t xml:space="preserve">          Sud je rješenjem od 24</w:t>
      </w:r>
      <w:r>
        <w:t>.05.2018. pozvao osobe koje imaju pravni interes za provedbom stečajnoga postupaka nad  dužnikom u roku 15 dana predujmiti iznos od 10.000,00 kn za pokriće troškova prethodnog i stečajnog postupka. Navedeno rješenje objavljeno je na mrežnoj stranici e-oglasna pl</w:t>
      </w:r>
      <w:r w:rsidR="00576A27">
        <w:t>oča Trgovačkog suda u Zagrebu 24</w:t>
      </w:r>
      <w:r>
        <w:t>.05.2018.</w:t>
      </w:r>
    </w:p>
    <w:p w:rsidRDefault="002B3C5E" w:rsidP="002B3C5E" w:rsidR="002B3C5E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2B3C5E" w:rsidP="002B3C5E" w:rsidR="002B3C5E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2B3C5E" w:rsidP="002B3C5E" w:rsidR="002B3C5E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B3C5E" w:rsidP="002B3C5E" w:rsidR="005168AB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B441F" w:rsidP="005168AB" w:rsidR="00DB441F">
      <w:pPr>
        <w:jc w:val="both"/>
      </w:pPr>
    </w:p>
    <w:p w:rsidRDefault="002F2795" w:rsidP="00FE530E" w:rsidR="002B2AA1">
      <w:pPr>
        <w:jc w:val="center"/>
      </w:pPr>
      <w:r>
        <w:t xml:space="preserve">Zagreb, </w:t>
      </w:r>
      <w:r w:rsidR="00D7608F">
        <w:t>17.</w:t>
      </w:r>
      <w:r w:rsidR="00C11957">
        <w:t xml:space="preserve"> srpnja 2018. </w:t>
      </w:r>
    </w:p>
    <w:p w:rsidRDefault="00C11957" w:rsidP="00F90641" w:rsidR="00C11957">
      <w:pPr>
        <w:jc w:val="right"/>
      </w:pPr>
    </w:p>
    <w:p w:rsidRDefault="00DB441F" w:rsidP="00F90641" w:rsidR="00E9459F">
      <w:pPr>
        <w:jc w:val="right"/>
      </w:pPr>
      <w:r>
        <w:t>Sudac:</w:t>
      </w:r>
    </w:p>
    <w:p w:rsidRDefault="00D36D09" w:rsidP="00F90641" w:rsidR="00D36D09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3A64B9">
        <w:t xml:space="preserve">, v.r. </w:t>
      </w:r>
    </w:p>
    <w:p w:rsidRDefault="00C11957" w:rsidP="00DB441F" w:rsidR="00C11957"/>
    <w:p w:rsidRDefault="00C11957" w:rsidP="00DB441F" w:rsidR="00C11957"/>
    <w:p w:rsidRDefault="00C11957" w:rsidP="00DB441F" w:rsidR="00C11957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C11957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C11957" w:rsidP="005046AB" w:rsidR="00C11957">
      <w:pPr>
        <w:jc w:val="both"/>
      </w:pPr>
    </w:p>
    <w:p w:rsidRDefault="00DB441F" w:rsidP="005046AB" w:rsidR="00DB441F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3A64B9" w:rsidP="004F5146" w:rsidR="003A64B9">
      <w:pPr>
        <w:jc w:val="right"/>
      </w:pPr>
      <w:r>
        <w:t>za točnost otpravka-ovlašteni službenik</w:t>
      </w:r>
    </w:p>
    <w:p w:rsidRDefault="003A64B9" w:rsidP="004F5146" w:rsidR="003A64B9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A64B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576A27">
          <w:t>742</w:t>
        </w:r>
        <w:r w:rsidR="003D592F">
          <w:t>/</w:t>
        </w:r>
        <w:r w:rsidR="00576A2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41B7A"/>
    <w:rsid w:val="000A6636"/>
    <w:rsid w:val="000B4CD8"/>
    <w:rsid w:val="000C5D82"/>
    <w:rsid w:val="000E1465"/>
    <w:rsid w:val="000E626D"/>
    <w:rsid w:val="000F3C79"/>
    <w:rsid w:val="00102A0F"/>
    <w:rsid w:val="001055C6"/>
    <w:rsid w:val="001072E6"/>
    <w:rsid w:val="00127252"/>
    <w:rsid w:val="00127F6E"/>
    <w:rsid w:val="00144607"/>
    <w:rsid w:val="001519CE"/>
    <w:rsid w:val="00152F9B"/>
    <w:rsid w:val="001602A5"/>
    <w:rsid w:val="001A684C"/>
    <w:rsid w:val="001B1A16"/>
    <w:rsid w:val="001B363A"/>
    <w:rsid w:val="001C53D4"/>
    <w:rsid w:val="00227BF8"/>
    <w:rsid w:val="0023149C"/>
    <w:rsid w:val="00237B9E"/>
    <w:rsid w:val="00255162"/>
    <w:rsid w:val="00274B49"/>
    <w:rsid w:val="002916CE"/>
    <w:rsid w:val="00291C85"/>
    <w:rsid w:val="00293025"/>
    <w:rsid w:val="002B0102"/>
    <w:rsid w:val="002B2AA1"/>
    <w:rsid w:val="002B3C5E"/>
    <w:rsid w:val="002D6894"/>
    <w:rsid w:val="002E2DB0"/>
    <w:rsid w:val="002E6E4E"/>
    <w:rsid w:val="002F2795"/>
    <w:rsid w:val="00321343"/>
    <w:rsid w:val="003338B7"/>
    <w:rsid w:val="003402B9"/>
    <w:rsid w:val="003461DD"/>
    <w:rsid w:val="00347CA4"/>
    <w:rsid w:val="00351508"/>
    <w:rsid w:val="00362F59"/>
    <w:rsid w:val="00363447"/>
    <w:rsid w:val="00377738"/>
    <w:rsid w:val="00392E4D"/>
    <w:rsid w:val="003A3F9A"/>
    <w:rsid w:val="003A517E"/>
    <w:rsid w:val="003A64B9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20C55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A4D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021"/>
    <w:rsid w:val="00575374"/>
    <w:rsid w:val="00575A62"/>
    <w:rsid w:val="00576A27"/>
    <w:rsid w:val="0058225A"/>
    <w:rsid w:val="0059076B"/>
    <w:rsid w:val="00593BA7"/>
    <w:rsid w:val="005966D9"/>
    <w:rsid w:val="005A3C13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A1982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8F5CF5"/>
    <w:rsid w:val="0091024F"/>
    <w:rsid w:val="00910DEA"/>
    <w:rsid w:val="009248C2"/>
    <w:rsid w:val="0092571F"/>
    <w:rsid w:val="00937188"/>
    <w:rsid w:val="009723DA"/>
    <w:rsid w:val="00976D9E"/>
    <w:rsid w:val="00997388"/>
    <w:rsid w:val="009A72F1"/>
    <w:rsid w:val="009B54BC"/>
    <w:rsid w:val="009B5794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14E9"/>
    <w:rsid w:val="00B06231"/>
    <w:rsid w:val="00B143AE"/>
    <w:rsid w:val="00B221D4"/>
    <w:rsid w:val="00B22DAB"/>
    <w:rsid w:val="00B30A52"/>
    <w:rsid w:val="00B46603"/>
    <w:rsid w:val="00B646E5"/>
    <w:rsid w:val="00B725CE"/>
    <w:rsid w:val="00B8024A"/>
    <w:rsid w:val="00B87665"/>
    <w:rsid w:val="00BB2CC0"/>
    <w:rsid w:val="00BC2DA8"/>
    <w:rsid w:val="00BD17D3"/>
    <w:rsid w:val="00BE07A7"/>
    <w:rsid w:val="00BE19F1"/>
    <w:rsid w:val="00BF1D4D"/>
    <w:rsid w:val="00C07BD0"/>
    <w:rsid w:val="00C10F61"/>
    <w:rsid w:val="00C11957"/>
    <w:rsid w:val="00C12410"/>
    <w:rsid w:val="00C12C33"/>
    <w:rsid w:val="00C14AB7"/>
    <w:rsid w:val="00C221D6"/>
    <w:rsid w:val="00C3505F"/>
    <w:rsid w:val="00C42F9C"/>
    <w:rsid w:val="00C47008"/>
    <w:rsid w:val="00C551BA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C4D93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36D09"/>
    <w:rsid w:val="00D63665"/>
    <w:rsid w:val="00D71FFD"/>
    <w:rsid w:val="00D7608F"/>
    <w:rsid w:val="00D85CC6"/>
    <w:rsid w:val="00DA687B"/>
    <w:rsid w:val="00DB1188"/>
    <w:rsid w:val="00DB441F"/>
    <w:rsid w:val="00DD2E8C"/>
    <w:rsid w:val="00DD5CA7"/>
    <w:rsid w:val="00DE0AD2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41E27"/>
    <w:rsid w:val="00F42D40"/>
    <w:rsid w:val="00F4341C"/>
    <w:rsid w:val="00F51E11"/>
    <w:rsid w:val="00F57935"/>
    <w:rsid w:val="00F61CF3"/>
    <w:rsid w:val="00F730AC"/>
    <w:rsid w:val="00F874AD"/>
    <w:rsid w:val="00F90641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St-742/2018</izvorni_sadrzaj>
    <derivirana_varijabla naziv="DomainObject.Predmet.OznakaBroj_1">St-742/2018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 I Pij d.o.o.</izvorni_sadrzaj>
    <derivirana_varijabla naziv="DomainObject.Predmet.ProtustrankaFormated_1">  Jedi I Pij d.o.o.</derivirana_varijabla>
  </DomainObject.Predmet.ProtustrankaFormated>
  <DomainObject.Predmet.ProtustrankaFormatedOIB>
    <izvorni_sadrzaj>  Jedi I Pij d.o.o., OIB 69848992614</izvorni_sadrzaj>
    <derivirana_varijabla naziv="DomainObject.Predmet.ProtustrankaFormatedOIB_1">  Jedi I Pij d.o.o., OIB 69848992614</derivirana_varijabla>
  </DomainObject.Predmet.ProtustrankaFormatedOIB>
  <DomainObject.Predmet.ProtustrankaFormatedWithAdress>
    <izvorni_sadrzaj> Jedi I Pij d.o.o., Gruška 18, 10000 Zagreb</izvorni_sadrzaj>
    <derivirana_varijabla naziv="DomainObject.Predmet.ProtustrankaFormatedWithAdress_1"> Jedi I Pij d.o.o., Gruška 18, 10000 Zagreb</derivirana_varijabla>
  </DomainObject.Predmet.ProtustrankaFormatedWithAdress>
  <DomainObject.Predmet.ProtustrankaFormatedWithAdressOIB>
    <izvorni_sadrzaj> Jedi I Pij d.o.o., OIB 69848992614, Gruška 18, 10000 Zagreb</izvorni_sadrzaj>
    <derivirana_varijabla naziv="DomainObject.Predmet.ProtustrankaFormatedWithAdressOIB_1"> Jedi I Pij d.o.o., OIB 69848992614, Gruška 18, 10000 Zagreb</derivirana_varijabla>
  </DomainObject.Predmet.ProtustrankaFormatedWithAdressOIB>
  <DomainObject.Predmet.ProtustrankaWithAdress>
    <izvorni_sadrzaj>Jedi I Pij d.o.o. Gruška 18, 10000 Zagreb</izvorni_sadrzaj>
    <derivirana_varijabla naziv="DomainObject.Predmet.ProtustrankaWithAdress_1">Jedi I Pij d.o.o. Gruška 18, 10000 Zagreb</derivirana_varijabla>
  </DomainObject.Predmet.ProtustrankaWithAdress>
  <DomainObject.Predmet.ProtustrankaWithAdressOIB>
    <izvorni_sadrzaj>Jedi I Pij d.o.o., OIB 69848992614, Gruška 18, 10000 Zagreb</izvorni_sadrzaj>
    <derivirana_varijabla naziv="DomainObject.Predmet.ProtustrankaWithAdressOIB_1">Jedi I Pij d.o.o., OIB 69848992614, Gruška 18, 10000 Zagreb</derivirana_varijabla>
  </DomainObject.Predmet.ProtustrankaWithAdressOIB>
  <DomainObject.Predmet.ProtustrankaNazivFormated>
    <izvorni_sadrzaj>Jedi I Pij d.o.o.</izvorni_sadrzaj>
    <derivirana_varijabla naziv="DomainObject.Predmet.ProtustrankaNazivFormated_1">Jedi I Pij d.o.o.</derivirana_varijabla>
  </DomainObject.Predmet.ProtustrankaNazivFormated>
  <DomainObject.Predmet.ProtustrankaNazivFormatedOIB>
    <izvorni_sadrzaj>Jedi I Pij d.o.o., OIB 69848992614</izvorni_sadrzaj>
    <derivirana_varijabla naziv="DomainObject.Predmet.ProtustrankaNazivFormatedOIB_1">Jedi I Pij d.o.o., OIB 69848992614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Skender Fetahi</izvorni_sadrzaj>
    <derivirana_varijabla naziv="DomainObject.Predmet.StrankaFormated_1">  FINA Regionalni centar Zagreb; Skender Fetahi</derivirana_varijabla>
  </DomainObject.Predmet.StrankaFormated>
  <DomainObject.Predmet.StrankaFormatedOIB>
    <izvorni_sadrzaj>  FINA Regionalni centar Zagreb, OIB 85821130368; Skender Fetahi, OIB 82922249146</izvorni_sadrzaj>
    <derivirana_varijabla naziv="DomainObject.Predmet.StrankaFormatedOIB_1">  FINA Regionalni centar Zagreb, OIB 85821130368; Skender Fetahi, OIB 82922249146</derivirana_varijabla>
  </DomainObject.Predmet.StrankaFormatedOIB>
  <DomainObject.Predmet.StrankaFormatedWithAdress>
    <izvorni_sadrzaj> FINA Regionalni centar Zagreb, Trg svibanjskih žrtava 1995. 1, 10000 Zagreb; Skender Fetahi, Ulica Mladena Fiolića 17a, 10000 Zagreb</izvorni_sadrzaj>
    <derivirana_varijabla naziv="DomainObject.Predmet.StrankaFormatedWithAdress_1"> FINA Regionalni centar Zagreb, Trg svibanjskih žrtava 1995. 1, 10000 Zagreb; Skender Fetahi, Ulica Mladena Fiolića 17a, 10000 Zagreb</derivirana_varijabla>
  </DomainObject.Predmet.StrankaFormatedWithAdress>
  <DomainObject.Predmet.StrankaFormatedWithAdressOIB>
    <izvorni_sadrzaj> FINA Regionalni centar Zagreb, OIB 85821130368, Trg svibanjskih žrtava 1995. 1, 10000 Zagreb; Skender Fetahi, OIB 82922249146, Ulica Mladena Fiolića 17a, 10000 Zagreb</izvorni_sadrzaj>
    <derivirana_varijabla naziv="DomainObject.Predmet.StrankaFormatedWithAdressOIB_1"> FINA Regionalni centar Zagreb, OIB 85821130368, Trg svibanjskih žrtava 1995. 1, 10000 Zagreb; Skender Fetahi, OIB 82922249146, Ulica Mladena Fiolića 17a, 10000 Zagreb</derivirana_varijabla>
  </DomainObject.Predmet.StrankaFormatedWithAdressOIB>
  <DomainObject.Predmet.StrankaWithAdress>
    <izvorni_sadrzaj>FINA Regionalni centar Zagreb Trg svibanjskih žrtava 1995. 1,10000 Zagreb,Skender Fetahi Ulica Mladena Fiolića 17a,10000 Zagreb</izvorni_sadrzaj>
    <derivirana_varijabla naziv="DomainObject.Predmet.StrankaWithAdress_1">FINA Regionalni centar Zagreb Trg svibanjskih žrtava 1995. 1,10000 Zagreb,Skender Fetahi Ulica Mladena Fiolića 17a,10000 Zagreb</derivirana_varijabla>
  </DomainObject.Predmet.StrankaWithAdress>
  <DomainObject.Predmet.StrankaWithAdressOIB>
    <izvorni_sadrzaj>FINA Regionalni centar Zagreb, OIB 85821130368, Trg svibanjskih žrtava 1995. 1,10000 Zagreb,Skender Fetahi, OIB 82922249146, Ulica Mladena Fiolića 17a,10000 Zagreb</izvorni_sadrzaj>
    <derivirana_varijabla naziv="DomainObject.Predmet.StrankaWithAdressOIB_1">FINA Regionalni centar Zagreb, OIB 85821130368, Trg svibanjskih žrtava 1995. 1,10000 Zagreb,Skender Fetahi, OIB 82922249146, Ulica Mladena Fiolića 17a,10000 Zagreb</derivirana_varijabla>
  </DomainObject.Predmet.StrankaWithAdressOIB>
  <DomainObject.Predmet.StrankaNazivFormated>
    <izvorni_sadrzaj>FINA Regionalni centar Zagreb,Skender Fetahi</izvorni_sadrzaj>
    <derivirana_varijabla naziv="DomainObject.Predmet.StrankaNazivFormated_1">FINA Regionalni centar Zagreb,Skender Fetahi</derivirana_varijabla>
  </DomainObject.Predmet.StrankaNazivFormated>
  <DomainObject.Predmet.StrankaNazivFormatedOIB>
    <izvorni_sadrzaj>FINA Regionalni centar Zagreb, OIB 85821130368,Skender Fetahi, OIB 82922249146</izvorni_sadrzaj>
    <derivirana_varijabla naziv="DomainObject.Predmet.StrankaNazivFormatedOIB_1">FINA Regionalni centar Zagreb, OIB 85821130368,Skender Fetahi, OIB 82922249146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Skender Fetahi</item>
    </izvorni_sadrzaj>
    <derivirana_varijabla naziv="DomainObject.Predmet.StrankaListFormated_1">
      <item>FINA Regionalni centar Zagreb</item>
      <item>Skender Fetahi</item>
    </derivirana_varijabla>
  </DomainObject.Predmet.StrankaListFormated>
  <DomainObject.Predmet.StrankaListFormatedOIB>
    <izvorni_sadrzaj>
      <item>FINA Regionalni centar Zagreb, OIB 85821130368</item>
      <item>Skender Fetahi, OIB 82922249146</item>
    </izvorni_sadrzaj>
    <derivirana_varijabla naziv="DomainObject.Predmet.StrankaListFormatedOIB_1">
      <item>FINA Regionalni centar Zagreb, OIB 85821130368</item>
      <item>Skender Fetahi, OIB 82922249146</item>
    </derivirana_varijabla>
  </DomainObject.Predmet.StrankaListFormatedOIB>
  <DomainObject.Predmet.StrankaListFormatedWithAdress>
    <izvorni_sadrzaj>
      <item>FINA Regionalni centar Zagreb, Trg svibanjskih žrtava 1995. 1, 10000 Zagreb</item>
      <item>Skender Fetahi, Ulica Mladena Fiolića 17a, 10000 Zagreb</item>
    </izvorni_sadrzaj>
    <derivirana_varijabla naziv="DomainObject.Predmet.StrankaListFormatedWithAdress_1">
      <item>FINA Regionalni centar Zagreb, Trg svibanjskih žrtava 1995. 1, 10000 Zagreb</item>
      <item>Skender Fetahi, Ulica Mladena Fiolića 17a,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Skender Fetahi, OIB 82922249146, Ulica Mladena Fiolića 17a, 10000 Zagreb</item>
    </izvorni_sadrzaj>
    <derivirana_varijabla naziv="DomainObject.Predmet.StrankaListFormatedWithAdressOIB_1">
      <item>FINA Regionalni centar Zagreb, OIB 85821130368, Trg svibanjskih žrtava 1995. 1, 10000 Zagreb</item>
      <item>Skender Fetahi, OIB 82922249146, Ulica Mladena Fiolića 17a, 10000 Zagreb</item>
    </derivirana_varijabla>
  </DomainObject.Predmet.StrankaListFormatedWithAdressOIB>
  <DomainObject.Predmet.StrankaListNazivFormated>
    <izvorni_sadrzaj>
      <item>FINA Regionalni centar Zagreb</item>
      <item>Skender Fetahi</item>
    </izvorni_sadrzaj>
    <derivirana_varijabla naziv="DomainObject.Predmet.StrankaListNazivFormated_1">
      <item>FINA Regionalni centar Zagreb</item>
      <item>Skender Fetahi</item>
    </derivirana_varijabla>
  </DomainObject.Predmet.StrankaListNazivFormated>
  <DomainObject.Predmet.StrankaListNazivFormatedOIB>
    <izvorni_sadrzaj>
      <item>FINA Regionalni centar Zagreb, OIB 85821130368</item>
      <item>Skender Fetahi, OIB 82922249146</item>
    </izvorni_sadrzaj>
    <derivirana_varijabla naziv="DomainObject.Predmet.StrankaListNazivFormatedOIB_1">
      <item>FINA Regionalni centar Zagreb, OIB 85821130368</item>
      <item>Skender Fetahi, OIB 82922249146</item>
    </derivirana_varijabla>
  </DomainObject.Predmet.StrankaListNazivFormatedOIB>
  <DomainObject.Predmet.ProtuStrankaListFormated>
    <izvorni_sadrzaj>
      <item>Jedi I Pij d.o.o.</item>
    </izvorni_sadrzaj>
    <derivirana_varijabla naziv="DomainObject.Predmet.ProtuStrankaListFormated_1">
      <item>Jedi I Pij d.o.o.</item>
    </derivirana_varijabla>
  </DomainObject.Predmet.ProtuStrankaListFormated>
  <DomainObject.Predmet.ProtuStrankaListFormatedOIB>
    <izvorni_sadrzaj>
      <item>Jedi I Pij d.o.o., OIB 69848992614</item>
    </izvorni_sadrzaj>
    <derivirana_varijabla naziv="DomainObject.Predmet.ProtuStrankaListFormatedOIB_1">
      <item>Jedi I Pij d.o.o., OIB 69848992614</item>
    </derivirana_varijabla>
  </DomainObject.Predmet.ProtuStrankaListFormatedOIB>
  <DomainObject.Predmet.ProtuStrankaListFormatedWithAdress>
    <izvorni_sadrzaj>
      <item>Jedi I Pij d.o.o., Gruška 18, 10000 Zagreb</item>
    </izvorni_sadrzaj>
    <derivirana_varijabla naziv="DomainObject.Predmet.ProtuStrankaListFormatedWithAdress_1">
      <item>Jedi I Pij d.o.o., Gruška 18, 10000 Zagreb</item>
    </derivirana_varijabla>
  </DomainObject.Predmet.ProtuStrankaListFormatedWithAdress>
  <DomainObject.Predmet.ProtuStrankaListFormatedWithAdressOIB>
    <izvorni_sadrzaj>
      <item>Jedi I Pij d.o.o., OIB 69848992614, Gruška 18, 10000 Zagreb</item>
    </izvorni_sadrzaj>
    <derivirana_varijabla naziv="DomainObject.Predmet.ProtuStrankaListFormatedWithAdressOIB_1">
      <item>Jedi I Pij d.o.o., OIB 69848992614, Gruška 18, 10000 Zagreb</item>
    </derivirana_varijabla>
  </DomainObject.Predmet.ProtuStrankaListFormatedWithAdressOIB>
  <DomainObject.Predmet.ProtuStrankaListNazivFormated>
    <izvorni_sadrzaj>
      <item>Jedi I Pij d.o.o.</item>
    </izvorni_sadrzaj>
    <derivirana_varijabla naziv="DomainObject.Predmet.ProtuStrankaListNazivFormated_1">
      <item>Jedi I Pij d.o.o.</item>
    </derivirana_varijabla>
  </DomainObject.Predmet.ProtuStrankaListNazivFormated>
  <DomainObject.Predmet.ProtuStrankaListNazivFormatedOIB>
    <izvorni_sadrzaj>
      <item>Jedi I Pij d.o.o., OIB 69848992614</item>
    </izvorni_sadrzaj>
    <derivirana_varijabla naziv="DomainObject.Predmet.ProtuStrankaListNazivFormatedOIB_1">
      <item>Jedi I Pij d.o.o., OIB 69848992614</item>
    </derivirana_varijabla>
  </DomainObject.Predmet.ProtuStrankaListNazivFormatedOIB>
  <DomainObject.Predmet.OstaliListFormated>
    <izvorni_sadrzaj>
      <item>Skender Fetahi</item>
    </izvorni_sadrzaj>
    <derivirana_varijabla naziv="DomainObject.Predmet.OstaliListFormated_1">
      <item>Skender Fetahi</item>
    </derivirana_varijabla>
  </DomainObject.Predmet.OstaliListFormated>
  <DomainObject.Predmet.OstaliListFormatedOIB>
    <izvorni_sadrzaj>
      <item>Skender Fetahi, OIB 82922249146</item>
    </izvorni_sadrzaj>
    <derivirana_varijabla naziv="DomainObject.Predmet.OstaliListFormatedOIB_1">
      <item>Skender Fetahi, OIB 82922249146</item>
    </derivirana_varijabla>
  </DomainObject.Predmet.OstaliListFormatedOIB>
  <DomainObject.Predmet.OstaliListFormatedWithAdress>
    <izvorni_sadrzaj>
      <item>Skender Fetahi, Ulica Mladena Fiolića 17a, 10000 Zagreb</item>
    </izvorni_sadrzaj>
    <derivirana_varijabla naziv="DomainObject.Predmet.OstaliListFormatedWithAdress_1">
      <item>Skender Fetahi, Ulica Mladena Fiolića 17a, 10000 Zagreb</item>
    </derivirana_varijabla>
  </DomainObject.Predmet.OstaliListFormatedWithAdress>
  <DomainObject.Predmet.OstaliListFormatedWithAdressOIB>
    <izvorni_sadrzaj>
      <item>Skender Fetahi, OIB 82922249146, Ulica Mladena Fiolića 17a, 10000 Zagreb</item>
    </izvorni_sadrzaj>
    <derivirana_varijabla naziv="DomainObject.Predmet.OstaliListFormatedWithAdressOIB_1">
      <item>Skender Fetahi, OIB 82922249146, Ulica Mladena Fiolića 17a, 10000 Zagreb</item>
    </derivirana_varijabla>
  </DomainObject.Predmet.OstaliListFormatedWithAdressOIB>
  <DomainObject.Predmet.OstaliListNazivFormated>
    <izvorni_sadrzaj>
      <item>Skender Fetahi</item>
    </izvorni_sadrzaj>
    <derivirana_varijabla naziv="DomainObject.Predmet.OstaliListNazivFormated_1">
      <item>Skender Fetahi</item>
    </derivirana_varijabla>
  </DomainObject.Predmet.OstaliListNazivFormated>
  <DomainObject.Predmet.OstaliListNazivFormatedOIB>
    <izvorni_sadrzaj>
      <item>Skender Fetahi, OIB 82922249146</item>
    </izvorni_sadrzaj>
    <derivirana_varijabla naziv="DomainObject.Predmet.OstaliListNazivFormatedOIB_1">
      <item>Skender Fetahi, OIB 82922249146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Jedi I Pij d.o.o.</izvorni_sadrzaj>
    <derivirana_varijabla naziv="DomainObject.Predmet.ProtustrankaIDrugi_1">Jedi I Pij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Jedi I Pij d.o.o., OIB 69848992614, Gruška 18, 10000 Zagreb</izvorni_sadrzaj>
    <derivirana_varijabla naziv="DomainObject.Predmet.ProtustrankaIDrugiAdressOIB_1">Jedi I Pij d.o.o., OIB 69848992614, Gruška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Jedi I Pij d.o.o.</item>
      <item>Skender Fetahi</item>
      <item>Skender Fetahi</item>
    </izvorni_sadrzaj>
    <derivirana_varijabla naziv="DomainObject.Predmet.SudioniciListNaziv_1">
      <item>FINA Regionalni centar Zagreb</item>
      <item>Jedi I Pij d.o.o.</item>
      <item>Skender Fetahi</item>
      <item>Skender Fetahi</item>
    </derivirana_varijabla>
  </DomainObject.Predmet.SudioniciListNaziv>
  <DomainObject.Predmet.SudioniciListAdressOIB>
    <izvorni_sadrzaj>
      <item>FINA Regionalni centar Zagreb, OIB 85821130368, Trg svibanjskih žrtava 1995. 1,10000 Zagreb</item>
      <item>Jedi I Pij d.o.o., OIB 69848992614, Gruška 18,10000 Zagreb</item>
      <item>Skender Fetahi, OIB 82922249146, Ulica Mladena Fiolića 17a,10000 Zagreb</item>
      <item>Skender Fetahi, OIB 82922249146, Ulica Mladena Fiolića 17a,10000 Zagreb</item>
    </izvorni_sadrzaj>
    <derivirana_varijabla naziv="DomainObject.Predmet.SudioniciListAdressOIB_1">
      <item>FINA Regionalni centar Zagreb, OIB 85821130368, Trg svibanjskih žrtava 1995. 1,10000 Zagreb</item>
      <item>Jedi I Pij d.o.o., OIB 69848992614, Gruška 18,10000 Zagreb</item>
      <item>Skender Fetahi, OIB 82922249146, Ulica Mladena Fiolića 17a,10000 Zagreb</item>
      <item>Skender Fetahi, OIB 82922249146, Ulica Mladena Fiolića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69848992614</item>
      <item>, OIB 82922249146</item>
      <item>, OIB 82922249146</item>
    </izvorni_sadrzaj>
    <derivirana_varijabla naziv="DomainObject.Predmet.SudioniciListNazivOIB_1">
      <item>, OIB 85821130368</item>
      <item>, OIB 69848992614</item>
      <item>, OIB 82922249146</item>
      <item>, OIB 82922249146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C9DC9-100A-4355-A799-12B02873A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816</properties:Words>
  <properties:Characters>4495</properties:Characters>
  <properties:Lines>102</properties:Lines>
  <properties:Paragraphs>34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2018-07-12T12:25:00Z</dcterms:created>
  <dc:creator>gzubak</dc:creator>
  <cp:lastModifiedBy>Mirjana Gašparić</cp:lastModifiedBy>
  <cp:lastPrinted>2018-07-17T07:44:00Z</cp:lastPrinted>
  <dcterms:modified xmlns:xsi="http://www.w3.org/2001/XMLSchema-instance" xsi:type="dcterms:W3CDTF">2018-07-17T07:51:00Z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(St-742-18 OTVORI  ZAKLJUČI - čl. 110. PAVIČIĆ.docx)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