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77c0" w14:paraId="c9d77c0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CB007F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CB007F">
        <w:rPr>
          <w:rFonts w:hAnsi="Times New Roman" w:ascii="Times New Roman"/>
          <w:b/>
          <w:sz w:val="24"/>
          <w:szCs w:val="24"/>
        </w:rPr>
        <w:t>1130</w:t>
      </w:r>
      <w:r w:rsidR="00750BD3">
        <w:rPr>
          <w:rFonts w:hAnsi="Times New Roman" w:ascii="Times New Roman"/>
          <w:b/>
          <w:sz w:val="24"/>
          <w:szCs w:val="24"/>
        </w:rPr>
        <w:t>/2016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CB007F">
        <w:t>OPPIDUM d.o.o. u stečaju Trogir, Balančane 28, OIB: 87802587537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 xml:space="preserve">nakon ispitnog ročišta </w:t>
      </w:r>
      <w:r w:rsidR="00F50D25" w:rsidRPr="00432E99">
        <w:rPr>
          <w:szCs w:val="24"/>
          <w:lang w:val="hr-HR"/>
        </w:rPr>
        <w:t>koje je održano</w:t>
      </w:r>
      <w:r w:rsidR="00C81434" w:rsidRPr="00432E99">
        <w:rPr>
          <w:szCs w:val="24"/>
          <w:lang w:val="hr-HR"/>
        </w:rPr>
        <w:t xml:space="preserve"> </w:t>
      </w:r>
      <w:r w:rsidR="00CB007F">
        <w:rPr>
          <w:szCs w:val="24"/>
          <w:lang w:val="hr-HR"/>
        </w:rPr>
        <w:t>5. rujna</w:t>
      </w:r>
      <w:r w:rsidR="00B42345" w:rsidRPr="00432E99">
        <w:rPr>
          <w:szCs w:val="24"/>
          <w:lang w:val="hr-HR"/>
        </w:rPr>
        <w:t xml:space="preserve"> </w:t>
      </w:r>
      <w:r w:rsidR="002A0374" w:rsidRPr="00432E99">
        <w:rPr>
          <w:szCs w:val="24"/>
          <w:lang w:val="hr-HR"/>
        </w:rPr>
        <w:t>201</w:t>
      </w:r>
      <w:r w:rsidR="00CC2A3F">
        <w:rPr>
          <w:szCs w:val="24"/>
          <w:lang w:val="hr-HR"/>
        </w:rPr>
        <w:t>7. god., dana 8. rujna 2017. god.</w:t>
      </w:r>
    </w:p>
    <w:p w:rsidRDefault="009E7EC2" w:rsidP="009E7EC2" w:rsidR="009E7EC2" w:rsidRPr="00A946F9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3506A4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432E9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281F2A" w:rsidRPr="00432E99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3506A4">
      <w:pPr>
        <w:rPr>
          <w:rFonts w:hAnsi="Times New Roman" w:ascii="Times New Roman"/>
          <w:sz w:val="22"/>
          <w:szCs w:val="22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A) Prvi viši isplatni red:</w:t>
      </w:r>
    </w:p>
    <w:p w:rsidRDefault="00281F2A" w:rsidP="00281F2A" w:rsidR="00281F2A" w:rsidRPr="008C6AAE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750BD3" w:rsidP="00AE2DEE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50BD3" w:rsidP="00AE2DEE" w:rsidR="00750BD3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o fina</w:t>
            </w:r>
            <w:r w:rsidR="00CB007F">
              <w:rPr>
                <w:rFonts w:hAnsi="Times New Roman" w:ascii="Times New Roman"/>
                <w:sz w:val="24"/>
                <w:szCs w:val="24"/>
                <w:u w:val="single"/>
              </w:rPr>
              <w:t xml:space="preserve">ncija, Porezna uprava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CB007F" w:rsidRPr="00CB007F">
              <w:rPr>
                <w:rFonts w:hAnsi="Times New Roman" w:ascii="Times New Roman"/>
                <w:sz w:val="24"/>
                <w:szCs w:val="24"/>
                <w:u w:val="single"/>
              </w:rPr>
              <w:t>70.582,14</w:t>
            </w:r>
            <w:r w:rsidR="00CB007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CB007F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750BD3" w:rsidP="00AE2DEE" w:rsidR="00750BD3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3506A4">
      <w:pPr>
        <w:jc w:val="both"/>
        <w:rPr>
          <w:rFonts w:hAnsi="Times New Roman" w:ascii="Times New Roman"/>
          <w:sz w:val="22"/>
          <w:szCs w:val="22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8C6AAE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F93856" w:rsidR="00281F2A" w:rsidRPr="00586D2A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</w:t>
            </w:r>
            <w:r w:rsidR="00BD3720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CB007F" w:rsidRPr="00CB007F">
              <w:rPr>
                <w:rFonts w:hAnsi="Times New Roman" w:ascii="Times New Roman"/>
                <w:sz w:val="24"/>
                <w:szCs w:val="24"/>
                <w:u w:val="single"/>
              </w:rPr>
              <w:t>953.980,39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F93856" w:rsidR="00281F2A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07715" w:rsidP="00307715" w:rsidR="00307715" w:rsidRPr="0030771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07715">
              <w:rPr>
                <w:rFonts w:hAnsi="Times New Roman" w:ascii="Times New Roman"/>
                <w:sz w:val="24"/>
                <w:szCs w:val="24"/>
                <w:u w:val="single"/>
              </w:rPr>
              <w:t xml:space="preserve">ALLIANZ ZAGREB d.d. Zagreb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</w:t>
            </w:r>
            <w:r w:rsidRPr="00307715">
              <w:rPr>
                <w:rFonts w:hAnsi="Times New Roman" w:ascii="Times New Roman"/>
                <w:sz w:val="24"/>
                <w:szCs w:val="24"/>
                <w:u w:val="single"/>
              </w:rPr>
              <w:t>61.743,68 kn</w:t>
            </w:r>
          </w:p>
          <w:p w:rsidRDefault="00307715" w:rsidP="00750BD3" w:rsidR="00281F2A" w:rsidRPr="00307715">
            <w:pPr>
              <w:rPr>
                <w:rFonts w:hAnsi="Times New Roman" w:ascii="Times New Roman"/>
                <w:sz w:val="24"/>
                <w:szCs w:val="24"/>
              </w:rPr>
            </w:pPr>
            <w:r w:rsidRPr="00307715">
              <w:rPr>
                <w:rFonts w:hAnsi="Times New Roman" w:ascii="Times New Roman"/>
                <w:sz w:val="24"/>
                <w:szCs w:val="24"/>
              </w:rPr>
              <w:t xml:space="preserve">OIB: 23759810849    </w:t>
            </w:r>
          </w:p>
        </w:tc>
      </w:tr>
      <w:tr w:rsidTr="00F93856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07715" w:rsidP="00307715" w:rsidR="00307715" w:rsidRPr="0030771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GRAD TROGIR, Trogir                                                                                 </w:t>
            </w:r>
            <w:r w:rsidRPr="0030771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34.601,00 kn</w:t>
            </w:r>
          </w:p>
          <w:p w:rsidRDefault="00307715" w:rsidP="00465145" w:rsidR="00750BD3" w:rsidRPr="00307715">
            <w:pPr>
              <w:rPr>
                <w:rFonts w:hAnsi="Times New Roman" w:ascii="Times New Roman"/>
                <w:sz w:val="24"/>
                <w:szCs w:val="24"/>
              </w:rPr>
            </w:pPr>
            <w:r w:rsidRPr="00307715">
              <w:rPr>
                <w:rFonts w:hAnsi="Times New Roman" w:ascii="Times New Roman"/>
                <w:sz w:val="24"/>
                <w:szCs w:val="24"/>
              </w:rPr>
              <w:t>OIB: 84400309496</w:t>
            </w:r>
            <w:r w:rsidR="00465145" w:rsidRPr="00307715">
              <w:rPr>
                <w:rFonts w:hAnsi="Times New Roman" w:ascii="Times New Roman"/>
                <w:sz w:val="24"/>
                <w:szCs w:val="24"/>
              </w:rPr>
              <w:t xml:space="preserve">                 </w:t>
            </w:r>
          </w:p>
        </w:tc>
      </w:tr>
      <w:tr w:rsidTr="00F93856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07715" w:rsidP="00307715" w:rsidR="00307715" w:rsidRPr="0030771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07715">
              <w:rPr>
                <w:rFonts w:hAnsi="Times New Roman" w:ascii="Times New Roman"/>
                <w:sz w:val="24"/>
                <w:szCs w:val="24"/>
                <w:u w:val="single"/>
              </w:rPr>
              <w:t xml:space="preserve">CREDO BANKA d.d. u stečaju Split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</w:t>
            </w:r>
            <w:r w:rsidRPr="00307715">
              <w:rPr>
                <w:rFonts w:hAnsi="Times New Roman" w:ascii="Times New Roman"/>
                <w:sz w:val="24"/>
                <w:szCs w:val="24"/>
                <w:u w:val="single"/>
              </w:rPr>
              <w:t>1.155.589,12 kn</w:t>
            </w:r>
          </w:p>
          <w:p w:rsidRDefault="00307715" w:rsidP="00465145" w:rsidR="00750BD3" w:rsidRPr="00307715">
            <w:pPr>
              <w:rPr>
                <w:rFonts w:hAnsi="Times New Roman" w:ascii="Times New Roman"/>
                <w:sz w:val="24"/>
                <w:szCs w:val="24"/>
              </w:rPr>
            </w:pPr>
            <w:r w:rsidRPr="00307715">
              <w:rPr>
                <w:rFonts w:hAnsi="Times New Roman" w:ascii="Times New Roman"/>
                <w:sz w:val="24"/>
                <w:szCs w:val="24"/>
              </w:rPr>
              <w:t>OIB: 94141384086</w:t>
            </w:r>
          </w:p>
        </w:tc>
      </w:tr>
      <w:tr w:rsidTr="00F93856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07715" w:rsidP="00307715" w:rsidR="00307715" w:rsidRPr="0030771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07715">
              <w:rPr>
                <w:rFonts w:hAnsi="Times New Roman" w:ascii="Times New Roman"/>
                <w:sz w:val="24"/>
                <w:szCs w:val="24"/>
                <w:u w:val="single"/>
              </w:rPr>
              <w:t xml:space="preserve">TERMOKLIMA – SINJ d.o.o. u stečaju Sinj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</w:t>
            </w:r>
            <w:r w:rsidR="00552578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552578" w:rsidRPr="00552578">
              <w:rPr>
                <w:rFonts w:hAnsi="Times New Roman" w:ascii="Times New Roman"/>
                <w:sz w:val="24"/>
                <w:szCs w:val="24"/>
                <w:u w:val="single"/>
              </w:rPr>
              <w:t>3.110,56</w:t>
            </w:r>
            <w:r w:rsidRPr="0030771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07715" w:rsidP="00465145" w:rsidR="00750BD3" w:rsidRPr="00552578">
            <w:pPr>
              <w:rPr>
                <w:rFonts w:hAnsi="Times New Roman" w:ascii="Times New Roman"/>
                <w:sz w:val="24"/>
                <w:szCs w:val="24"/>
              </w:rPr>
            </w:pPr>
            <w:r w:rsidRPr="00552578">
              <w:rPr>
                <w:rFonts w:hAnsi="Times New Roman" w:ascii="Times New Roman"/>
                <w:sz w:val="24"/>
                <w:szCs w:val="24"/>
              </w:rPr>
              <w:t>OIB: 34553354670</w:t>
            </w:r>
          </w:p>
        </w:tc>
      </w:tr>
      <w:tr w:rsidTr="00F93856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307715" w:rsidP="00307715" w:rsidR="00307715" w:rsidRPr="0030771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07715"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HRVATSKE VODE, Zagreb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  <w:r w:rsidRPr="00307715">
              <w:rPr>
                <w:rFonts w:hAnsi="Times New Roman" w:ascii="Times New Roman"/>
                <w:sz w:val="24"/>
                <w:szCs w:val="24"/>
                <w:u w:val="single"/>
              </w:rPr>
              <w:t>158.757,63 kn</w:t>
            </w:r>
          </w:p>
          <w:p w:rsidRDefault="00307715" w:rsidP="00465145" w:rsidR="00750BD3" w:rsidRPr="00307715">
            <w:pPr>
              <w:rPr>
                <w:rFonts w:hAnsi="Times New Roman" w:ascii="Times New Roman"/>
                <w:sz w:val="24"/>
                <w:szCs w:val="24"/>
              </w:rPr>
            </w:pPr>
            <w:r w:rsidRPr="00307715">
              <w:rPr>
                <w:rFonts w:hAnsi="Times New Roman" w:ascii="Times New Roman"/>
                <w:sz w:val="24"/>
                <w:szCs w:val="24"/>
              </w:rPr>
              <w:t>OIB: 28921383001</w:t>
            </w:r>
          </w:p>
        </w:tc>
      </w:tr>
      <w:tr w:rsidTr="00F93856" w:rsidR="00307715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307715" w:rsidP="00281F2A" w:rsidR="00307715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52578" w:rsidP="00307715" w:rsidR="0055257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52578">
              <w:rPr>
                <w:rFonts w:hAnsi="Times New Roman" w:ascii="Times New Roman"/>
                <w:sz w:val="24"/>
                <w:szCs w:val="24"/>
                <w:u w:val="single"/>
              </w:rPr>
              <w:t xml:space="preserve">VB LEASING d.o.o. Zagreb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  <w:r w:rsidRPr="00552578">
              <w:rPr>
                <w:rFonts w:hAnsi="Times New Roman" w:ascii="Times New Roman"/>
                <w:sz w:val="24"/>
                <w:szCs w:val="24"/>
                <w:u w:val="single"/>
              </w:rPr>
              <w:t xml:space="preserve">69.047,84 kn   </w:t>
            </w:r>
          </w:p>
          <w:p w:rsidRDefault="00552578" w:rsidP="00307715" w:rsidR="00307715" w:rsidRPr="00552578">
            <w:pPr>
              <w:rPr>
                <w:rFonts w:hAnsi="Times New Roman" w:ascii="Times New Roman"/>
                <w:sz w:val="24"/>
                <w:szCs w:val="24"/>
              </w:rPr>
            </w:pPr>
            <w:r w:rsidRPr="00552578">
              <w:rPr>
                <w:rFonts w:hAnsi="Times New Roman" w:ascii="Times New Roman"/>
                <w:sz w:val="24"/>
                <w:szCs w:val="24"/>
              </w:rPr>
              <w:t>OIB: 55525619967</w:t>
            </w:r>
          </w:p>
        </w:tc>
      </w:tr>
      <w:tr w:rsidTr="00F93856" w:rsidR="00EA7136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EA7136" w:rsidP="00281F2A" w:rsidR="00EA7136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A7136" w:rsidP="00EA7136" w:rsidR="00EA7136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46F43">
              <w:rPr>
                <w:rFonts w:hAnsi="Times New Roman" w:ascii="Times New Roman"/>
                <w:sz w:val="24"/>
                <w:szCs w:val="24"/>
                <w:u w:val="single"/>
              </w:rPr>
              <w:t>FRAGA d.o.o. Kaštel Su</w:t>
            </w:r>
            <w:r w:rsidRPr="00C46F43">
              <w:rPr>
                <w:rFonts w:hAnsi="Times New Roman" w:ascii="Times New Roman" w:hint="eastAsia"/>
                <w:sz w:val="24"/>
                <w:szCs w:val="24"/>
                <w:u w:val="single"/>
              </w:rPr>
              <w:t>ć</w:t>
            </w:r>
            <w:r w:rsidRPr="00C46F43">
              <w:rPr>
                <w:rFonts w:hAnsi="Times New Roman" w:ascii="Times New Roman"/>
                <w:sz w:val="24"/>
                <w:szCs w:val="24"/>
                <w:u w:val="single"/>
              </w:rPr>
              <w:t xml:space="preserve">urac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  <w:r w:rsidRPr="00C46F43">
              <w:rPr>
                <w:rFonts w:hAnsi="Times New Roman" w:ascii="Times New Roman"/>
                <w:sz w:val="24"/>
                <w:szCs w:val="24"/>
                <w:u w:val="single"/>
              </w:rPr>
              <w:t xml:space="preserve">555.923,76 kn   </w:t>
            </w:r>
          </w:p>
          <w:p w:rsidRDefault="00EA7136" w:rsidP="00EA7136" w:rsidR="00EA7136" w:rsidRPr="0055257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46F43">
              <w:rPr>
                <w:rFonts w:hAnsi="Times New Roman" w:ascii="Times New Roman"/>
                <w:sz w:val="24"/>
                <w:szCs w:val="24"/>
              </w:rPr>
              <w:t>OIB: 15201873284</w:t>
            </w:r>
          </w:p>
        </w:tc>
      </w:tr>
      <w:tr w:rsidTr="00F93856" w:rsidR="00307715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EA7136" w:rsidP="00281F2A" w:rsidR="00307715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9</w:t>
            </w:r>
            <w:r w:rsidR="003077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52578" w:rsidP="00307715" w:rsidR="0055257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7703D">
              <w:rPr>
                <w:rFonts w:hAnsi="Times New Roman" w:ascii="Times New Roman"/>
                <w:sz w:val="24"/>
                <w:szCs w:val="24"/>
                <w:u w:val="single"/>
              </w:rPr>
              <w:t xml:space="preserve">STANKO ĐIRLIĆ, vl. obrta TRIMONT,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Kaštel Stari</w:t>
            </w:r>
            <w:r w:rsidRPr="0087703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Pr="0087703D">
              <w:rPr>
                <w:rFonts w:hAnsi="Times New Roman" w:ascii="Times New Roman"/>
                <w:sz w:val="24"/>
                <w:szCs w:val="24"/>
                <w:u w:val="single"/>
              </w:rPr>
              <w:t xml:space="preserve">972.514,93  kn   </w:t>
            </w:r>
          </w:p>
          <w:p w:rsidRDefault="00552578" w:rsidP="00307715" w:rsidR="00307715" w:rsidRPr="00552578">
            <w:pPr>
              <w:rPr>
                <w:rFonts w:hAnsi="Times New Roman" w:ascii="Times New Roman"/>
                <w:sz w:val="24"/>
                <w:szCs w:val="24"/>
              </w:rPr>
            </w:pPr>
            <w:r w:rsidRPr="00552578">
              <w:rPr>
                <w:rFonts w:hAnsi="Times New Roman" w:ascii="Times New Roman"/>
                <w:sz w:val="24"/>
                <w:szCs w:val="24"/>
              </w:rPr>
              <w:t>OIB: 74338232415</w:t>
            </w:r>
          </w:p>
        </w:tc>
      </w:tr>
      <w:tr w:rsidTr="00F93856" w:rsidR="00307715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EA7136" w:rsidP="00281F2A" w:rsidR="00307715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lastRenderedPageBreak/>
              <w:t>10</w:t>
            </w:r>
            <w:r w:rsidR="003077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52578" w:rsidP="00307715" w:rsidR="0055257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52578">
              <w:rPr>
                <w:rFonts w:hAnsi="Times New Roman" w:ascii="Times New Roman"/>
                <w:sz w:val="24"/>
                <w:szCs w:val="24"/>
                <w:u w:val="single"/>
              </w:rPr>
              <w:t xml:space="preserve">KULA COMMERCE – 94 d.o.o. Kaštel Novi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</w:t>
            </w:r>
            <w:r w:rsidRPr="00552578">
              <w:rPr>
                <w:rFonts w:hAnsi="Times New Roman" w:ascii="Times New Roman"/>
                <w:sz w:val="24"/>
                <w:szCs w:val="24"/>
                <w:u w:val="single"/>
              </w:rPr>
              <w:t xml:space="preserve">88.494,57 kn   </w:t>
            </w:r>
          </w:p>
          <w:p w:rsidRDefault="00552578" w:rsidP="00307715" w:rsidR="00307715" w:rsidRPr="00552578">
            <w:pPr>
              <w:rPr>
                <w:rFonts w:hAnsi="Times New Roman" w:ascii="Times New Roman"/>
                <w:sz w:val="24"/>
                <w:szCs w:val="24"/>
              </w:rPr>
            </w:pPr>
            <w:r w:rsidRPr="00552578">
              <w:rPr>
                <w:rFonts w:hAnsi="Times New Roman" w:ascii="Times New Roman"/>
                <w:sz w:val="24"/>
                <w:szCs w:val="24"/>
              </w:rPr>
              <w:t>OIB: 14310277977</w:t>
            </w:r>
          </w:p>
        </w:tc>
      </w:tr>
      <w:tr w:rsidTr="00F93856" w:rsidR="00307715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EA7136" w:rsidP="00281F2A" w:rsidR="00307715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11</w:t>
            </w:r>
            <w:r w:rsidR="00307715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52578" w:rsidP="00307715" w:rsidR="0055257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7703D">
              <w:rPr>
                <w:rFonts w:hAnsi="Times New Roman" w:ascii="Times New Roman"/>
                <w:sz w:val="24"/>
                <w:szCs w:val="24"/>
                <w:u w:val="single"/>
              </w:rPr>
              <w:t xml:space="preserve">OMEN SAVJETOVANJE d.o.o. Zagreb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</w:t>
            </w:r>
            <w:r w:rsidRPr="0087703D">
              <w:rPr>
                <w:rFonts w:hAnsi="Times New Roman" w:ascii="Times New Roman"/>
                <w:sz w:val="24"/>
                <w:szCs w:val="24"/>
                <w:u w:val="single"/>
              </w:rPr>
              <w:t xml:space="preserve">3.264.565,11 kn   </w:t>
            </w:r>
          </w:p>
          <w:p w:rsidRDefault="00552578" w:rsidP="00307715" w:rsidR="00307715" w:rsidRPr="00552578">
            <w:pPr>
              <w:rPr>
                <w:rFonts w:hAnsi="Times New Roman" w:ascii="Times New Roman"/>
                <w:sz w:val="24"/>
                <w:szCs w:val="24"/>
              </w:rPr>
            </w:pPr>
            <w:r w:rsidRPr="00552578">
              <w:rPr>
                <w:rFonts w:hAnsi="Times New Roman" w:ascii="Times New Roman"/>
                <w:sz w:val="24"/>
                <w:szCs w:val="24"/>
              </w:rPr>
              <w:t>OIB: 18516064920</w:t>
            </w:r>
          </w:p>
        </w:tc>
      </w:tr>
    </w:tbl>
    <w:p w:rsidRDefault="00432E99" w:rsidP="009E7EC2" w:rsidR="00432E99" w:rsidRPr="008C6AAE">
      <w:pPr>
        <w:jc w:val="center"/>
        <w:rPr>
          <w:rFonts w:hAnsi="Times New Roman" w:ascii="Times New Roman"/>
          <w:sz w:val="16"/>
          <w:szCs w:val="16"/>
        </w:rPr>
      </w:pPr>
    </w:p>
    <w:p w:rsidRDefault="0018564B" w:rsidP="009E7EC2" w:rsidR="0018564B" w:rsidRPr="008C6AAE">
      <w:pPr>
        <w:jc w:val="center"/>
        <w:rPr>
          <w:rFonts w:hAnsi="Times New Roman" w:ascii="Times New Roman"/>
          <w:sz w:val="16"/>
          <w:szCs w:val="16"/>
        </w:rPr>
      </w:pPr>
    </w:p>
    <w:p w:rsidRDefault="00CB007F" w:rsidP="00CB007F" w:rsidR="00CB007F" w:rsidRPr="002A0374">
      <w:pPr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 xml:space="preserve">II.  Osporavaju se slijedeće tražbine </w:t>
      </w:r>
      <w:r>
        <w:rPr>
          <w:rFonts w:hAnsi="Times New Roman" w:ascii="Times New Roman"/>
          <w:sz w:val="24"/>
          <w:szCs w:val="24"/>
        </w:rPr>
        <w:t xml:space="preserve">vjerovnika </w:t>
      </w:r>
      <w:r w:rsidRPr="002A0374">
        <w:rPr>
          <w:rFonts w:hAnsi="Times New Roman" w:ascii="Times New Roman"/>
          <w:sz w:val="24"/>
          <w:szCs w:val="24"/>
        </w:rPr>
        <w:t>viših isplatnih redova:</w:t>
      </w:r>
    </w:p>
    <w:p w:rsidRDefault="00CB007F" w:rsidP="00CB007F" w:rsidR="00CB007F" w:rsidRPr="003506A4">
      <w:pPr>
        <w:rPr>
          <w:rFonts w:hAnsi="Times New Roman" w:ascii="Times New Roman"/>
          <w:sz w:val="22"/>
          <w:szCs w:val="22"/>
        </w:rPr>
      </w:pPr>
    </w:p>
    <w:p w:rsidRDefault="00CB007F" w:rsidP="00CB007F" w:rsidR="00CB007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Drugi</w:t>
      </w:r>
      <w:r w:rsidRPr="002A0374">
        <w:rPr>
          <w:rFonts w:hAnsi="Times New Roman" w:ascii="Times New Roman"/>
          <w:sz w:val="24"/>
          <w:szCs w:val="24"/>
        </w:rPr>
        <w:t xml:space="preserve"> viši isplatni red:</w:t>
      </w:r>
    </w:p>
    <w:p w:rsidRDefault="00464170" w:rsidP="00CB007F" w:rsidR="00464170" w:rsidRPr="00464170">
      <w:pPr>
        <w:rPr>
          <w:rFonts w:hAnsi="Times New Roman" w:ascii="Times New Roman"/>
          <w:sz w:val="8"/>
          <w:szCs w:val="8"/>
        </w:rPr>
      </w:pPr>
    </w:p>
    <w:p w:rsidRDefault="00CB007F" w:rsidP="00CB007F" w:rsidR="00CB007F" w:rsidRPr="00EC67FB">
      <w:pPr>
        <w:rPr>
          <w:rFonts w:hAnsi="Times New Roman" w:ascii="Times New Roman"/>
          <w:sz w:val="4"/>
          <w:szCs w:val="4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F93856" w:rsidR="00CB007F" w:rsidRPr="00C849DC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CB007F" w:rsidP="00542356" w:rsidR="00CB007F" w:rsidRPr="00CB007F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B007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noWrap/>
            <w:vAlign w:val="center"/>
          </w:tcPr>
          <w:p w:rsidRDefault="00552578" w:rsidP="00552578" w:rsidR="00552578" w:rsidRPr="0055257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52578">
              <w:rPr>
                <w:rFonts w:hAnsi="Times New Roman" w:ascii="Times New Roman"/>
                <w:sz w:val="24"/>
                <w:szCs w:val="24"/>
                <w:u w:val="single"/>
              </w:rPr>
              <w:t xml:space="preserve">TERMOKLIMA – SINJ d.o.o. u stečaju Sinj                </w:t>
            </w:r>
            <w:r w:rsidR="00C46F4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Pr="00552578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="00C46F43" w:rsidRPr="00C46F43">
              <w:rPr>
                <w:rFonts w:hAnsi="Times New Roman" w:ascii="Times New Roman"/>
                <w:sz w:val="24"/>
                <w:szCs w:val="24"/>
                <w:u w:val="single"/>
              </w:rPr>
              <w:t>717.052,44</w:t>
            </w:r>
            <w:r w:rsidRPr="00552578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52578" w:rsidP="00552578" w:rsidR="00CB007F" w:rsidRPr="00C46F43">
            <w:pPr>
              <w:rPr>
                <w:rFonts w:hAnsi="Times New Roman" w:ascii="Times New Roman"/>
              </w:rPr>
            </w:pPr>
            <w:r w:rsidRPr="00C46F43">
              <w:rPr>
                <w:rFonts w:hAnsi="Times New Roman" w:ascii="Times New Roman"/>
                <w:sz w:val="24"/>
                <w:szCs w:val="24"/>
              </w:rPr>
              <w:t>OIB: 34553354670</w:t>
            </w:r>
          </w:p>
        </w:tc>
      </w:tr>
      <w:tr w:rsidTr="00F93856" w:rsidR="00CB007F" w:rsidRPr="00C849DC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CB007F" w:rsidP="00542356" w:rsidR="00CB007F" w:rsidRPr="00CB007F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noWrap/>
            <w:vAlign w:val="center"/>
          </w:tcPr>
          <w:p w:rsidRDefault="00C46F43" w:rsidP="00542356" w:rsidR="00C46F43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46F43">
              <w:rPr>
                <w:rFonts w:hAnsi="Times New Roman" w:ascii="Times New Roman"/>
                <w:sz w:val="24"/>
                <w:szCs w:val="24"/>
                <w:u w:val="single"/>
              </w:rPr>
              <w:t xml:space="preserve">STIPE </w:t>
            </w:r>
            <w:r w:rsidRPr="00C46F43">
              <w:rPr>
                <w:rFonts w:hAnsi="Times New Roman" w:ascii="Times New Roman" w:hint="eastAsia"/>
                <w:sz w:val="24"/>
                <w:szCs w:val="24"/>
                <w:u w:val="single"/>
              </w:rPr>
              <w:t>Ć</w:t>
            </w:r>
            <w:r w:rsidRPr="00C46F43">
              <w:rPr>
                <w:rFonts w:hAnsi="Times New Roman" w:ascii="Times New Roman"/>
                <w:sz w:val="24"/>
                <w:szCs w:val="24"/>
                <w:u w:val="single"/>
              </w:rPr>
              <w:t>URI</w:t>
            </w:r>
            <w:r w:rsidRPr="00C46F43">
              <w:rPr>
                <w:rFonts w:hAnsi="Times New Roman" w:ascii="Times New Roman" w:hint="eastAsia"/>
                <w:sz w:val="24"/>
                <w:szCs w:val="24"/>
                <w:u w:val="single"/>
              </w:rPr>
              <w:t>Ć</w:t>
            </w:r>
            <w:r w:rsidRPr="00C46F43">
              <w:rPr>
                <w:rFonts w:hAnsi="Times New Roman" w:ascii="Times New Roman"/>
                <w:sz w:val="24"/>
                <w:szCs w:val="24"/>
                <w:u w:val="single"/>
              </w:rPr>
              <w:t xml:space="preserve">, Split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  <w:r w:rsidRPr="00C46F43">
              <w:rPr>
                <w:rFonts w:hAnsi="Times New Roman" w:ascii="Times New Roman"/>
                <w:sz w:val="24"/>
                <w:szCs w:val="24"/>
                <w:u w:val="single"/>
              </w:rPr>
              <w:t xml:space="preserve">3.400.000,00 kn    </w:t>
            </w:r>
          </w:p>
          <w:p w:rsidRDefault="00C46F43" w:rsidP="00542356" w:rsidR="00CB007F" w:rsidRPr="00C46F43">
            <w:pPr>
              <w:rPr>
                <w:rFonts w:hAnsi="Times New Roman" w:ascii="Times New Roman"/>
                <w:sz w:val="24"/>
                <w:szCs w:val="24"/>
              </w:rPr>
            </w:pPr>
            <w:r w:rsidRPr="00C46F43">
              <w:rPr>
                <w:rFonts w:hAnsi="Times New Roman" w:ascii="Times New Roman"/>
                <w:sz w:val="24"/>
                <w:szCs w:val="24"/>
              </w:rPr>
              <w:t>OIB: 31082902135</w:t>
            </w:r>
          </w:p>
        </w:tc>
      </w:tr>
    </w:tbl>
    <w:p w:rsidRDefault="00CB007F" w:rsidP="00CB007F" w:rsidR="00CB007F">
      <w:pPr>
        <w:jc w:val="both"/>
        <w:rPr>
          <w:rFonts w:hAnsi="Times New Roman" w:ascii="Times New Roman"/>
          <w:sz w:val="16"/>
          <w:szCs w:val="16"/>
        </w:rPr>
      </w:pPr>
    </w:p>
    <w:p w:rsidRDefault="00307715" w:rsidP="00CB007F" w:rsidR="00307715" w:rsidRPr="00F93856">
      <w:pPr>
        <w:jc w:val="both"/>
        <w:rPr>
          <w:rFonts w:hAnsi="Times New Roman" w:ascii="Times New Roman"/>
          <w:sz w:val="12"/>
          <w:szCs w:val="12"/>
        </w:rPr>
      </w:pPr>
    </w:p>
    <w:p w:rsidRDefault="00CB007F" w:rsidP="00CB007F" w:rsidR="00CB007F">
      <w:pPr>
        <w:jc w:val="both"/>
        <w:rPr>
          <w:rFonts w:hAnsi="Times New Roman" w:ascii="Times New Roman"/>
          <w:sz w:val="24"/>
          <w:szCs w:val="24"/>
        </w:rPr>
      </w:pPr>
      <w:r w:rsidRPr="00EB799C">
        <w:rPr>
          <w:rFonts w:hAnsi="Times New Roman" w:ascii="Times New Roman"/>
          <w:sz w:val="24"/>
          <w:szCs w:val="24"/>
        </w:rPr>
        <w:t>III.</w:t>
      </w:r>
      <w:r w:rsidR="00F93856">
        <w:rPr>
          <w:rFonts w:hAnsi="Times New Roman" w:ascii="Times New Roman"/>
          <w:sz w:val="24"/>
          <w:szCs w:val="24"/>
        </w:rPr>
        <w:t xml:space="preserve"> Upućuju</w:t>
      </w:r>
      <w:r w:rsidR="00C46F43">
        <w:rPr>
          <w:rFonts w:hAnsi="Times New Roman" w:ascii="Times New Roman"/>
          <w:sz w:val="24"/>
          <w:szCs w:val="24"/>
        </w:rPr>
        <w:t xml:space="preserve"> se stečajni vjerovnici čije su tražbine osporene i to: </w:t>
      </w:r>
      <w:r w:rsidR="00C46F43" w:rsidRPr="00C46F43">
        <w:rPr>
          <w:rFonts w:hAnsi="Times New Roman" w:ascii="Times New Roman"/>
          <w:sz w:val="24"/>
          <w:szCs w:val="24"/>
        </w:rPr>
        <w:t>Termoklima – Sinj d.o.o. u stečaju Sinj</w:t>
      </w:r>
      <w:r w:rsidR="00C46F43">
        <w:rPr>
          <w:rFonts w:hAnsi="Times New Roman" w:ascii="Times New Roman"/>
          <w:sz w:val="24"/>
          <w:szCs w:val="24"/>
        </w:rPr>
        <w:t xml:space="preserve">, </w:t>
      </w:r>
      <w:r w:rsidR="00C46F43" w:rsidRPr="00C46F43">
        <w:rPr>
          <w:rFonts w:hAnsi="Times New Roman" w:ascii="Times New Roman"/>
          <w:sz w:val="24"/>
          <w:szCs w:val="24"/>
        </w:rPr>
        <w:t>OIB: 34553354670</w:t>
      </w:r>
      <w:r w:rsidR="00C46F43">
        <w:rPr>
          <w:rFonts w:hAnsi="Times New Roman" w:ascii="Times New Roman"/>
          <w:sz w:val="24"/>
          <w:szCs w:val="24"/>
        </w:rPr>
        <w:t xml:space="preserve">, za osporenu tražbinu u iznosu od </w:t>
      </w:r>
      <w:r w:rsidR="00C46F43" w:rsidRPr="00C46F43">
        <w:rPr>
          <w:rFonts w:hAnsi="Times New Roman" w:ascii="Times New Roman"/>
          <w:sz w:val="24"/>
          <w:szCs w:val="24"/>
        </w:rPr>
        <w:t>717.052,44 kn</w:t>
      </w:r>
      <w:r w:rsidR="00EA7136">
        <w:rPr>
          <w:rFonts w:hAnsi="Times New Roman" w:ascii="Times New Roman"/>
          <w:sz w:val="24"/>
          <w:szCs w:val="24"/>
        </w:rPr>
        <w:t xml:space="preserve"> i</w:t>
      </w:r>
      <w:r w:rsidR="00C46F43">
        <w:rPr>
          <w:rFonts w:hAnsi="Times New Roman" w:ascii="Times New Roman"/>
          <w:sz w:val="24"/>
          <w:szCs w:val="24"/>
        </w:rPr>
        <w:t xml:space="preserve"> 2. </w:t>
      </w:r>
      <w:r w:rsidR="00C46F43" w:rsidRPr="00C46F43">
        <w:rPr>
          <w:rFonts w:hAnsi="Times New Roman" w:ascii="Times New Roman"/>
          <w:sz w:val="24"/>
          <w:szCs w:val="24"/>
        </w:rPr>
        <w:t xml:space="preserve">Stipe </w:t>
      </w:r>
      <w:r w:rsidR="00C46F43" w:rsidRPr="00C46F43">
        <w:rPr>
          <w:rFonts w:hAnsi="Times New Roman" w:ascii="Times New Roman" w:hint="eastAsia"/>
          <w:sz w:val="24"/>
          <w:szCs w:val="24"/>
        </w:rPr>
        <w:t>Ć</w:t>
      </w:r>
      <w:r w:rsidR="00C46F43" w:rsidRPr="00C46F43">
        <w:rPr>
          <w:rFonts w:hAnsi="Times New Roman" w:ascii="Times New Roman"/>
          <w:sz w:val="24"/>
          <w:szCs w:val="24"/>
        </w:rPr>
        <w:t>uri</w:t>
      </w:r>
      <w:r w:rsidR="00C46F43" w:rsidRPr="00C46F43">
        <w:rPr>
          <w:rFonts w:hAnsi="Times New Roman" w:ascii="Times New Roman" w:hint="eastAsia"/>
          <w:sz w:val="24"/>
          <w:szCs w:val="24"/>
        </w:rPr>
        <w:t>ć</w:t>
      </w:r>
      <w:r w:rsidR="00C46F43">
        <w:rPr>
          <w:rFonts w:hAnsi="Times New Roman" w:ascii="Times New Roman"/>
          <w:sz w:val="24"/>
          <w:szCs w:val="24"/>
        </w:rPr>
        <w:t xml:space="preserve"> iz</w:t>
      </w:r>
      <w:r w:rsidR="00C46F43" w:rsidRPr="00C46F43">
        <w:rPr>
          <w:rFonts w:hAnsi="Times New Roman" w:ascii="Times New Roman"/>
          <w:sz w:val="24"/>
          <w:szCs w:val="24"/>
        </w:rPr>
        <w:t xml:space="preserve"> Split</w:t>
      </w:r>
      <w:r w:rsidR="00C46F43">
        <w:rPr>
          <w:rFonts w:hAnsi="Times New Roman" w:ascii="Times New Roman"/>
          <w:sz w:val="24"/>
          <w:szCs w:val="24"/>
        </w:rPr>
        <w:t xml:space="preserve">a, </w:t>
      </w:r>
      <w:r w:rsidR="00C46F43" w:rsidRPr="00C46F43">
        <w:rPr>
          <w:rFonts w:hAnsi="Times New Roman" w:ascii="Times New Roman"/>
          <w:sz w:val="24"/>
          <w:szCs w:val="24"/>
        </w:rPr>
        <w:t>OIB: 31082902135</w:t>
      </w:r>
      <w:r w:rsidR="00C46F43">
        <w:rPr>
          <w:rFonts w:hAnsi="Times New Roman" w:ascii="Times New Roman"/>
          <w:sz w:val="24"/>
          <w:szCs w:val="24"/>
        </w:rPr>
        <w:t xml:space="preserve">, za osporenu tražbinu u iznosu od </w:t>
      </w:r>
      <w:r w:rsidR="00C46F43" w:rsidRPr="00C46F43">
        <w:rPr>
          <w:rFonts w:hAnsi="Times New Roman" w:ascii="Times New Roman"/>
          <w:sz w:val="24"/>
          <w:szCs w:val="24"/>
        </w:rPr>
        <w:t>3.400.000,00 kn</w:t>
      </w:r>
      <w:r w:rsidR="00C46F43">
        <w:rPr>
          <w:rFonts w:hAnsi="Times New Roman" w:ascii="Times New Roman"/>
          <w:sz w:val="24"/>
          <w:szCs w:val="24"/>
        </w:rPr>
        <w:t xml:space="preserve">, </w:t>
      </w:r>
      <w:r w:rsidRPr="00EB799C">
        <w:rPr>
          <w:rFonts w:hAnsi="Times New Roman" w:ascii="Times New Roman"/>
          <w:sz w:val="24"/>
          <w:szCs w:val="24"/>
        </w:rPr>
        <w:t xml:space="preserve">da u roku od 8 dana od dana </w:t>
      </w:r>
      <w:r>
        <w:rPr>
          <w:rFonts w:hAnsi="Times New Roman" w:ascii="Times New Roman"/>
          <w:sz w:val="24"/>
          <w:szCs w:val="24"/>
        </w:rPr>
        <w:t xml:space="preserve">pravomoćnosti ovog rješenja, odnosno primitka drugostupanjske odluke, </w:t>
      </w:r>
      <w:r w:rsidR="00C46F43">
        <w:rPr>
          <w:rFonts w:hAnsi="Times New Roman" w:ascii="Times New Roman"/>
          <w:sz w:val="24"/>
          <w:szCs w:val="24"/>
        </w:rPr>
        <w:t>pokrenu</w:t>
      </w:r>
      <w:r w:rsidRPr="00EB799C">
        <w:rPr>
          <w:rFonts w:hAnsi="Times New Roman" w:ascii="Times New Roman"/>
          <w:sz w:val="24"/>
          <w:szCs w:val="24"/>
        </w:rPr>
        <w:t xml:space="preserve"> parnicu protiv stečajnog d</w:t>
      </w:r>
      <w:r w:rsidR="00C46F43">
        <w:rPr>
          <w:rFonts w:hAnsi="Times New Roman" w:ascii="Times New Roman"/>
          <w:sz w:val="24"/>
          <w:szCs w:val="24"/>
        </w:rPr>
        <w:t>užnika radi utvrđivanja osporenih tražbina</w:t>
      </w:r>
      <w:r w:rsidRPr="00EB799C">
        <w:rPr>
          <w:rFonts w:hAnsi="Times New Roman" w:ascii="Times New Roman"/>
          <w:sz w:val="24"/>
          <w:szCs w:val="24"/>
        </w:rPr>
        <w:t>, odnosno predl</w:t>
      </w:r>
      <w:r w:rsidR="00C46F43">
        <w:rPr>
          <w:rFonts w:hAnsi="Times New Roman" w:ascii="Times New Roman"/>
          <w:sz w:val="24"/>
          <w:szCs w:val="24"/>
        </w:rPr>
        <w:t>ože</w:t>
      </w:r>
      <w:r w:rsidRPr="00EB799C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</w:t>
      </w:r>
      <w:r w:rsidR="00C46F43">
        <w:rPr>
          <w:rFonts w:hAnsi="Times New Roman" w:ascii="Times New Roman"/>
          <w:sz w:val="24"/>
          <w:szCs w:val="24"/>
        </w:rPr>
        <w:t>, jer će se inače smatrati da su odustali</w:t>
      </w:r>
      <w:r w:rsidRPr="00EB799C">
        <w:rPr>
          <w:rFonts w:hAnsi="Times New Roman" w:ascii="Times New Roman"/>
          <w:sz w:val="24"/>
          <w:szCs w:val="24"/>
        </w:rPr>
        <w:t xml:space="preserve"> od prava na vođenje parnice. </w:t>
      </w:r>
    </w:p>
    <w:p w:rsidRDefault="00CB007F" w:rsidP="00CB007F" w:rsidR="00CB007F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Ovo rješenje će se objaviti na mrežnoj stranici e-Oglasna ploča sudova, a istekom osmog dana od te objave smatra se da je dostava rješenja obavljena svim sudionicima stečajnog postupka.</w:t>
      </w:r>
    </w:p>
    <w:p w:rsidRDefault="00CB007F" w:rsidP="00CB007F" w:rsidR="00CB007F" w:rsidRPr="00517131">
      <w:pPr>
        <w:rPr>
          <w:rFonts w:hAnsi="Times New Roman" w:ascii="Times New Roman"/>
          <w:sz w:val="16"/>
          <w:szCs w:val="16"/>
          <w:u w:val="single"/>
        </w:rPr>
      </w:pPr>
      <w:r w:rsidRPr="00B42345">
        <w:rPr>
          <w:rFonts w:hAnsi="Times New Roman" w:ascii="Times New Roman"/>
          <w:sz w:val="24"/>
          <w:szCs w:val="24"/>
        </w:rPr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CB007F" w:rsidP="00CB007F" w:rsidR="00CB007F" w:rsidRPr="00A94BC0">
      <w:pPr>
        <w:jc w:val="center"/>
        <w:rPr>
          <w:rFonts w:hAnsi="Times New Roman" w:ascii="Times New Roman"/>
          <w:sz w:val="24"/>
          <w:szCs w:val="24"/>
        </w:rPr>
      </w:pPr>
    </w:p>
    <w:p w:rsidRDefault="00CB007F" w:rsidP="00CB007F" w:rsidR="00CB007F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CB007F" w:rsidP="00CB007F" w:rsidR="00CB007F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CB007F" w:rsidP="00CB007F" w:rsidR="00CB007F" w:rsidRPr="0012193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 xml:space="preserve">Rješenjem ovog suda posl. br. </w:t>
      </w:r>
      <w:r>
        <w:rPr>
          <w:rFonts w:hAnsi="Times New Roman" w:ascii="Times New Roman"/>
          <w:sz w:val="24"/>
          <w:szCs w:val="24"/>
        </w:rPr>
        <w:t>12</w:t>
      </w:r>
      <w:r w:rsidRPr="00B42345">
        <w:rPr>
          <w:rFonts w:hAnsi="Times New Roman" w:ascii="Times New Roman"/>
          <w:sz w:val="24"/>
          <w:szCs w:val="24"/>
        </w:rPr>
        <w:t>. St-</w:t>
      </w:r>
      <w:r w:rsidR="00EA7136">
        <w:rPr>
          <w:rFonts w:hAnsi="Times New Roman" w:ascii="Times New Roman"/>
          <w:sz w:val="24"/>
          <w:szCs w:val="24"/>
        </w:rPr>
        <w:t>1130/2016</w:t>
      </w:r>
      <w:r w:rsidRPr="00B42345">
        <w:rPr>
          <w:rFonts w:hAnsi="Times New Roman" w:ascii="Times New Roman"/>
          <w:sz w:val="24"/>
          <w:szCs w:val="24"/>
        </w:rPr>
        <w:t xml:space="preserve"> od </w:t>
      </w:r>
      <w:r w:rsidR="00EA7136">
        <w:rPr>
          <w:rFonts w:hAnsi="Times New Roman" w:ascii="Times New Roman"/>
          <w:sz w:val="24"/>
          <w:szCs w:val="24"/>
        </w:rPr>
        <w:t>22. svibnja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EA7136">
        <w:rPr>
          <w:rFonts w:hAnsi="Times New Roman" w:ascii="Times New Roman"/>
          <w:sz w:val="24"/>
          <w:szCs w:val="24"/>
        </w:rPr>
        <w:t>7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EA7136" w:rsidRPr="00EA7136">
        <w:rPr>
          <w:rFonts w:hAnsi="Times New Roman" w:ascii="Times New Roman"/>
          <w:sz w:val="24"/>
          <w:szCs w:val="24"/>
        </w:rPr>
        <w:t>OPPIDUM d.o.o. Trogir</w:t>
      </w:r>
      <w:r w:rsidRPr="00EA713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a to rješenje postalo je pravomoćno </w:t>
      </w:r>
      <w:r w:rsidR="00EA7136">
        <w:rPr>
          <w:rFonts w:hAnsi="Times New Roman" w:ascii="Times New Roman"/>
          <w:sz w:val="24"/>
          <w:szCs w:val="24"/>
        </w:rPr>
        <w:t>8. lipnja 2017</w:t>
      </w:r>
      <w:r>
        <w:rPr>
          <w:rFonts w:hAnsi="Times New Roman" w:ascii="Times New Roman"/>
          <w:sz w:val="24"/>
          <w:szCs w:val="24"/>
        </w:rPr>
        <w:t>. god.</w:t>
      </w:r>
      <w:r w:rsidRPr="00B423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Rješenjem o otvaranju stečajnog postupka za stečajnog upravitelja imenovan je </w:t>
      </w:r>
      <w:r w:rsidR="00EA7136">
        <w:rPr>
          <w:rFonts w:hAnsi="Times New Roman" w:ascii="Times New Roman"/>
          <w:sz w:val="24"/>
          <w:szCs w:val="24"/>
        </w:rPr>
        <w:t>Ante Mrkonjić iz Zmijavaca,</w:t>
      </w:r>
      <w:r w:rsidRPr="00CB007F">
        <w:rPr>
          <w:rFonts w:hAnsi="Times New Roman" w:ascii="Times New Roman"/>
          <w:sz w:val="24"/>
          <w:szCs w:val="24"/>
        </w:rPr>
        <w:t xml:space="preserve"> </w:t>
      </w:r>
      <w:r w:rsidRPr="00432E99">
        <w:rPr>
          <w:rFonts w:hAnsi="Times New Roman" w:ascii="Times New Roman"/>
          <w:sz w:val="24"/>
          <w:szCs w:val="24"/>
        </w:rPr>
        <w:t xml:space="preserve">a isto tako tim rješenjem je zakazano ispitno i izvještajno ročište za dan </w:t>
      </w:r>
      <w:r w:rsidR="00EA7136">
        <w:rPr>
          <w:rFonts w:hAnsi="Times New Roman" w:ascii="Times New Roman"/>
          <w:sz w:val="24"/>
          <w:szCs w:val="24"/>
        </w:rPr>
        <w:t>5. rujna</w:t>
      </w:r>
      <w:r w:rsidRPr="00432E99">
        <w:rPr>
          <w:rFonts w:hAnsi="Times New Roman" w:ascii="Times New Roman"/>
          <w:sz w:val="24"/>
          <w:szCs w:val="24"/>
        </w:rPr>
        <w:t xml:space="preserve"> 2017. god. </w:t>
      </w:r>
    </w:p>
    <w:p w:rsidRDefault="00CB007F" w:rsidP="00CB007F" w:rsidR="00CB007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 xml:space="preserve">Na ispitnom ročištu koje je kod ovog suda održano </w:t>
      </w:r>
      <w:r w:rsidR="00EA7136">
        <w:rPr>
          <w:rFonts w:hAnsi="Times New Roman" w:ascii="Times New Roman"/>
          <w:sz w:val="24"/>
          <w:szCs w:val="24"/>
        </w:rPr>
        <w:t>5. rujna</w:t>
      </w:r>
      <w:r w:rsidR="00EA7136" w:rsidRPr="00432E99">
        <w:rPr>
          <w:rFonts w:hAnsi="Times New Roman" w:ascii="Times New Roman"/>
          <w:sz w:val="24"/>
          <w:szCs w:val="24"/>
        </w:rPr>
        <w:t xml:space="preserve"> 2017</w:t>
      </w:r>
      <w:r w:rsidRPr="00B42345">
        <w:rPr>
          <w:rFonts w:hAnsi="Times New Roman" w:ascii="Times New Roman"/>
          <w:sz w:val="24"/>
          <w:szCs w:val="24"/>
        </w:rPr>
        <w:t xml:space="preserve">. god., a sukladno odredbama čl. </w:t>
      </w:r>
      <w:r>
        <w:rPr>
          <w:rFonts w:hAnsi="Times New Roman" w:ascii="Times New Roman"/>
          <w:sz w:val="24"/>
          <w:szCs w:val="24"/>
        </w:rPr>
        <w:t>260</w:t>
      </w:r>
      <w:r w:rsidRPr="00B42345">
        <w:rPr>
          <w:rFonts w:hAnsi="Times New Roman" w:ascii="Times New Roman"/>
          <w:sz w:val="24"/>
          <w:szCs w:val="24"/>
        </w:rPr>
        <w:t xml:space="preserve">. Stečajnog zakona (Narodne novine broj </w:t>
      </w:r>
      <w:r>
        <w:rPr>
          <w:rFonts w:hAnsi="Times New Roman" w:ascii="Times New Roman"/>
          <w:sz w:val="24"/>
          <w:szCs w:val="24"/>
        </w:rPr>
        <w:t>71/15,</w:t>
      </w:r>
      <w:r w:rsidRPr="00B42345">
        <w:rPr>
          <w:rFonts w:hAnsi="Times New Roman" w:ascii="Times New Roman"/>
          <w:sz w:val="24"/>
          <w:szCs w:val="24"/>
        </w:rPr>
        <w:t xml:space="preserve"> dalje SZ)</w:t>
      </w:r>
      <w:r>
        <w:rPr>
          <w:rFonts w:hAnsi="Times New Roman" w:ascii="Times New Roman"/>
          <w:sz w:val="24"/>
          <w:szCs w:val="24"/>
        </w:rPr>
        <w:t>,</w:t>
      </w:r>
      <w:r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>
        <w:rPr>
          <w:rFonts w:hAnsi="Times New Roman" w:ascii="Times New Roman"/>
          <w:sz w:val="24"/>
          <w:szCs w:val="24"/>
        </w:rPr>
        <w:t>m iznosima i redu te se stečajni</w:t>
      </w:r>
      <w:r w:rsidRPr="00B42345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određeno izjasnio</w:t>
      </w:r>
      <w:r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427DC3" w:rsidP="00CB007F" w:rsidR="00427DC3">
      <w:pPr>
        <w:jc w:val="both"/>
        <w:rPr>
          <w:rFonts w:hAnsi="Times New Roman" w:ascii="Times New Roman"/>
          <w:sz w:val="24"/>
          <w:szCs w:val="24"/>
        </w:rPr>
      </w:pPr>
    </w:p>
    <w:p w:rsidRDefault="00427DC3" w:rsidP="00CB007F" w:rsidR="00427DC3" w:rsidRPr="00B423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Prije oč</w:t>
      </w:r>
      <w:r w:rsidR="00CC2A3F">
        <w:rPr>
          <w:rFonts w:hAnsi="Times New Roman" w:ascii="Times New Roman"/>
          <w:sz w:val="24"/>
          <w:szCs w:val="24"/>
        </w:rPr>
        <w:t xml:space="preserve">itovanja stečajnog upravitelja </w:t>
      </w:r>
      <w:r>
        <w:rPr>
          <w:rFonts w:hAnsi="Times New Roman" w:ascii="Times New Roman"/>
          <w:sz w:val="24"/>
          <w:szCs w:val="24"/>
        </w:rPr>
        <w:t xml:space="preserve">o prijavljenim tražbinama stečajnih vjerovnika, punomoćnik vjerovnika Samira Prohića iz Sarajeva, Bosna i Hercegovina, izjavio je da taj vjerovnik nije podnio prijavu tražbine kao stečajni vjerovnik, već da je isti prijavom potraživanja zapravo podnio obavijest o izlučnom pravu. Naime, iz prijave tražbine vjerovnika Samira Prohića proizlazilo je da je taj vjerovnik, osim prijave izlučnog i razlučnog prava, ujedno podnio prijavu tražbine i kao stečajni vjerovnik. Međutim, na ispitnom ročištu punomoćnik tog vjerovnika je izjavio da Samir Prohić </w:t>
      </w:r>
      <w:r w:rsidRPr="00427DC3">
        <w:rPr>
          <w:rFonts w:hAnsi="Times New Roman" w:ascii="Times New Roman"/>
          <w:sz w:val="24"/>
          <w:szCs w:val="24"/>
        </w:rPr>
        <w:t>nije imao namjeru podnijeti prijavu tražbine kao ste</w:t>
      </w:r>
      <w:r w:rsidRPr="00427DC3">
        <w:rPr>
          <w:rFonts w:hAnsi="Times New Roman" w:ascii="Times New Roman" w:hint="eastAsia"/>
          <w:sz w:val="24"/>
          <w:szCs w:val="24"/>
        </w:rPr>
        <w:t>č</w:t>
      </w:r>
      <w:r w:rsidRPr="00427DC3">
        <w:rPr>
          <w:rFonts w:hAnsi="Times New Roman" w:ascii="Times New Roman"/>
          <w:sz w:val="24"/>
          <w:szCs w:val="24"/>
        </w:rPr>
        <w:t xml:space="preserve">ajni vjerovnik niti traži da se njegova tražbina </w:t>
      </w:r>
      <w:r>
        <w:rPr>
          <w:rFonts w:hAnsi="Times New Roman" w:ascii="Times New Roman"/>
          <w:sz w:val="24"/>
          <w:szCs w:val="24"/>
        </w:rPr>
        <w:t xml:space="preserve">ispituje </w:t>
      </w:r>
      <w:r w:rsidRPr="00427DC3">
        <w:rPr>
          <w:rFonts w:hAnsi="Times New Roman" w:ascii="Times New Roman"/>
          <w:sz w:val="24"/>
          <w:szCs w:val="24"/>
        </w:rPr>
        <w:t>kao</w:t>
      </w:r>
      <w:r>
        <w:rPr>
          <w:rFonts w:hAnsi="Times New Roman" w:ascii="Times New Roman"/>
          <w:sz w:val="24"/>
          <w:szCs w:val="24"/>
        </w:rPr>
        <w:t xml:space="preserve"> tražbina</w:t>
      </w:r>
      <w:r w:rsidRPr="00427DC3">
        <w:rPr>
          <w:rFonts w:hAnsi="Times New Roman" w:ascii="Times New Roman"/>
          <w:sz w:val="24"/>
          <w:szCs w:val="24"/>
        </w:rPr>
        <w:t xml:space="preserve"> ste</w:t>
      </w:r>
      <w:r w:rsidRPr="00427DC3">
        <w:rPr>
          <w:rFonts w:hAnsi="Times New Roman" w:ascii="Times New Roman" w:hint="eastAsia"/>
          <w:sz w:val="24"/>
          <w:szCs w:val="24"/>
        </w:rPr>
        <w:t>č</w:t>
      </w:r>
      <w:r w:rsidRPr="00427DC3">
        <w:rPr>
          <w:rFonts w:hAnsi="Times New Roman" w:ascii="Times New Roman"/>
          <w:sz w:val="24"/>
          <w:szCs w:val="24"/>
        </w:rPr>
        <w:t>ajnog vjerovnika, ve</w:t>
      </w:r>
      <w:r w:rsidRPr="00427DC3">
        <w:rPr>
          <w:rFonts w:hAnsi="Times New Roman" w:ascii="Times New Roman" w:hint="eastAsia"/>
          <w:sz w:val="24"/>
          <w:szCs w:val="24"/>
        </w:rPr>
        <w:t>ć</w:t>
      </w:r>
      <w:r>
        <w:rPr>
          <w:rFonts w:hAnsi="Times New Roman" w:ascii="Times New Roman"/>
          <w:sz w:val="24"/>
          <w:szCs w:val="24"/>
        </w:rPr>
        <w:t xml:space="preserve"> je istakao</w:t>
      </w:r>
      <w:r w:rsidRPr="00427DC3">
        <w:rPr>
          <w:rFonts w:hAnsi="Times New Roman" w:ascii="Times New Roman"/>
          <w:sz w:val="24"/>
          <w:szCs w:val="24"/>
        </w:rPr>
        <w:t xml:space="preserve"> da je prijavom tražbine zapravo podnio obavijest o izlu</w:t>
      </w:r>
      <w:r w:rsidRPr="00427DC3">
        <w:rPr>
          <w:rFonts w:hAnsi="Times New Roman" w:ascii="Times New Roman" w:hint="eastAsia"/>
          <w:sz w:val="24"/>
          <w:szCs w:val="24"/>
        </w:rPr>
        <w:t>č</w:t>
      </w:r>
      <w:r w:rsidRPr="00427DC3">
        <w:rPr>
          <w:rFonts w:hAnsi="Times New Roman" w:ascii="Times New Roman"/>
          <w:sz w:val="24"/>
          <w:szCs w:val="24"/>
        </w:rPr>
        <w:t>nom pravu i istakao svoj izlu</w:t>
      </w:r>
      <w:r w:rsidRPr="00427DC3">
        <w:rPr>
          <w:rFonts w:hAnsi="Times New Roman" w:ascii="Times New Roman" w:hint="eastAsia"/>
          <w:sz w:val="24"/>
          <w:szCs w:val="24"/>
        </w:rPr>
        <w:t>č</w:t>
      </w:r>
      <w:r w:rsidRPr="00427DC3">
        <w:rPr>
          <w:rFonts w:hAnsi="Times New Roman" w:ascii="Times New Roman"/>
          <w:sz w:val="24"/>
          <w:szCs w:val="24"/>
        </w:rPr>
        <w:t>ni zahtjev.</w:t>
      </w:r>
    </w:p>
    <w:p w:rsidRDefault="00CB007F" w:rsidP="00CB007F" w:rsidR="00CB007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D6441">
        <w:rPr>
          <w:rFonts w:hAnsi="Times New Roman" w:ascii="Times New Roman"/>
          <w:sz w:val="24"/>
          <w:szCs w:val="24"/>
        </w:rPr>
        <w:t>Sukladno tome, s</w:t>
      </w:r>
      <w:r>
        <w:rPr>
          <w:rFonts w:hAnsi="Times New Roman" w:ascii="Times New Roman"/>
          <w:sz w:val="24"/>
          <w:szCs w:val="24"/>
        </w:rPr>
        <w:t>tečajni</w:t>
      </w:r>
      <w:r w:rsidRPr="00B42345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je na ispitnom ročištu </w:t>
      </w:r>
      <w:r w:rsidR="00ED6441">
        <w:rPr>
          <w:rFonts w:hAnsi="Times New Roman" w:ascii="Times New Roman"/>
          <w:sz w:val="24"/>
          <w:szCs w:val="24"/>
        </w:rPr>
        <w:t xml:space="preserve">predložio ispitati tražbine </w:t>
      </w:r>
      <w:r w:rsidR="00CC2A3F">
        <w:rPr>
          <w:rFonts w:hAnsi="Times New Roman" w:ascii="Times New Roman"/>
          <w:sz w:val="24"/>
          <w:szCs w:val="24"/>
        </w:rPr>
        <w:t>12 stečajnih vjerovnika, čije</w:t>
      </w:r>
      <w:r w:rsidR="00ED6441">
        <w:rPr>
          <w:rFonts w:hAnsi="Times New Roman" w:ascii="Times New Roman"/>
          <w:sz w:val="24"/>
          <w:szCs w:val="24"/>
        </w:rPr>
        <w:t xml:space="preserve"> prijave tražbina</w:t>
      </w:r>
      <w:r w:rsidR="00CC2A3F">
        <w:rPr>
          <w:rFonts w:hAnsi="Times New Roman" w:ascii="Times New Roman"/>
          <w:sz w:val="24"/>
          <w:szCs w:val="24"/>
        </w:rPr>
        <w:t xml:space="preserve"> je</w:t>
      </w:r>
      <w:r w:rsidR="00ED6441">
        <w:rPr>
          <w:rFonts w:hAnsi="Times New Roman" w:ascii="Times New Roman"/>
          <w:sz w:val="24"/>
          <w:szCs w:val="24"/>
        </w:rPr>
        <w:t xml:space="preserve"> zaprimio u ostavljenom roku za prijavu, a koji su uostalom i navedeni u uređenoj tablici tražbina stečajnih vjerovnika koja je dostavljena u spis 28.08.2017. god. Pri tom je stečajni upravitelj istakao da </w:t>
      </w:r>
      <w:r w:rsidRPr="00B42345">
        <w:rPr>
          <w:rFonts w:hAnsi="Times New Roman" w:ascii="Times New Roman"/>
          <w:sz w:val="24"/>
          <w:szCs w:val="24"/>
        </w:rPr>
        <w:t>j</w:t>
      </w:r>
      <w:r>
        <w:rPr>
          <w:rFonts w:hAnsi="Times New Roman" w:ascii="Times New Roman"/>
          <w:sz w:val="24"/>
          <w:szCs w:val="24"/>
        </w:rPr>
        <w:t xml:space="preserve">e vjerovnik Republika Hrvatska - </w:t>
      </w:r>
      <w:r w:rsidRPr="00B42345">
        <w:rPr>
          <w:rFonts w:hAnsi="Times New Roman" w:ascii="Times New Roman"/>
          <w:sz w:val="24"/>
          <w:szCs w:val="24"/>
        </w:rPr>
        <w:t>Ministarstvo financija</w:t>
      </w:r>
      <w:r w:rsidR="00ED6441">
        <w:rPr>
          <w:rFonts w:hAnsi="Times New Roman" w:ascii="Times New Roman"/>
          <w:sz w:val="24"/>
          <w:szCs w:val="24"/>
        </w:rPr>
        <w:t xml:space="preserve"> podnijelo</w:t>
      </w:r>
      <w:r w:rsidRPr="00B42345">
        <w:rPr>
          <w:rFonts w:hAnsi="Times New Roman" w:ascii="Times New Roman"/>
          <w:sz w:val="24"/>
          <w:szCs w:val="24"/>
        </w:rPr>
        <w:t xml:space="preserve"> prijavu tražbine </w:t>
      </w:r>
      <w:r>
        <w:rPr>
          <w:rFonts w:hAnsi="Times New Roman" w:ascii="Times New Roman"/>
          <w:sz w:val="24"/>
          <w:szCs w:val="24"/>
        </w:rPr>
        <w:t xml:space="preserve">dijelom </w:t>
      </w:r>
      <w:r w:rsidRPr="00B42345">
        <w:rPr>
          <w:rFonts w:hAnsi="Times New Roman" w:ascii="Times New Roman"/>
          <w:sz w:val="24"/>
          <w:szCs w:val="24"/>
        </w:rPr>
        <w:t xml:space="preserve">u prvom </w:t>
      </w:r>
      <w:r>
        <w:rPr>
          <w:rFonts w:hAnsi="Times New Roman" w:ascii="Times New Roman"/>
          <w:sz w:val="24"/>
          <w:szCs w:val="24"/>
        </w:rPr>
        <w:t>i</w:t>
      </w:r>
      <w:r w:rsidRPr="00B423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dijelom </w:t>
      </w:r>
      <w:r w:rsidRPr="00B42345">
        <w:rPr>
          <w:rFonts w:hAnsi="Times New Roman" w:ascii="Times New Roman"/>
          <w:sz w:val="24"/>
          <w:szCs w:val="24"/>
        </w:rPr>
        <w:t xml:space="preserve">u drugom višem isplatnom redu. </w:t>
      </w:r>
    </w:p>
    <w:p w:rsidRDefault="00CB007F" w:rsidP="00CB007F" w:rsidR="00CB007F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 w:rsidRPr="0093705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7056">
        <w:rPr>
          <w:rFonts w:hAnsi="Times New Roman" w:ascii="Times New Roman"/>
          <w:sz w:val="24"/>
          <w:szCs w:val="24"/>
        </w:rPr>
        <w:t xml:space="preserve">Sukladno prijavama tražbina i dostavljenim tablicama tražbina od strane stečajnog upravitelja, a temeljem odredbi čl. 138. st. 1. i 2. SZ-a, prijavljene tražbine stečajnih vjerovnika svrstane su u isplatne redove. Tako je u prvi viši isplatni red </w:t>
      </w:r>
      <w:r w:rsidR="00ED6441" w:rsidRPr="00ED6441">
        <w:rPr>
          <w:rFonts w:hAnsi="Times New Roman" w:ascii="Times New Roman"/>
          <w:sz w:val="24"/>
          <w:szCs w:val="24"/>
        </w:rPr>
        <w:t>svrstana tražbina vjerovnika Republike Hrvatske, Ministarstva financija, prijavljena s osnova nepodmirenih doprinosa iz i na pla</w:t>
      </w:r>
      <w:r w:rsidR="00ED6441" w:rsidRPr="00ED6441">
        <w:rPr>
          <w:rFonts w:hAnsi="Times New Roman" w:ascii="Times New Roman" w:hint="eastAsia"/>
          <w:sz w:val="24"/>
          <w:szCs w:val="24"/>
        </w:rPr>
        <w:t>ć</w:t>
      </w:r>
      <w:r w:rsidR="00ED6441" w:rsidRPr="00ED6441">
        <w:rPr>
          <w:rFonts w:hAnsi="Times New Roman" w:ascii="Times New Roman"/>
          <w:sz w:val="24"/>
          <w:szCs w:val="24"/>
        </w:rPr>
        <w:t>u te poreza i prireza na dohodak, a sve vezano za potraživanja bivših radnika dužnika iz radnog odnosa, u iznosu od 70.582,14 kn, dok su u drugi viši isplatni red svrstane sve ostale prijavljene tražbine ste</w:t>
      </w:r>
      <w:r w:rsidR="00ED6441" w:rsidRPr="00ED6441">
        <w:rPr>
          <w:rFonts w:hAnsi="Times New Roman" w:ascii="Times New Roman" w:hint="eastAsia"/>
          <w:sz w:val="24"/>
          <w:szCs w:val="24"/>
        </w:rPr>
        <w:t>č</w:t>
      </w:r>
      <w:r w:rsidR="00ED6441" w:rsidRPr="00ED6441">
        <w:rPr>
          <w:rFonts w:hAnsi="Times New Roman" w:ascii="Times New Roman"/>
          <w:sz w:val="24"/>
          <w:szCs w:val="24"/>
        </w:rPr>
        <w:t>ajnih vjerovnika</w:t>
      </w:r>
      <w:r w:rsidRPr="00937056">
        <w:rPr>
          <w:rFonts w:hAnsi="Times New Roman" w:ascii="Times New Roman"/>
          <w:sz w:val="24"/>
          <w:szCs w:val="24"/>
        </w:rPr>
        <w:t xml:space="preserve">. </w:t>
      </w:r>
    </w:p>
    <w:p w:rsidRDefault="00CB007F" w:rsidP="00CB007F" w:rsidR="00CB007F" w:rsidRPr="00937056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 w:rsidRPr="0093705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1620">
        <w:rPr>
          <w:rFonts w:hAnsi="Times New Roman" w:ascii="Times New Roman"/>
          <w:sz w:val="24"/>
          <w:szCs w:val="24"/>
        </w:rPr>
        <w:t xml:space="preserve">Stečajni upravitelj se na ispitnom ročištu, </w:t>
      </w:r>
      <w:r>
        <w:rPr>
          <w:rFonts w:hAnsi="Times New Roman" w:ascii="Times New Roman"/>
          <w:sz w:val="24"/>
          <w:szCs w:val="24"/>
        </w:rPr>
        <w:t>a u</w:t>
      </w:r>
      <w:r w:rsidRPr="00E71620">
        <w:rPr>
          <w:rFonts w:hAnsi="Times New Roman" w:ascii="Times New Roman"/>
          <w:sz w:val="24"/>
          <w:szCs w:val="24"/>
        </w:rPr>
        <w:t xml:space="preserve"> odnosu na </w:t>
      </w:r>
      <w:r w:rsidR="00ED6441">
        <w:rPr>
          <w:rFonts w:hAnsi="Times New Roman" w:ascii="Times New Roman"/>
          <w:sz w:val="24"/>
          <w:szCs w:val="24"/>
        </w:rPr>
        <w:t>tražbinu</w:t>
      </w:r>
      <w:r w:rsidR="00ED6441" w:rsidRPr="00ED6441">
        <w:rPr>
          <w:rFonts w:hAnsi="Times New Roman" w:ascii="Times New Roman"/>
          <w:sz w:val="24"/>
          <w:szCs w:val="24"/>
        </w:rPr>
        <w:t xml:space="preserve"> vjerovnika Republike Hrvatske, Ministarstva financija u iznosu od 70.582,14 kn, </w:t>
      </w:r>
      <w:r w:rsidR="00ED6441">
        <w:rPr>
          <w:rFonts w:hAnsi="Times New Roman" w:ascii="Times New Roman"/>
          <w:sz w:val="24"/>
          <w:szCs w:val="24"/>
        </w:rPr>
        <w:t>koja je svrstana</w:t>
      </w:r>
      <w:r w:rsidRPr="00E71620">
        <w:rPr>
          <w:rFonts w:hAnsi="Times New Roman" w:ascii="Times New Roman"/>
          <w:sz w:val="24"/>
          <w:szCs w:val="24"/>
        </w:rPr>
        <w:t xml:space="preserve"> u prvi viši isplatni red, </w:t>
      </w:r>
      <w:r>
        <w:rPr>
          <w:rFonts w:hAnsi="Times New Roman" w:ascii="Times New Roman"/>
          <w:sz w:val="24"/>
          <w:szCs w:val="24"/>
        </w:rPr>
        <w:t>izjasnio da</w:t>
      </w:r>
      <w:r w:rsidRPr="00937056">
        <w:rPr>
          <w:rFonts w:hAnsi="Times New Roman" w:ascii="Times New Roman"/>
          <w:sz w:val="24"/>
          <w:szCs w:val="24"/>
        </w:rPr>
        <w:t xml:space="preserve"> </w:t>
      </w:r>
      <w:r w:rsidR="00ED6441">
        <w:rPr>
          <w:rFonts w:hAnsi="Times New Roman" w:ascii="Times New Roman"/>
          <w:sz w:val="24"/>
          <w:szCs w:val="24"/>
        </w:rPr>
        <w:t>tu tražbinu</w:t>
      </w:r>
      <w:r w:rsidRPr="00937056">
        <w:rPr>
          <w:rFonts w:hAnsi="Times New Roman" w:ascii="Times New Roman"/>
          <w:sz w:val="24"/>
          <w:szCs w:val="24"/>
        </w:rPr>
        <w:t xml:space="preserve"> priznaje u cijelosti. </w:t>
      </w:r>
    </w:p>
    <w:p w:rsidRDefault="00CB007F" w:rsidP="00CB007F" w:rsidR="00CB007F" w:rsidRPr="00937056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ED6441" w:rsidR="00ED644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7056">
        <w:rPr>
          <w:rFonts w:hAnsi="Times New Roman" w:ascii="Times New Roman"/>
          <w:sz w:val="24"/>
          <w:szCs w:val="24"/>
        </w:rPr>
        <w:t xml:space="preserve">U odnosu na prijavljene tražbine stečajnih vjerovnika koje su svrstane u drugi viši isplatni red, stečajni upravitelj </w:t>
      </w:r>
      <w:r>
        <w:rPr>
          <w:rFonts w:hAnsi="Times New Roman" w:ascii="Times New Roman"/>
          <w:sz w:val="24"/>
          <w:szCs w:val="24"/>
        </w:rPr>
        <w:t>je izjavio</w:t>
      </w:r>
      <w:r w:rsidRPr="00937056">
        <w:rPr>
          <w:rFonts w:hAnsi="Times New Roman" w:ascii="Times New Roman"/>
          <w:sz w:val="24"/>
          <w:szCs w:val="24"/>
        </w:rPr>
        <w:t xml:space="preserve"> da sve tražbine vjerovnika drugog viš</w:t>
      </w:r>
      <w:r w:rsidR="00ED6441">
        <w:rPr>
          <w:rFonts w:hAnsi="Times New Roman" w:ascii="Times New Roman"/>
          <w:sz w:val="24"/>
          <w:szCs w:val="24"/>
        </w:rPr>
        <w:t>eg isplatnog reda, osim tražbina</w:t>
      </w:r>
      <w:r w:rsidRPr="00937056">
        <w:rPr>
          <w:rFonts w:hAnsi="Times New Roman" w:ascii="Times New Roman"/>
          <w:sz w:val="24"/>
          <w:szCs w:val="24"/>
        </w:rPr>
        <w:t xml:space="preserve"> vjerovnika </w:t>
      </w:r>
      <w:r w:rsidR="00ED6441" w:rsidRPr="00C46F43">
        <w:rPr>
          <w:rFonts w:hAnsi="Times New Roman" w:ascii="Times New Roman"/>
          <w:sz w:val="24"/>
          <w:szCs w:val="24"/>
        </w:rPr>
        <w:t>Termoklima – Sinj d.o.o. u stečaju Sinj</w:t>
      </w:r>
      <w:r w:rsidR="00ED6441">
        <w:rPr>
          <w:rFonts w:hAnsi="Times New Roman" w:ascii="Times New Roman"/>
          <w:sz w:val="24"/>
          <w:szCs w:val="24"/>
        </w:rPr>
        <w:t xml:space="preserve">, </w:t>
      </w:r>
      <w:r w:rsidR="00ED6441" w:rsidRPr="00C46F43">
        <w:rPr>
          <w:rFonts w:hAnsi="Times New Roman" w:ascii="Times New Roman"/>
          <w:sz w:val="24"/>
          <w:szCs w:val="24"/>
        </w:rPr>
        <w:t xml:space="preserve">Stipe </w:t>
      </w:r>
      <w:r w:rsidR="00ED6441" w:rsidRPr="00C46F43">
        <w:rPr>
          <w:rFonts w:hAnsi="Times New Roman" w:ascii="Times New Roman" w:hint="eastAsia"/>
          <w:sz w:val="24"/>
          <w:szCs w:val="24"/>
        </w:rPr>
        <w:t>Ć</w:t>
      </w:r>
      <w:r w:rsidR="00ED6441" w:rsidRPr="00C46F43">
        <w:rPr>
          <w:rFonts w:hAnsi="Times New Roman" w:ascii="Times New Roman"/>
          <w:sz w:val="24"/>
          <w:szCs w:val="24"/>
        </w:rPr>
        <w:t>uri</w:t>
      </w:r>
      <w:r w:rsidR="00ED6441" w:rsidRPr="00C46F43">
        <w:rPr>
          <w:rFonts w:hAnsi="Times New Roman" w:ascii="Times New Roman" w:hint="eastAsia"/>
          <w:sz w:val="24"/>
          <w:szCs w:val="24"/>
        </w:rPr>
        <w:t>ć</w:t>
      </w:r>
      <w:r w:rsidR="00ED6441">
        <w:rPr>
          <w:rFonts w:hAnsi="Times New Roman" w:ascii="Times New Roman"/>
          <w:sz w:val="24"/>
          <w:szCs w:val="24"/>
        </w:rPr>
        <w:t>a iz</w:t>
      </w:r>
      <w:r w:rsidR="00ED6441" w:rsidRPr="00C46F43">
        <w:rPr>
          <w:rFonts w:hAnsi="Times New Roman" w:ascii="Times New Roman"/>
          <w:sz w:val="24"/>
          <w:szCs w:val="24"/>
        </w:rPr>
        <w:t xml:space="preserve"> Split</w:t>
      </w:r>
      <w:r w:rsidR="00ED6441">
        <w:rPr>
          <w:rFonts w:hAnsi="Times New Roman" w:ascii="Times New Roman"/>
          <w:sz w:val="24"/>
          <w:szCs w:val="24"/>
        </w:rPr>
        <w:t>a i Fraga d.o.o. Split</w:t>
      </w:r>
      <w:r w:rsidRPr="00937056">
        <w:rPr>
          <w:rFonts w:hAnsi="Times New Roman" w:ascii="Times New Roman"/>
          <w:sz w:val="24"/>
          <w:szCs w:val="24"/>
        </w:rPr>
        <w:t>, priznaje u cijelosti.</w:t>
      </w:r>
    </w:p>
    <w:p w:rsidRDefault="009B7933" w:rsidP="00ED6441" w:rsidR="009B793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78EB" w:rsidP="00ED6441" w:rsidR="009B793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u odnosu na </w:t>
      </w:r>
      <w:r w:rsidR="009B7933">
        <w:rPr>
          <w:rFonts w:hAnsi="Times New Roman" w:ascii="Times New Roman"/>
          <w:sz w:val="24"/>
          <w:szCs w:val="24"/>
        </w:rPr>
        <w:t xml:space="preserve">tražbinu vjerovnika Termoklima – Sinj d.o.o. u stečaju Sinj, koja je prijavljena u iznosu od 720.163,00 kn, izjavio da tu tražbinu osporava za iznos od 717.052,44 kn, dok u preostalom dijelu i to za iznos od 3.110,56 kn tražbinu tog vjerovnika priznaje. Stečajni upravitelj je naveo da tražbina tog vjerovnika u osporenom dijelu proizlazi iz računa broj F-7, dostavljene konto kartice i ugovora o izvođenju radova, a za koje je naveo da iste nisu valjane isprave na temelju kojih bi se tražbina mogla utvrditi te da isto tako u knjigovodstvu dužnika ne postoje podaci o toj tražbini. Istakao je i da osporeni dio tražbine nije predmet rješenja o ovrsi broj Ovrv-52/12, na kojeg se vjerovnik pozvao u prijavi tražbine, već da bi iz tog rješenja o ovrsi proizlazilo samo postojanje tražbine s osnova troškova ovršnog postupka u iznosu od 3.110,56 kn, a za koji iznos je tražbina tog vjerovnika i priznata. </w:t>
      </w:r>
    </w:p>
    <w:p w:rsidRDefault="009B7933" w:rsidP="00ED6441" w:rsidR="009B793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B7933" w:rsidP="003506A4" w:rsidR="009B793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tražbinu vjerovnika Stipe Ćurića iz Splita, koja je prijavljena u iznosu od 3.400.000,00 kn, stečajni upravitelj je izjavio da tu tražbinu osporava u cijelosti, navodeći pritom da uz prijavu tražbine nisu dostavljeni dokazi iz kojih bi proizlazila osnovanost prijavljene tražbine, a niti da u poslovnim knjigama dužnika postoje podaci o osnovanosti te tražbine, dodatno navodeći da se u odnosu na tu tražbinu vodi sudski postupak kod Općinskog suda u Splitu, Stalne službe u Trogiru pod brojem P-433/11, koji još uvijek nije okončan. </w:t>
      </w:r>
    </w:p>
    <w:p w:rsidRDefault="009B7933" w:rsidP="00ED6441" w:rsidR="009B793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Vezano za prijavljenu tražbinu vjerovnika Fraga d.o.o. Kaštel Sućurac stečajni upravitelj je naveo da tu tražbinu osporava u cjelokupno prijavljenom iznosu od 555.923,76 kn, a iz razloga što uz prijavu tražbine nije dostavljen izvornik Ugovora o cesiji, s ovjerom po javnom bilježniku, koji je sklopljen između cedenta Tabbia d.o.o. Kaštel Sućurac i cesionara Fraga d.o.o. Kaštel Sućurac, a niti da bi prema otvorenim stavkama od 25.05.2017. god., koje su dostavljene uz prijavu, proizlazio prijenos te tražbine. </w:t>
      </w:r>
    </w:p>
    <w:p w:rsidRDefault="009B7933" w:rsidP="00ED6441" w:rsidR="009B793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B7933" w:rsidP="00ED6441" w:rsidR="009B793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Međutim, nakon </w:t>
      </w:r>
      <w:r w:rsidR="00BB7981">
        <w:rPr>
          <w:rFonts w:hAnsi="Times New Roman" w:ascii="Times New Roman"/>
          <w:sz w:val="24"/>
          <w:szCs w:val="24"/>
        </w:rPr>
        <w:t xml:space="preserve">takvog očitovanja stečajnog upravitelja, a vezano uz osporenu tražbinu vjerovnika Fraga d.o.o. Kaštel Sućurac, punomoćnik tog vjerovnika je na ispitnom ročištu dostavio stečajnom upravitelju izvornik Ugovora o cesiji koji je sklopljen 30.11.2015. god. između Tabbia d.o.o. kao cedenta i Fraga d.o.o. kao cesionara i koji je ovjeren po javnom bilježniku Tatjani Perić iz Kaštel Starog pod brojem OV-155/16 dana 16.02.2016. god., navodeći kako se tim ugovorom dokazuje prijenos tražbine na društvo Fraga d.o.o. Kaštel Sućurac. Nadalje je naveo i da je vjerovnik Fraga d.o.o. u zemljišnim knjigama Općinskog suda u Splitu, Stalne službe u Trogiru predao zahtjev za prijenos založnog prava sa upisanog nositelja Tabbia d.o.o. na vjerovnika Fraga d.o.o., a upravo temeljem sklopljenog Ugovora o cesiji. </w:t>
      </w:r>
    </w:p>
    <w:p w:rsidRDefault="00BB7981" w:rsidP="00ED6441" w:rsidR="00BB798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B7981" w:rsidP="00ED6441" w:rsidR="00BB798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što je zaprimio izvornik Ugovora o cesiji, stečajni upravitelj je izjavio da povlači odnosno otklanja svoje osporavanje tražbine vjerovnika Fraga d.o.o. Kaštel Sućurac te da prijavljenu tražbinu tog vjerovnika u iznosu od 555.923,76 kn priznaje u cijelosti. Stečajni upravitelj je nadalje naveo da postojanje tražbine prednika tog vjerovnika, društva Tabbia d.o.o., postoji zabilježeno u poslovnim knjigama dužnika, kao i da za tu tražbinu postoji upisano založno pravo na nekretnini dužnika, a dostavljenim izvornikom Ugovora o cesiji smatra da je dokazan i prijenos tražbine prema dužniku sa ranijeg vjerovnika Tabbia d.o.o. na Fragu d.o.o., a radi čega se tražbina vjerovnika Fraga d.o.o. sada priznaje u cijelosti. </w:t>
      </w:r>
    </w:p>
    <w:p w:rsidRDefault="00BB7981" w:rsidP="00ED6441" w:rsidR="00BB798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B7981" w:rsidP="00ED6441" w:rsidR="00BB798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čl. 263. SZ-a propisano je da se tražbina smatra utvrđenom ako ju na ispitnom ročištu prizna stečajni upravitelj i ne ospori stečajni vjerovnik, odnosno ako izjavljeno osporavanje bude otklonjeno. </w:t>
      </w:r>
    </w:p>
    <w:p w:rsidRDefault="00CB007F" w:rsidP="00BB7981" w:rsidR="00CB007F" w:rsidRPr="00E71620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, a isto tako</w:t>
      </w:r>
      <w:r w:rsidR="00BB7981">
        <w:rPr>
          <w:rFonts w:hAnsi="Times New Roman" w:ascii="Times New Roman"/>
          <w:sz w:val="24"/>
          <w:szCs w:val="24"/>
        </w:rPr>
        <w:t xml:space="preserve"> se ističe da izjavljena osporavanja tražbina </w:t>
      </w:r>
      <w:r>
        <w:rPr>
          <w:rFonts w:hAnsi="Times New Roman" w:ascii="Times New Roman"/>
          <w:sz w:val="24"/>
          <w:szCs w:val="24"/>
        </w:rPr>
        <w:t>vjerovnika</w:t>
      </w:r>
      <w:r w:rsidR="00BB7981">
        <w:rPr>
          <w:rFonts w:hAnsi="Times New Roman" w:ascii="Times New Roman"/>
          <w:sz w:val="24"/>
          <w:szCs w:val="24"/>
        </w:rPr>
        <w:t xml:space="preserve"> </w:t>
      </w:r>
      <w:r w:rsidR="00BB7981" w:rsidRPr="00C46F43">
        <w:rPr>
          <w:rFonts w:hAnsi="Times New Roman" w:ascii="Times New Roman"/>
          <w:sz w:val="24"/>
          <w:szCs w:val="24"/>
        </w:rPr>
        <w:t>Termoklima – Sinj d.o.o. u stečaju Sinj</w:t>
      </w:r>
      <w:r w:rsidR="00BB7981">
        <w:rPr>
          <w:rFonts w:hAnsi="Times New Roman" w:ascii="Times New Roman"/>
          <w:sz w:val="24"/>
          <w:szCs w:val="24"/>
        </w:rPr>
        <w:t xml:space="preserve"> i </w:t>
      </w:r>
      <w:r w:rsidR="00BB7981" w:rsidRPr="00C46F43">
        <w:rPr>
          <w:rFonts w:hAnsi="Times New Roman" w:ascii="Times New Roman"/>
          <w:sz w:val="24"/>
          <w:szCs w:val="24"/>
        </w:rPr>
        <w:t xml:space="preserve">Stipe </w:t>
      </w:r>
      <w:r w:rsidR="00BB7981" w:rsidRPr="00C46F43">
        <w:rPr>
          <w:rFonts w:hAnsi="Times New Roman" w:ascii="Times New Roman" w:hint="eastAsia"/>
          <w:sz w:val="24"/>
          <w:szCs w:val="24"/>
        </w:rPr>
        <w:t>Ć</w:t>
      </w:r>
      <w:r w:rsidR="00BB7981" w:rsidRPr="00C46F43">
        <w:rPr>
          <w:rFonts w:hAnsi="Times New Roman" w:ascii="Times New Roman"/>
          <w:sz w:val="24"/>
          <w:szCs w:val="24"/>
        </w:rPr>
        <w:t>uri</w:t>
      </w:r>
      <w:r w:rsidR="00BB7981" w:rsidRPr="00C46F43">
        <w:rPr>
          <w:rFonts w:hAnsi="Times New Roman" w:ascii="Times New Roman" w:hint="eastAsia"/>
          <w:sz w:val="24"/>
          <w:szCs w:val="24"/>
        </w:rPr>
        <w:t>ć</w:t>
      </w:r>
      <w:r w:rsidR="00BB7981">
        <w:rPr>
          <w:rFonts w:hAnsi="Times New Roman" w:ascii="Times New Roman"/>
          <w:sz w:val="24"/>
          <w:szCs w:val="24"/>
        </w:rPr>
        <w:t>a iz</w:t>
      </w:r>
      <w:r w:rsidR="00BB7981" w:rsidRPr="00C46F43">
        <w:rPr>
          <w:rFonts w:hAnsi="Times New Roman" w:ascii="Times New Roman"/>
          <w:sz w:val="24"/>
          <w:szCs w:val="24"/>
        </w:rPr>
        <w:t xml:space="preserve"> Split</w:t>
      </w:r>
      <w:r w:rsidR="00BB7981">
        <w:rPr>
          <w:rFonts w:hAnsi="Times New Roman" w:ascii="Times New Roman"/>
          <w:sz w:val="24"/>
          <w:szCs w:val="24"/>
        </w:rPr>
        <w:t xml:space="preserve">a, čije je tražbine osporio stečajni upravitelj, </w:t>
      </w:r>
      <w:r w:rsidRPr="002A0374">
        <w:rPr>
          <w:rFonts w:hAnsi="Times New Roman" w:ascii="Times New Roman"/>
          <w:sz w:val="24"/>
          <w:szCs w:val="24"/>
        </w:rPr>
        <w:t xml:space="preserve">na </w:t>
      </w:r>
      <w:r w:rsidR="00BB7981">
        <w:rPr>
          <w:rFonts w:hAnsi="Times New Roman" w:ascii="Times New Roman"/>
          <w:sz w:val="24"/>
          <w:szCs w:val="24"/>
        </w:rPr>
        <w:t xml:space="preserve">ispitnom ročištu nisu otklonjena. </w:t>
      </w:r>
    </w:p>
    <w:p w:rsidRDefault="00CB007F" w:rsidP="00CB007F" w:rsidR="00CB007F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</w:r>
    </w:p>
    <w:p w:rsidRDefault="00CB007F" w:rsidP="00CB007F" w:rsidR="00CB007F" w:rsidRPr="002A0374">
      <w:pPr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  <w:t>Slijedom navedenog, pod to</w:t>
      </w:r>
      <w:r>
        <w:rPr>
          <w:rFonts w:hAnsi="Times New Roman" w:ascii="Times New Roman"/>
          <w:sz w:val="24"/>
          <w:szCs w:val="24"/>
        </w:rPr>
        <w:t>č. I. i II. izreke ovog rješenja</w:t>
      </w:r>
      <w:r w:rsidRPr="002A0374">
        <w:rPr>
          <w:rFonts w:hAnsi="Times New Roman" w:ascii="Times New Roman"/>
          <w:sz w:val="24"/>
          <w:szCs w:val="24"/>
        </w:rPr>
        <w:t xml:space="preserve"> odlučeno je u kojem isplatnom redu i u kojem iznosu su utvr</w:t>
      </w:r>
      <w:r>
        <w:rPr>
          <w:rFonts w:hAnsi="Times New Roman" w:ascii="Times New Roman"/>
          <w:sz w:val="24"/>
          <w:szCs w:val="24"/>
        </w:rPr>
        <w:t>đene odnosno osporene prijavljene tražbine</w:t>
      </w:r>
      <w:r w:rsidRPr="002A0374">
        <w:rPr>
          <w:rFonts w:hAnsi="Times New Roman" w:ascii="Times New Roman"/>
          <w:sz w:val="24"/>
          <w:szCs w:val="24"/>
        </w:rPr>
        <w:t xml:space="preserve"> s</w:t>
      </w:r>
      <w:r w:rsidR="003E78EB">
        <w:rPr>
          <w:rFonts w:hAnsi="Times New Roman" w:ascii="Times New Roman"/>
          <w:sz w:val="24"/>
          <w:szCs w:val="24"/>
        </w:rPr>
        <w:t>tečajnih vjerovnika, a sve to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BB7981">
        <w:rPr>
          <w:rFonts w:hAnsi="Times New Roman" w:ascii="Times New Roman"/>
          <w:sz w:val="24"/>
          <w:szCs w:val="24"/>
        </w:rPr>
        <w:t>sukladno odredbama čl. 138., čl. 260. čl. 263. i čl. 265. SZ-a</w:t>
      </w:r>
      <w:r w:rsidRPr="002A0374">
        <w:rPr>
          <w:rFonts w:hAnsi="Times New Roman" w:ascii="Times New Roman"/>
          <w:sz w:val="24"/>
          <w:szCs w:val="24"/>
        </w:rPr>
        <w:t xml:space="preserve">, kao i </w:t>
      </w:r>
      <w:r w:rsidR="003E78EB">
        <w:rPr>
          <w:rFonts w:hAnsi="Times New Roman" w:ascii="Times New Roman"/>
          <w:sz w:val="24"/>
          <w:szCs w:val="24"/>
        </w:rPr>
        <w:t xml:space="preserve">na temelju </w:t>
      </w:r>
      <w:r w:rsidRPr="002A0374">
        <w:rPr>
          <w:rFonts w:hAnsi="Times New Roman" w:ascii="Times New Roman"/>
          <w:sz w:val="24"/>
          <w:szCs w:val="24"/>
        </w:rPr>
        <w:t>tablice ispitanih tražbina koja je</w:t>
      </w:r>
      <w:r>
        <w:rPr>
          <w:rFonts w:hAnsi="Times New Roman" w:ascii="Times New Roman"/>
          <w:sz w:val="24"/>
          <w:szCs w:val="24"/>
        </w:rPr>
        <w:t>, sukladno odredbama čl. 264. SZ-a,</w:t>
      </w:r>
      <w:r w:rsidRPr="002A0374">
        <w:rPr>
          <w:rFonts w:hAnsi="Times New Roman" w:ascii="Times New Roman"/>
          <w:sz w:val="24"/>
          <w:szCs w:val="24"/>
        </w:rPr>
        <w:t xml:space="preserve"> prethodno sastavljena.</w:t>
      </w:r>
    </w:p>
    <w:p w:rsidRDefault="00CB007F" w:rsidP="00CB007F" w:rsidR="00CB007F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odredbi čl. 265. st. 1</w:t>
      </w:r>
      <w:r w:rsidRPr="002A0374">
        <w:rPr>
          <w:rFonts w:hAnsi="Times New Roman" w:ascii="Times New Roman"/>
          <w:sz w:val="24"/>
          <w:szCs w:val="24"/>
        </w:rPr>
        <w:t xml:space="preserve">. SZ-a u vezi s odredbama čl. </w:t>
      </w:r>
      <w:r>
        <w:rPr>
          <w:rFonts w:hAnsi="Times New Roman" w:ascii="Times New Roman"/>
          <w:sz w:val="24"/>
          <w:szCs w:val="24"/>
        </w:rPr>
        <w:t>266. st. 1., čl. 267. i čl. 269.</w:t>
      </w:r>
      <w:r w:rsidRPr="002A0374">
        <w:rPr>
          <w:rFonts w:hAnsi="Times New Roman" w:ascii="Times New Roman"/>
          <w:sz w:val="24"/>
          <w:szCs w:val="24"/>
        </w:rPr>
        <w:t xml:space="preserve"> SZ-a, ovim rješenjem je, osim o ispitanim tražbinama, odlučeno i o upućiva</w:t>
      </w:r>
      <w:r>
        <w:rPr>
          <w:rFonts w:hAnsi="Times New Roman" w:ascii="Times New Roman"/>
          <w:sz w:val="24"/>
          <w:szCs w:val="24"/>
        </w:rPr>
        <w:t>nju na parnicu radi utvrđivanja</w:t>
      </w:r>
      <w:r w:rsidRPr="002A0374">
        <w:rPr>
          <w:rFonts w:hAnsi="Times New Roman" w:ascii="Times New Roman"/>
          <w:sz w:val="24"/>
          <w:szCs w:val="24"/>
        </w:rPr>
        <w:t xml:space="preserve"> tražbina, a na način kako je to navedeno u toč. I</w:t>
      </w:r>
      <w:r w:rsidR="00467D4C">
        <w:rPr>
          <w:rFonts w:hAnsi="Times New Roman" w:ascii="Times New Roman"/>
          <w:sz w:val="24"/>
          <w:szCs w:val="24"/>
        </w:rPr>
        <w:t>I</w:t>
      </w:r>
      <w:r w:rsidRPr="002A0374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2A0374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A94BC0" w:rsidP="00CB007F" w:rsidR="00A94BC0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DA119A" w:rsidR="00CB007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 xml:space="preserve">Kao što je to već naprijed navedeno, stečajni upravitelj je na ispitnom ročištu osporio </w:t>
      </w:r>
      <w:r w:rsidR="00DA119A">
        <w:rPr>
          <w:rFonts w:hAnsi="Times New Roman" w:ascii="Times New Roman"/>
          <w:sz w:val="24"/>
          <w:szCs w:val="24"/>
        </w:rPr>
        <w:t xml:space="preserve">tražbine vjerovnika </w:t>
      </w:r>
      <w:r w:rsidR="00DA119A" w:rsidRPr="00C46F43">
        <w:rPr>
          <w:rFonts w:hAnsi="Times New Roman" w:ascii="Times New Roman"/>
          <w:sz w:val="24"/>
          <w:szCs w:val="24"/>
        </w:rPr>
        <w:t>Termoklima – Sinj d.o.o. u stečaju Sinj</w:t>
      </w:r>
      <w:r w:rsidR="00DA119A">
        <w:rPr>
          <w:rFonts w:hAnsi="Times New Roman" w:ascii="Times New Roman"/>
          <w:sz w:val="24"/>
          <w:szCs w:val="24"/>
        </w:rPr>
        <w:t xml:space="preserve"> i </w:t>
      </w:r>
      <w:r w:rsidR="00DA119A" w:rsidRPr="00C46F43">
        <w:rPr>
          <w:rFonts w:hAnsi="Times New Roman" w:ascii="Times New Roman"/>
          <w:sz w:val="24"/>
          <w:szCs w:val="24"/>
        </w:rPr>
        <w:t xml:space="preserve">Stipe </w:t>
      </w:r>
      <w:r w:rsidR="00DA119A" w:rsidRPr="00C46F43">
        <w:rPr>
          <w:rFonts w:hAnsi="Times New Roman" w:ascii="Times New Roman" w:hint="eastAsia"/>
          <w:sz w:val="24"/>
          <w:szCs w:val="24"/>
        </w:rPr>
        <w:t>Ć</w:t>
      </w:r>
      <w:r w:rsidR="00DA119A" w:rsidRPr="00C46F43">
        <w:rPr>
          <w:rFonts w:hAnsi="Times New Roman" w:ascii="Times New Roman"/>
          <w:sz w:val="24"/>
          <w:szCs w:val="24"/>
        </w:rPr>
        <w:t>uri</w:t>
      </w:r>
      <w:r w:rsidR="00DA119A" w:rsidRPr="00C46F43">
        <w:rPr>
          <w:rFonts w:hAnsi="Times New Roman" w:ascii="Times New Roman" w:hint="eastAsia"/>
          <w:sz w:val="24"/>
          <w:szCs w:val="24"/>
        </w:rPr>
        <w:t>ć</w:t>
      </w:r>
      <w:r w:rsidR="00DA119A">
        <w:rPr>
          <w:rFonts w:hAnsi="Times New Roman" w:ascii="Times New Roman"/>
          <w:sz w:val="24"/>
          <w:szCs w:val="24"/>
        </w:rPr>
        <w:t>a iz</w:t>
      </w:r>
      <w:r w:rsidR="00DA119A" w:rsidRPr="00C46F43">
        <w:rPr>
          <w:rFonts w:hAnsi="Times New Roman" w:ascii="Times New Roman"/>
          <w:sz w:val="24"/>
          <w:szCs w:val="24"/>
        </w:rPr>
        <w:t xml:space="preserve"> Split</w:t>
      </w:r>
      <w:r w:rsidR="00DA119A">
        <w:rPr>
          <w:rFonts w:hAnsi="Times New Roman" w:ascii="Times New Roman"/>
          <w:sz w:val="24"/>
          <w:szCs w:val="24"/>
        </w:rPr>
        <w:t xml:space="preserve">a, </w:t>
      </w:r>
      <w:r w:rsidR="004C5ABD">
        <w:rPr>
          <w:rFonts w:hAnsi="Times New Roman" w:ascii="Times New Roman"/>
          <w:sz w:val="24"/>
          <w:szCs w:val="24"/>
        </w:rPr>
        <w:t xml:space="preserve">a </w:t>
      </w:r>
      <w:r w:rsidR="00DA119A">
        <w:rPr>
          <w:rFonts w:hAnsi="Times New Roman" w:ascii="Times New Roman"/>
          <w:sz w:val="24"/>
          <w:szCs w:val="24"/>
        </w:rPr>
        <w:t xml:space="preserve">koja osporavanja tražbina nisu otklonjena. Budući da navedena dvojica vjerovnika nisu uz prijavu tražbine dostavili dokaz da bi se njihove tražbine u osporenom dijelu temeljile na ovršnoj ispravi, to je stoga te vjerovnike, </w:t>
      </w:r>
      <w:r w:rsidRPr="00953A1E">
        <w:rPr>
          <w:rFonts w:hAnsi="Times New Roman" w:ascii="Times New Roman"/>
          <w:sz w:val="24"/>
          <w:szCs w:val="24"/>
        </w:rPr>
        <w:t>a sukladno odredbama čl. 266. st. 1. i čl. 269. SZ-a, valjalo uputiti da u roku od 8 dana od dana pravomoćnosti ovog rješenja, odnosno u slučaju podnošenja žalbe protiv ovog rješenja u roku do 8 dana od primitka</w:t>
      </w:r>
      <w:r w:rsidR="00DA119A">
        <w:rPr>
          <w:rFonts w:hAnsi="Times New Roman" w:ascii="Times New Roman"/>
          <w:sz w:val="24"/>
          <w:szCs w:val="24"/>
        </w:rPr>
        <w:t xml:space="preserve"> drugostupanjske odluke, pokrenu</w:t>
      </w:r>
      <w:r w:rsidRPr="00953A1E">
        <w:rPr>
          <w:rFonts w:hAnsi="Times New Roman" w:ascii="Times New Roman"/>
          <w:sz w:val="24"/>
          <w:szCs w:val="24"/>
        </w:rPr>
        <w:t xml:space="preserve"> parnicu protiv stečajnog d</w:t>
      </w:r>
      <w:r w:rsidR="00DA119A">
        <w:rPr>
          <w:rFonts w:hAnsi="Times New Roman" w:ascii="Times New Roman"/>
          <w:sz w:val="24"/>
          <w:szCs w:val="24"/>
        </w:rPr>
        <w:t>užnika radi utvrđivanja osporenih tražbina</w:t>
      </w:r>
      <w:r w:rsidR="004C5ABD">
        <w:rPr>
          <w:rFonts w:hAnsi="Times New Roman" w:ascii="Times New Roman"/>
          <w:sz w:val="24"/>
          <w:szCs w:val="24"/>
        </w:rPr>
        <w:t xml:space="preserve"> ili</w:t>
      </w:r>
      <w:r w:rsidR="003E78EB">
        <w:rPr>
          <w:rFonts w:hAnsi="Times New Roman" w:ascii="Times New Roman"/>
          <w:sz w:val="24"/>
          <w:szCs w:val="24"/>
        </w:rPr>
        <w:t xml:space="preserve"> predlože</w:t>
      </w:r>
      <w:r w:rsidRPr="00953A1E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</w:t>
      </w:r>
      <w:r w:rsidR="00DA119A">
        <w:rPr>
          <w:rFonts w:hAnsi="Times New Roman" w:ascii="Times New Roman"/>
          <w:sz w:val="24"/>
          <w:szCs w:val="24"/>
        </w:rPr>
        <w:t>njihove osporene</w:t>
      </w:r>
      <w:r w:rsidRPr="00953A1E">
        <w:rPr>
          <w:rFonts w:hAnsi="Times New Roman" w:ascii="Times New Roman"/>
          <w:sz w:val="24"/>
          <w:szCs w:val="24"/>
        </w:rPr>
        <w:t xml:space="preserve"> tražbin</w:t>
      </w:r>
      <w:r w:rsidR="00DA119A">
        <w:rPr>
          <w:rFonts w:hAnsi="Times New Roman" w:ascii="Times New Roman"/>
          <w:sz w:val="24"/>
          <w:szCs w:val="24"/>
        </w:rPr>
        <w:t>e</w:t>
      </w:r>
      <w:r w:rsidRPr="00953A1E">
        <w:rPr>
          <w:rFonts w:hAnsi="Times New Roman" w:ascii="Times New Roman"/>
          <w:sz w:val="24"/>
          <w:szCs w:val="24"/>
        </w:rPr>
        <w:t xml:space="preserve">, jer će se inače smatrati da </w:t>
      </w:r>
      <w:r w:rsidR="00DA119A">
        <w:rPr>
          <w:rFonts w:hAnsi="Times New Roman" w:ascii="Times New Roman"/>
          <w:sz w:val="24"/>
          <w:szCs w:val="24"/>
        </w:rPr>
        <w:t xml:space="preserve">su isti odustali </w:t>
      </w:r>
      <w:r w:rsidRPr="00953A1E">
        <w:rPr>
          <w:rFonts w:hAnsi="Times New Roman" w:ascii="Times New Roman"/>
          <w:sz w:val="24"/>
          <w:szCs w:val="24"/>
        </w:rPr>
        <w:t xml:space="preserve">od prava na vođenja parnice.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E78EB" w:rsidP="00DA119A" w:rsidR="003E78E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A119A" w:rsidP="003E78EB" w:rsidR="00DA119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Vezano uz prijavljenu tražbinu vjerovnika Stipe Ćurića iz Splita, treb</w:t>
      </w:r>
      <w:r w:rsidR="003E78EB">
        <w:rPr>
          <w:rFonts w:hAnsi="Times New Roman" w:ascii="Times New Roman"/>
          <w:sz w:val="24"/>
          <w:szCs w:val="24"/>
        </w:rPr>
        <w:t>a navesti da je taj vjerovnik,</w:t>
      </w:r>
      <w:r>
        <w:rPr>
          <w:rFonts w:hAnsi="Times New Roman" w:ascii="Times New Roman"/>
          <w:sz w:val="24"/>
          <w:szCs w:val="24"/>
        </w:rPr>
        <w:t xml:space="preserve"> kao </w:t>
      </w:r>
      <w:r w:rsidR="004C5ABD">
        <w:rPr>
          <w:rFonts w:hAnsi="Times New Roman" w:ascii="Times New Roman"/>
          <w:sz w:val="24"/>
          <w:szCs w:val="24"/>
        </w:rPr>
        <w:t>dokaz postojanja svoje tražbine</w:t>
      </w:r>
      <w:r w:rsidR="003E78EB">
        <w:rPr>
          <w:rFonts w:hAnsi="Times New Roman" w:ascii="Times New Roman"/>
          <w:sz w:val="24"/>
          <w:szCs w:val="24"/>
        </w:rPr>
        <w:t>, uz prijavu dostavio</w:t>
      </w:r>
      <w:r>
        <w:rPr>
          <w:rFonts w:hAnsi="Times New Roman" w:ascii="Times New Roman"/>
          <w:sz w:val="24"/>
          <w:szCs w:val="24"/>
        </w:rPr>
        <w:t xml:space="preserve"> preslike izjave, potvrde i ugovora o pozajmici te presliku tužbe podnesene Općinskom sudu u Trogiru, a koje isprave ne predstavljaju ovršne isprave. Uostalom taj vjerovnik u prijavi tražbine nije niti naveo da za prijavljenu tražbinu raspolaže s ovršnom ispravom pa je stoga istog valjalo uputiti u parnicu radi utvrđivanja osporene tražbine. </w:t>
      </w:r>
      <w:r w:rsidR="003E78EB">
        <w:rPr>
          <w:rFonts w:hAnsi="Times New Roman" w:ascii="Times New Roman"/>
          <w:sz w:val="24"/>
          <w:szCs w:val="24"/>
        </w:rPr>
        <w:t xml:space="preserve"> </w:t>
      </w:r>
    </w:p>
    <w:p w:rsidRDefault="003E78EB" w:rsidP="003E78EB" w:rsidR="003E78E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A119A" w:rsidP="00537C60" w:rsidR="00E042F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Isto tako</w:t>
      </w:r>
      <w:r w:rsidR="003E78EB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vjerovnika Termoklima – Sinj d.o.o. u stečaju Sinj trebalo je uputiti na parnicu radi utvrđivanja </w:t>
      </w:r>
      <w:r w:rsidR="009D45D9">
        <w:rPr>
          <w:rFonts w:hAnsi="Times New Roman" w:ascii="Times New Roman"/>
          <w:sz w:val="24"/>
          <w:szCs w:val="24"/>
        </w:rPr>
        <w:t xml:space="preserve">osporene </w:t>
      </w:r>
      <w:r>
        <w:rPr>
          <w:rFonts w:hAnsi="Times New Roman" w:ascii="Times New Roman"/>
          <w:sz w:val="24"/>
          <w:szCs w:val="24"/>
        </w:rPr>
        <w:t>tražbine budući da</w:t>
      </w:r>
      <w:r w:rsidR="003E78EB">
        <w:rPr>
          <w:rFonts w:hAnsi="Times New Roman" w:ascii="Times New Roman"/>
          <w:sz w:val="24"/>
          <w:szCs w:val="24"/>
        </w:rPr>
        <w:t xml:space="preserve"> je</w:t>
      </w:r>
      <w:r>
        <w:rPr>
          <w:rFonts w:hAnsi="Times New Roman" w:ascii="Times New Roman"/>
          <w:sz w:val="24"/>
          <w:szCs w:val="24"/>
        </w:rPr>
        <w:t xml:space="preserve"> iz </w:t>
      </w:r>
      <w:r w:rsidR="00EA6E0D">
        <w:rPr>
          <w:rFonts w:hAnsi="Times New Roman" w:ascii="Times New Roman"/>
          <w:sz w:val="24"/>
          <w:szCs w:val="24"/>
        </w:rPr>
        <w:t>podataka navedenih u prijavi</w:t>
      </w:r>
      <w:r>
        <w:rPr>
          <w:rFonts w:hAnsi="Times New Roman" w:ascii="Times New Roman"/>
          <w:sz w:val="24"/>
          <w:szCs w:val="24"/>
        </w:rPr>
        <w:t xml:space="preserve"> tražbine, </w:t>
      </w:r>
      <w:r w:rsidR="004C5ABD">
        <w:rPr>
          <w:rFonts w:hAnsi="Times New Roman" w:ascii="Times New Roman"/>
          <w:sz w:val="24"/>
          <w:szCs w:val="24"/>
        </w:rPr>
        <w:t>kao i</w:t>
      </w:r>
      <w:r>
        <w:rPr>
          <w:rFonts w:hAnsi="Times New Roman" w:ascii="Times New Roman"/>
          <w:sz w:val="24"/>
          <w:szCs w:val="24"/>
        </w:rPr>
        <w:t xml:space="preserve"> isprava koje su uz tu prijavu dostavljene</w:t>
      </w:r>
      <w:r w:rsidR="003E78E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razvidno da se tražbina tog vjerovnika u osporenom dijelu od 717.052,44 kn ne temelji na ovršnoj ispravi</w:t>
      </w:r>
      <w:r w:rsidR="009D45D9">
        <w:rPr>
          <w:rFonts w:hAnsi="Times New Roman" w:ascii="Times New Roman"/>
          <w:sz w:val="24"/>
          <w:szCs w:val="24"/>
        </w:rPr>
        <w:t xml:space="preserve">. </w:t>
      </w:r>
      <w:r w:rsidR="00957F85">
        <w:rPr>
          <w:rFonts w:hAnsi="Times New Roman" w:ascii="Times New Roman"/>
          <w:sz w:val="24"/>
          <w:szCs w:val="24"/>
        </w:rPr>
        <w:t xml:space="preserve">Taj </w:t>
      </w:r>
      <w:r w:rsidR="00537C60">
        <w:rPr>
          <w:rFonts w:hAnsi="Times New Roman" w:ascii="Times New Roman"/>
          <w:sz w:val="24"/>
          <w:szCs w:val="24"/>
        </w:rPr>
        <w:t xml:space="preserve">vjerovnik je prijavio tražbinu u ukupnom iznosu od 720.163,00 kn te je kao dokaz postojanja prijavljene tražbine uz prijavu dostavio slijedeće isprave: ugovor o izvođenju radova od 25.03.2008. god., račun za predujam br. F-7 od 27.10.2011. god., izvadak iz poslovnih knjiga - konto karticu od 04.04.2017. god, </w:t>
      </w:r>
      <w:r w:rsidR="00EC77C9">
        <w:rPr>
          <w:rFonts w:hAnsi="Times New Roman" w:ascii="Times New Roman"/>
          <w:sz w:val="24"/>
          <w:szCs w:val="24"/>
        </w:rPr>
        <w:t>obračun</w:t>
      </w:r>
      <w:r w:rsidR="00537C60">
        <w:rPr>
          <w:rFonts w:hAnsi="Times New Roman" w:ascii="Times New Roman"/>
          <w:sz w:val="24"/>
          <w:szCs w:val="24"/>
        </w:rPr>
        <w:t xml:space="preserve"> kamata na dan 22.05.2017. god. te pravomoćno i ovršno rješenje o ovrsi javnog bilježnika Ljubice Čaklović iz Zagreba broj Ovrv-52/12 od 24.05.2012. god. </w:t>
      </w:r>
    </w:p>
    <w:p w:rsidRDefault="00537C60" w:rsidP="00E042FD" w:rsidR="00537C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svih navedenih isprava</w:t>
      </w:r>
      <w:r w:rsidR="004C5ABD">
        <w:rPr>
          <w:rFonts w:hAnsi="Times New Roman" w:ascii="Times New Roman"/>
          <w:sz w:val="24"/>
          <w:szCs w:val="24"/>
        </w:rPr>
        <w:t>, jedino</w:t>
      </w:r>
      <w:r>
        <w:rPr>
          <w:rFonts w:hAnsi="Times New Roman" w:ascii="Times New Roman"/>
          <w:sz w:val="24"/>
          <w:szCs w:val="24"/>
        </w:rPr>
        <w:t xml:space="preserve"> rješenje o ovrsi broj Ovrv-52/12 od 24.05.2012. god.</w:t>
      </w:r>
      <w:r w:rsidRPr="00537C6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predstavlja ovršnu</w:t>
      </w:r>
      <w:r w:rsidR="009E17BA">
        <w:rPr>
          <w:rFonts w:hAnsi="Times New Roman" w:ascii="Times New Roman"/>
          <w:sz w:val="24"/>
          <w:szCs w:val="24"/>
        </w:rPr>
        <w:t xml:space="preserve"> ispravu</w:t>
      </w:r>
      <w:r w:rsidR="00EC77C9">
        <w:rPr>
          <w:rFonts w:hAnsi="Times New Roman" w:ascii="Times New Roman"/>
          <w:sz w:val="24"/>
          <w:szCs w:val="24"/>
        </w:rPr>
        <w:t>. Međutim,</w:t>
      </w:r>
      <w:r>
        <w:rPr>
          <w:rFonts w:hAnsi="Times New Roman" w:ascii="Times New Roman"/>
          <w:sz w:val="24"/>
          <w:szCs w:val="24"/>
        </w:rPr>
        <w:t xml:space="preserve"> osporena tražbina vjerovnika u iznosu od 717.052,44 kn</w:t>
      </w:r>
      <w:r w:rsidR="00957F85">
        <w:rPr>
          <w:rFonts w:hAnsi="Times New Roman" w:ascii="Times New Roman"/>
          <w:sz w:val="24"/>
          <w:szCs w:val="24"/>
        </w:rPr>
        <w:t xml:space="preserve"> nije tražbina u odnosu na ko</w:t>
      </w:r>
      <w:r w:rsidR="004C5ABD">
        <w:rPr>
          <w:rFonts w:hAnsi="Times New Roman" w:ascii="Times New Roman"/>
          <w:sz w:val="24"/>
          <w:szCs w:val="24"/>
        </w:rPr>
        <w:t>ju je doneseno rješenje o ovrsi</w:t>
      </w:r>
      <w:r w:rsidR="00957F85">
        <w:rPr>
          <w:rFonts w:hAnsi="Times New Roman" w:ascii="Times New Roman"/>
          <w:sz w:val="24"/>
          <w:szCs w:val="24"/>
        </w:rPr>
        <w:t xml:space="preserve">. Naime, iz </w:t>
      </w:r>
      <w:r w:rsidR="009E17BA">
        <w:rPr>
          <w:rFonts w:hAnsi="Times New Roman" w:ascii="Times New Roman"/>
          <w:sz w:val="24"/>
          <w:szCs w:val="24"/>
        </w:rPr>
        <w:t>rješenja o ovrsi</w:t>
      </w:r>
      <w:r w:rsidR="00957F85">
        <w:rPr>
          <w:rFonts w:hAnsi="Times New Roman" w:ascii="Times New Roman"/>
          <w:sz w:val="24"/>
          <w:szCs w:val="24"/>
        </w:rPr>
        <w:t xml:space="preserve"> </w:t>
      </w:r>
      <w:r w:rsidR="009E17BA">
        <w:rPr>
          <w:rFonts w:hAnsi="Times New Roman" w:ascii="Times New Roman"/>
          <w:sz w:val="24"/>
          <w:szCs w:val="24"/>
        </w:rPr>
        <w:t>broj Ovrv-52/12 razvidno je da je to rješenje d</w:t>
      </w:r>
      <w:r w:rsidR="00EC77C9">
        <w:rPr>
          <w:rFonts w:hAnsi="Times New Roman" w:ascii="Times New Roman"/>
          <w:sz w:val="24"/>
          <w:szCs w:val="24"/>
        </w:rPr>
        <w:t>oneseno u odnosu na potraživanja</w:t>
      </w:r>
      <w:r w:rsidR="009E17BA">
        <w:rPr>
          <w:rFonts w:hAnsi="Times New Roman" w:ascii="Times New Roman"/>
          <w:sz w:val="24"/>
          <w:szCs w:val="24"/>
        </w:rPr>
        <w:t xml:space="preserve"> vjerovnika po računima broj 40</w:t>
      </w:r>
      <w:r w:rsidR="00E042FD">
        <w:rPr>
          <w:rFonts w:hAnsi="Times New Roman" w:ascii="Times New Roman"/>
          <w:sz w:val="24"/>
          <w:szCs w:val="24"/>
        </w:rPr>
        <w:t>/2009</w:t>
      </w:r>
      <w:r w:rsidR="009E17BA">
        <w:rPr>
          <w:rFonts w:hAnsi="Times New Roman" w:ascii="Times New Roman"/>
          <w:sz w:val="24"/>
          <w:szCs w:val="24"/>
        </w:rPr>
        <w:t>, 41</w:t>
      </w:r>
      <w:r w:rsidR="00E042FD">
        <w:rPr>
          <w:rFonts w:hAnsi="Times New Roman" w:ascii="Times New Roman"/>
          <w:sz w:val="24"/>
          <w:szCs w:val="24"/>
        </w:rPr>
        <w:t>/2009</w:t>
      </w:r>
      <w:r w:rsidR="009E17BA">
        <w:rPr>
          <w:rFonts w:hAnsi="Times New Roman" w:ascii="Times New Roman"/>
          <w:sz w:val="24"/>
          <w:szCs w:val="24"/>
        </w:rPr>
        <w:t>, 42</w:t>
      </w:r>
      <w:r w:rsidR="00E042FD">
        <w:rPr>
          <w:rFonts w:hAnsi="Times New Roman" w:ascii="Times New Roman"/>
          <w:sz w:val="24"/>
          <w:szCs w:val="24"/>
        </w:rPr>
        <w:t>/2009</w:t>
      </w:r>
      <w:r w:rsidR="009E17BA">
        <w:rPr>
          <w:rFonts w:hAnsi="Times New Roman" w:ascii="Times New Roman"/>
          <w:sz w:val="24"/>
          <w:szCs w:val="24"/>
        </w:rPr>
        <w:t xml:space="preserve"> i 43</w:t>
      </w:r>
      <w:r w:rsidR="00E042FD">
        <w:rPr>
          <w:rFonts w:hAnsi="Times New Roman" w:ascii="Times New Roman"/>
          <w:sz w:val="24"/>
          <w:szCs w:val="24"/>
        </w:rPr>
        <w:t>/2009</w:t>
      </w:r>
      <w:r w:rsidR="009E17BA">
        <w:rPr>
          <w:rFonts w:hAnsi="Times New Roman" w:ascii="Times New Roman"/>
          <w:sz w:val="24"/>
          <w:szCs w:val="24"/>
        </w:rPr>
        <w:t xml:space="preserve"> u ukupnom iznosu (glavnice) od 85.845,30 kn, dok osporena </w:t>
      </w:r>
      <w:r w:rsidR="00EC77C9">
        <w:rPr>
          <w:rFonts w:hAnsi="Times New Roman" w:ascii="Times New Roman"/>
          <w:sz w:val="24"/>
          <w:szCs w:val="24"/>
        </w:rPr>
        <w:t>tražbina vjerovnika u iznosu od 717.052,44 kn</w:t>
      </w:r>
      <w:r w:rsidR="00E042FD">
        <w:rPr>
          <w:rFonts w:hAnsi="Times New Roman" w:ascii="Times New Roman"/>
          <w:sz w:val="24"/>
          <w:szCs w:val="24"/>
        </w:rPr>
        <w:t>, a koja se</w:t>
      </w:r>
      <w:r w:rsidR="00EC77C9">
        <w:rPr>
          <w:rFonts w:hAnsi="Times New Roman" w:ascii="Times New Roman"/>
          <w:sz w:val="24"/>
          <w:szCs w:val="24"/>
        </w:rPr>
        <w:t xml:space="preserve"> sastoji od glavnice tražb</w:t>
      </w:r>
      <w:r w:rsidR="00E042FD">
        <w:rPr>
          <w:rFonts w:hAnsi="Times New Roman" w:ascii="Times New Roman"/>
          <w:sz w:val="24"/>
          <w:szCs w:val="24"/>
        </w:rPr>
        <w:t>ine u iznosu od 447.154,47 kn,</w:t>
      </w:r>
      <w:r w:rsidR="00EC77C9">
        <w:rPr>
          <w:rFonts w:hAnsi="Times New Roman" w:ascii="Times New Roman"/>
          <w:sz w:val="24"/>
          <w:szCs w:val="24"/>
        </w:rPr>
        <w:t xml:space="preserve"> na ime predujma za stan oznake S-8 u objektu Rožanac</w:t>
      </w:r>
      <w:r w:rsidR="00182D93">
        <w:rPr>
          <w:rFonts w:hAnsi="Times New Roman" w:ascii="Times New Roman"/>
          <w:sz w:val="24"/>
          <w:szCs w:val="24"/>
        </w:rPr>
        <w:t xml:space="preserve">, </w:t>
      </w:r>
      <w:r w:rsidR="00E042FD">
        <w:rPr>
          <w:rFonts w:hAnsi="Times New Roman" w:ascii="Times New Roman"/>
          <w:sz w:val="24"/>
          <w:szCs w:val="24"/>
        </w:rPr>
        <w:t xml:space="preserve">i obračunatih zateznih kamata na tu glavnicu u iznosu od 269.897,97 kn, </w:t>
      </w:r>
      <w:r w:rsidR="00EC77C9">
        <w:rPr>
          <w:rFonts w:hAnsi="Times New Roman" w:ascii="Times New Roman"/>
          <w:sz w:val="24"/>
          <w:szCs w:val="24"/>
        </w:rPr>
        <w:t>proizlazi iz računa za predujam br. F-7 od 27.10.2011. god. i izvatka iz poslovnih knjiga - konto kartice</w:t>
      </w:r>
      <w:r w:rsidR="00E042FD">
        <w:rPr>
          <w:rFonts w:hAnsi="Times New Roman" w:ascii="Times New Roman"/>
          <w:sz w:val="24"/>
          <w:szCs w:val="24"/>
        </w:rPr>
        <w:t xml:space="preserve"> od 04.04.2017. god</w:t>
      </w:r>
      <w:r w:rsidR="00EC77C9">
        <w:rPr>
          <w:rFonts w:hAnsi="Times New Roman" w:ascii="Times New Roman"/>
          <w:sz w:val="24"/>
          <w:szCs w:val="24"/>
        </w:rPr>
        <w:t xml:space="preserve"> te dostavljenog obračuna kamata.</w:t>
      </w:r>
      <w:r w:rsidR="00182D93">
        <w:rPr>
          <w:rFonts w:hAnsi="Times New Roman" w:ascii="Times New Roman"/>
          <w:sz w:val="24"/>
          <w:szCs w:val="24"/>
        </w:rPr>
        <w:t xml:space="preserve"> Kako dakle tražbina vjerovnika na ime predujma za stan u iznosu od 447.154,47 kn po računu broj F-7 od 27.10.2011. god.</w:t>
      </w:r>
      <w:r w:rsidR="00E042FD" w:rsidRPr="00E042FD">
        <w:rPr>
          <w:rFonts w:hAnsi="Times New Roman" w:ascii="Times New Roman"/>
          <w:sz w:val="24"/>
          <w:szCs w:val="24"/>
        </w:rPr>
        <w:t xml:space="preserve"> </w:t>
      </w:r>
      <w:r w:rsidR="001B5D7C">
        <w:rPr>
          <w:rFonts w:hAnsi="Times New Roman" w:ascii="Times New Roman"/>
          <w:sz w:val="24"/>
          <w:szCs w:val="24"/>
        </w:rPr>
        <w:t xml:space="preserve">i konto kartice </w:t>
      </w:r>
      <w:r w:rsidR="00E042FD">
        <w:rPr>
          <w:rFonts w:hAnsi="Times New Roman" w:ascii="Times New Roman"/>
          <w:sz w:val="24"/>
          <w:szCs w:val="24"/>
        </w:rPr>
        <w:t>nije jedna od tražbina iz rješenja o ovrsi broj Ovrv-52/12</w:t>
      </w:r>
      <w:r w:rsidR="00182D93">
        <w:rPr>
          <w:rFonts w:hAnsi="Times New Roman" w:ascii="Times New Roman"/>
          <w:sz w:val="24"/>
          <w:szCs w:val="24"/>
        </w:rPr>
        <w:t>, odnosno taj račun i konto kartica</w:t>
      </w:r>
      <w:r w:rsidR="00E042FD">
        <w:rPr>
          <w:rFonts w:hAnsi="Times New Roman" w:ascii="Times New Roman"/>
          <w:sz w:val="24"/>
          <w:szCs w:val="24"/>
        </w:rPr>
        <w:t xml:space="preserve"> nisu jedna od</w:t>
      </w:r>
      <w:r w:rsidR="00182D93">
        <w:rPr>
          <w:rFonts w:hAnsi="Times New Roman" w:ascii="Times New Roman"/>
          <w:sz w:val="24"/>
          <w:szCs w:val="24"/>
        </w:rPr>
        <w:t xml:space="preserve"> vjerodostojnih isprava na temelju kojih je doneseno rješenje ovrsi</w:t>
      </w:r>
      <w:r w:rsidR="00E042FD">
        <w:rPr>
          <w:rFonts w:hAnsi="Times New Roman" w:ascii="Times New Roman"/>
          <w:sz w:val="24"/>
          <w:szCs w:val="24"/>
        </w:rPr>
        <w:t>,</w:t>
      </w:r>
      <w:r w:rsidR="00182D93">
        <w:rPr>
          <w:rFonts w:hAnsi="Times New Roman" w:ascii="Times New Roman"/>
          <w:sz w:val="24"/>
          <w:szCs w:val="24"/>
        </w:rPr>
        <w:t xml:space="preserve"> to je samim time očito da se ta osporena tražbina ne temelji na pravomoćnom i ovršnom rješenju o ovrsi. Isto tako treba navesti i da potraživanja po računima broj 40, 41, 42, i 43 iz 2009. god., a na</w:t>
      </w:r>
      <w:r w:rsidR="004C5ABD">
        <w:rPr>
          <w:rFonts w:hAnsi="Times New Roman" w:ascii="Times New Roman"/>
          <w:sz w:val="24"/>
          <w:szCs w:val="24"/>
        </w:rPr>
        <w:t xml:space="preserve"> </w:t>
      </w:r>
      <w:r w:rsidR="00182D93">
        <w:rPr>
          <w:rFonts w:hAnsi="Times New Roman" w:ascii="Times New Roman"/>
          <w:sz w:val="24"/>
          <w:szCs w:val="24"/>
        </w:rPr>
        <w:t>temelju kojih je doneseno rješenje o ovrsi broj</w:t>
      </w:r>
      <w:r w:rsidR="00182D93" w:rsidRPr="00182D93">
        <w:rPr>
          <w:rFonts w:hAnsi="Times New Roman" w:ascii="Times New Roman"/>
          <w:sz w:val="24"/>
          <w:szCs w:val="24"/>
        </w:rPr>
        <w:t xml:space="preserve"> </w:t>
      </w:r>
      <w:r w:rsidR="00182D93">
        <w:rPr>
          <w:rFonts w:hAnsi="Times New Roman" w:ascii="Times New Roman"/>
          <w:sz w:val="24"/>
          <w:szCs w:val="24"/>
        </w:rPr>
        <w:t>Ovrv-52/12</w:t>
      </w:r>
      <w:r w:rsidR="004C5ABD">
        <w:rPr>
          <w:rFonts w:hAnsi="Times New Roman" w:ascii="Times New Roman"/>
          <w:sz w:val="24"/>
          <w:szCs w:val="24"/>
        </w:rPr>
        <w:t>,</w:t>
      </w:r>
      <w:r w:rsidR="00182D93">
        <w:rPr>
          <w:rFonts w:hAnsi="Times New Roman" w:ascii="Times New Roman"/>
          <w:sz w:val="24"/>
          <w:szCs w:val="24"/>
        </w:rPr>
        <w:t xml:space="preserve"> ne čine niti dio prijavljene tražbine vjerovnika u stečaju. Jedini dio prijavljene tražbine vjerovnika koji bi proizlazio iz dostavlje</w:t>
      </w:r>
      <w:r w:rsidR="004C5ABD">
        <w:rPr>
          <w:rFonts w:hAnsi="Times New Roman" w:ascii="Times New Roman"/>
          <w:sz w:val="24"/>
          <w:szCs w:val="24"/>
        </w:rPr>
        <w:t>n</w:t>
      </w:r>
      <w:r w:rsidR="00182D93">
        <w:rPr>
          <w:rFonts w:hAnsi="Times New Roman" w:ascii="Times New Roman"/>
          <w:sz w:val="24"/>
          <w:szCs w:val="24"/>
        </w:rPr>
        <w:t xml:space="preserve">og rješenja o ovrsi odnosi se na trošak ovršnog postupka u iznosu od </w:t>
      </w:r>
      <w:r w:rsidR="004C5ABD">
        <w:rPr>
          <w:rFonts w:hAnsi="Times New Roman" w:ascii="Times New Roman"/>
          <w:sz w:val="24"/>
          <w:szCs w:val="24"/>
        </w:rPr>
        <w:t>3.110,56 kn, a koji trošak odnosno prijavljena tražbina je vjerovniku priznata.</w:t>
      </w:r>
      <w:r w:rsidR="00182D93">
        <w:rPr>
          <w:rFonts w:hAnsi="Times New Roman" w:ascii="Times New Roman"/>
          <w:sz w:val="24"/>
          <w:szCs w:val="24"/>
        </w:rPr>
        <w:t xml:space="preserve"> </w:t>
      </w:r>
      <w:r w:rsidR="001B5D7C">
        <w:rPr>
          <w:rFonts w:hAnsi="Times New Roman" w:ascii="Times New Roman"/>
          <w:sz w:val="24"/>
          <w:szCs w:val="24"/>
        </w:rPr>
        <w:t>Sukladno tome, vjerovnika Termoklima – Sinj d.o.o. u stečaju Sinj je valjalo uputiti na parnicu radi utvrđivanja osporene tražbine.</w:t>
      </w:r>
    </w:p>
    <w:p w:rsidRDefault="00E042FD" w:rsidP="00537C60" w:rsidR="00E042F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B5D7C" w:rsidP="001B5D7C" w:rsidR="001B5D7C" w:rsidRPr="0008674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8674F">
        <w:rPr>
          <w:rFonts w:hAnsi="Times New Roman" w:ascii="Times New Roman"/>
          <w:sz w:val="24"/>
          <w:szCs w:val="24"/>
        </w:rPr>
        <w:t>Slijedom svega naprijed navedenog</w:t>
      </w:r>
      <w:r>
        <w:rPr>
          <w:rFonts w:hAnsi="Times New Roman" w:ascii="Times New Roman"/>
          <w:sz w:val="24"/>
          <w:szCs w:val="24"/>
        </w:rPr>
        <w:t xml:space="preserve"> i na temelju naprijed navedenih odredbi SZ-a</w:t>
      </w:r>
      <w:r w:rsidRPr="0008674F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odlučeno je kao u </w:t>
      </w:r>
      <w:r w:rsidR="006E2FBC">
        <w:rPr>
          <w:rFonts w:hAnsi="Times New Roman" w:ascii="Times New Roman"/>
          <w:sz w:val="24"/>
          <w:szCs w:val="24"/>
        </w:rPr>
        <w:t>toč. I. do I</w:t>
      </w:r>
      <w:r>
        <w:rPr>
          <w:rFonts w:hAnsi="Times New Roman" w:ascii="Times New Roman"/>
          <w:sz w:val="24"/>
          <w:szCs w:val="24"/>
        </w:rPr>
        <w:t>II. izreke ovog rješenja</w:t>
      </w:r>
      <w:r w:rsidRPr="0008674F">
        <w:rPr>
          <w:rFonts w:hAnsi="Times New Roman" w:ascii="Times New Roman"/>
          <w:sz w:val="24"/>
          <w:szCs w:val="24"/>
        </w:rPr>
        <w:t xml:space="preserve">. </w:t>
      </w:r>
    </w:p>
    <w:p w:rsidRDefault="00CB007F" w:rsidP="001B5D7C" w:rsidR="00CB007F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</w:t>
      </w:r>
      <w:r w:rsidR="006E2FBC">
        <w:rPr>
          <w:rFonts w:hAnsi="Times New Roman" w:ascii="Times New Roman"/>
          <w:sz w:val="24"/>
          <w:szCs w:val="24"/>
        </w:rPr>
        <w:t>V</w:t>
      </w:r>
      <w:r w:rsidR="004B7A94">
        <w:rPr>
          <w:rFonts w:hAnsi="Times New Roman" w:ascii="Times New Roman"/>
          <w:sz w:val="24"/>
          <w:szCs w:val="24"/>
        </w:rPr>
        <w:t xml:space="preserve">. izreke ovog rješenja </w:t>
      </w:r>
      <w:r>
        <w:rPr>
          <w:rFonts w:hAnsi="Times New Roman" w:ascii="Times New Roman"/>
          <w:sz w:val="24"/>
          <w:szCs w:val="24"/>
        </w:rPr>
        <w:t>temelji se na odredbama čl. 265. st. 2. i čl. 12. st. 1. i 2. SZ-a.</w:t>
      </w:r>
    </w:p>
    <w:p w:rsidRDefault="001B5D7C" w:rsidP="001B5D7C" w:rsidR="001B5D7C">
      <w:pPr>
        <w:rPr>
          <w:rFonts w:hAnsi="Times New Roman" w:ascii="Times New Roman"/>
          <w:sz w:val="24"/>
          <w:szCs w:val="24"/>
        </w:rPr>
      </w:pPr>
    </w:p>
    <w:p w:rsidRDefault="00CB007F" w:rsidP="00CB007F" w:rsidR="00CB007F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CC2A3F">
        <w:rPr>
          <w:rFonts w:hAnsi="Times New Roman" w:ascii="Times New Roman"/>
          <w:sz w:val="24"/>
          <w:szCs w:val="24"/>
        </w:rPr>
        <w:t>8</w:t>
      </w:r>
      <w:r w:rsidR="004B7A94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2016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CB007F" w:rsidP="00CB007F" w:rsidR="00CB007F" w:rsidRPr="00C251E0">
      <w:pPr>
        <w:jc w:val="both"/>
        <w:rPr>
          <w:rFonts w:hAnsi="Times New Roman" w:ascii="Times New Roman"/>
          <w:sz w:val="16"/>
          <w:szCs w:val="16"/>
        </w:rPr>
      </w:pPr>
      <w:r w:rsidRPr="00C251E0">
        <w:rPr>
          <w:rFonts w:hAnsi="Times New Roman" w:ascii="Times New Roman"/>
          <w:sz w:val="16"/>
          <w:szCs w:val="16"/>
        </w:rPr>
        <w:t xml:space="preserve"> </w:t>
      </w:r>
    </w:p>
    <w:p w:rsidRDefault="00CB007F" w:rsidP="00CB007F" w:rsidR="00CB007F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CB007F" w:rsidP="00CB007F" w:rsidR="00CB007F" w:rsidRPr="009D45D9">
      <w:pPr>
        <w:ind w:left="6372"/>
        <w:rPr>
          <w:rFonts w:hAnsi="Times New Roman" w:ascii="Times New Roman"/>
          <w:sz w:val="28"/>
          <w:szCs w:val="28"/>
        </w:rPr>
      </w:pPr>
    </w:p>
    <w:p w:rsidRDefault="00CB007F" w:rsidP="00CB007F" w:rsidR="00CB007F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CB007F" w:rsidP="00CB007F" w:rsidR="00CB007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CB007F" w:rsidP="00CB007F" w:rsidR="00CB007F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p w:rsidRDefault="00CB007F" w:rsidP="00CB007F" w:rsidR="00CB007F">
      <w:pPr>
        <w:jc w:val="both"/>
        <w:rPr>
          <w:rFonts w:hAnsi="Times New Roman" w:ascii="Times New Roman"/>
          <w:sz w:val="24"/>
          <w:szCs w:val="24"/>
        </w:rPr>
      </w:pPr>
    </w:p>
    <w:p w:rsidRDefault="00CC2A3F" w:rsidP="00CB007F" w:rsidR="00CC2A3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CB007F" w:rsidP="00CB007F" w:rsidR="00CB007F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CB007F" w:rsidP="00CB007F" w:rsidR="00CB007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  <w:r w:rsidR="00CC2A3F">
        <w:rPr>
          <w:rFonts w:hAnsi="Times New Roman" w:ascii="Times New Roman"/>
          <w:sz w:val="24"/>
          <w:szCs w:val="24"/>
        </w:rPr>
        <w:t xml:space="preserve"> Anti Mrkonjiću</w:t>
      </w:r>
      <w:r>
        <w:rPr>
          <w:rFonts w:hAnsi="Times New Roman" w:ascii="Times New Roman"/>
          <w:sz w:val="24"/>
          <w:szCs w:val="24"/>
        </w:rPr>
        <w:t>, na znanje</w:t>
      </w:r>
    </w:p>
    <w:p w:rsidRDefault="00CB007F" w:rsidP="00CB007F" w:rsidR="00CB007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vjerovniku </w:t>
      </w:r>
      <w:r w:rsidR="004B7A94">
        <w:rPr>
          <w:rFonts w:hAnsi="Times New Roman" w:ascii="Times New Roman"/>
          <w:sz w:val="24"/>
          <w:szCs w:val="24"/>
        </w:rPr>
        <w:t>Termoklima – Sinj d.o.o. u stečaju Sinj, po stečajnom upravitelju Ivi Bučanu iz Mravicana</w:t>
      </w:r>
      <w:r>
        <w:rPr>
          <w:rFonts w:hAnsi="Times New Roman" w:ascii="Times New Roman"/>
          <w:sz w:val="24"/>
          <w:szCs w:val="24"/>
        </w:rPr>
        <w:t>, na znanje</w:t>
      </w:r>
    </w:p>
    <w:p w:rsidRDefault="004B7A94" w:rsidP="00CB007F" w:rsidR="004B7A94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Stipi Ćuriću iz Splita, po punomoćniku Zoranu Periću, odvjetniku iz Splita, na znanje</w:t>
      </w:r>
    </w:p>
    <w:p w:rsidRDefault="00CB007F" w:rsidP="00CB007F" w:rsidR="00CB007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C251E0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CB007F" w:rsidP="00CB007F" w:rsidR="00CB007F" w:rsidRPr="00C251E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u spis</w:t>
      </w:r>
    </w:p>
    <w:p w:rsidRDefault="00CB007F" w:rsidP="008C6AAE" w:rsidR="00CB007F">
      <w:pPr>
        <w:jc w:val="both"/>
        <w:rPr>
          <w:rFonts w:hAnsi="Times New Roman" w:ascii="Times New Roman"/>
          <w:sz w:val="24"/>
          <w:szCs w:val="24"/>
        </w:rPr>
      </w:pPr>
    </w:p>
    <w:p w:rsidRDefault="008010B9" w:rsidP="00AD32C0" w:rsidR="008010B9" w:rsidRPr="00432E99">
      <w:pPr>
        <w:jc w:val="both"/>
        <w:rPr>
          <w:rFonts w:hAnsi="Times New Roman" w:ascii="Times New Roman"/>
          <w:sz w:val="24"/>
          <w:szCs w:val="24"/>
        </w:rPr>
      </w:pPr>
    </w:p>
    <w:sectPr w:rsidSect="00A94BC0" w:rsidR="008010B9" w:rsidRPr="00432E99">
      <w:headerReference w:type="even" r:id="rId11"/>
      <w:headerReference w:type="default" r:id="rId12"/>
      <w:pgSz w:h="16838" w:w="11906"/>
      <w:pgMar w:gutter="0" w:footer="708" w:header="708" w:left="1417" w:bottom="1843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A01FB">
      <w:rPr>
        <w:rStyle w:val="Brojstranice"/>
        <w:rFonts w:hAnsi="Times New Roman" w:ascii="Times New Roman"/>
        <w:noProof/>
        <w:sz w:val="24"/>
        <w:szCs w:val="24"/>
      </w:rPr>
      <w:t>6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CB007F">
      <w:rPr>
        <w:rFonts w:hAnsi="Times New Roman" w:ascii="Times New Roman"/>
        <w:sz w:val="24"/>
        <w:szCs w:val="24"/>
      </w:rPr>
      <w:t>1130</w:t>
    </w:r>
    <w:r w:rsidR="00750BD3">
      <w:rPr>
        <w:rFonts w:hAnsi="Times New Roman" w:ascii="Times New Roman"/>
        <w:sz w:val="24"/>
        <w:szCs w:val="24"/>
      </w:rPr>
      <w:t>/2016</w:t>
    </w:r>
  </w:p>
  <w:p w:rsidRDefault="009A0846" w:rsidP="00587181" w:rsidR="009A0846" w:rsidRPr="00A94BC0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2D93"/>
    <w:rsid w:val="0018564B"/>
    <w:rsid w:val="00187057"/>
    <w:rsid w:val="001939F8"/>
    <w:rsid w:val="001A2551"/>
    <w:rsid w:val="001A2A4E"/>
    <w:rsid w:val="001A4FD4"/>
    <w:rsid w:val="001B120F"/>
    <w:rsid w:val="001B38E6"/>
    <w:rsid w:val="001B5D7C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07715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06A4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3E78EB"/>
    <w:rsid w:val="00403C06"/>
    <w:rsid w:val="0040716B"/>
    <w:rsid w:val="004130BF"/>
    <w:rsid w:val="00414B81"/>
    <w:rsid w:val="00426B3A"/>
    <w:rsid w:val="00427DC3"/>
    <w:rsid w:val="0043068B"/>
    <w:rsid w:val="004309D3"/>
    <w:rsid w:val="00432D7B"/>
    <w:rsid w:val="00432E99"/>
    <w:rsid w:val="00433E3A"/>
    <w:rsid w:val="0044350E"/>
    <w:rsid w:val="00443B8A"/>
    <w:rsid w:val="004532F9"/>
    <w:rsid w:val="00454838"/>
    <w:rsid w:val="004602EF"/>
    <w:rsid w:val="00464170"/>
    <w:rsid w:val="00465145"/>
    <w:rsid w:val="00467D4C"/>
    <w:rsid w:val="00471337"/>
    <w:rsid w:val="0047197B"/>
    <w:rsid w:val="00471C57"/>
    <w:rsid w:val="004769B8"/>
    <w:rsid w:val="0049251F"/>
    <w:rsid w:val="00496006"/>
    <w:rsid w:val="004A0D31"/>
    <w:rsid w:val="004A123B"/>
    <w:rsid w:val="004B7A94"/>
    <w:rsid w:val="004C2345"/>
    <w:rsid w:val="004C5497"/>
    <w:rsid w:val="004C5ABD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37C60"/>
    <w:rsid w:val="00544596"/>
    <w:rsid w:val="005513D6"/>
    <w:rsid w:val="00552578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6DE"/>
    <w:rsid w:val="005F4DAF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2FBC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57F85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B7933"/>
    <w:rsid w:val="009C3CFB"/>
    <w:rsid w:val="009C3FD7"/>
    <w:rsid w:val="009C626B"/>
    <w:rsid w:val="009C695A"/>
    <w:rsid w:val="009D45D9"/>
    <w:rsid w:val="009D5129"/>
    <w:rsid w:val="009E17BA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4BC0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B7981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127E"/>
    <w:rsid w:val="00C46F43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007F"/>
    <w:rsid w:val="00CB120C"/>
    <w:rsid w:val="00CB65A4"/>
    <w:rsid w:val="00CB6E20"/>
    <w:rsid w:val="00CC2A3F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A119A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42FD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A01FB"/>
    <w:rsid w:val="00EA6E0D"/>
    <w:rsid w:val="00EA7136"/>
    <w:rsid w:val="00EB167D"/>
    <w:rsid w:val="00EB799C"/>
    <w:rsid w:val="00EC16CA"/>
    <w:rsid w:val="00EC3F58"/>
    <w:rsid w:val="00EC4018"/>
    <w:rsid w:val="00EC6D36"/>
    <w:rsid w:val="00EC7260"/>
    <w:rsid w:val="00EC77C9"/>
    <w:rsid w:val="00EC79A8"/>
    <w:rsid w:val="00ED234A"/>
    <w:rsid w:val="00ED6441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856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EA0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1F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01FB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01F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01F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EA0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1F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01FB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01F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01F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St-1130/2016</izvorni_sadrzaj>
    <derivirana_varijabla naziv="DomainObject.Predmet.OznakaBroj_1">St-1130/2016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OPPIDUM d.o.o. za gradnju i poslovanje nekretninama zastupanog po punomoćniku DARIJO ČAJO</izvorni_sadrzaj>
    <derivirana_varijabla naziv="DomainObject.Predmet.ProtustrankaFormated_1">  OPPIDUM d.o.o. za gradnju i poslovanje nekretninama zastupanog po punomoćniku DARIJO ČAJO</derivirana_varijabla>
  </DomainObject.Predmet.ProtustrankaFormated>
  <DomainObject.Predmet.ProtustrankaFormatedOIB>
    <izvorni_sadrzaj>  OPPIDUM d.o.o. za gradnju i poslovanje nekretninama, OIB 87802587537 zastupanog po punomoćniku DARIJO ČAJO</izvorni_sadrzaj>
    <derivirana_varijabla naziv="DomainObject.Predmet.ProtustrankaFormatedOIB_1">  OPPIDUM d.o.o. za gradnju i poslovanje nekretninama, OIB 87802587537 zastupanog po punomoćniku DARIJO ČAJO</derivirana_varijabla>
  </DomainObject.Predmet.ProtustrankaFormatedOIB>
  <DomainObject.Predmet.ProtustrankaFormatedWithAdress>
    <izvorni_sadrzaj> OPPIDUM d.o.o. za gradnju i poslovanje nekretninama, Balančane 28, 21220 Trogir zastupanog po punomoćniku DARIJO ČAJO</izvorni_sadrzaj>
    <derivirana_varijabla naziv="DomainObject.Predmet.ProtustrankaFormatedWithAdress_1"> OPPIDUM d.o.o. za gradnju i poslovanje nekretninama, Balančane 28, 21220 Trogir zastupanog po punomoćniku DARIJO ČAJO</derivirana_varijabla>
  </DomainObject.Predmet.ProtustrankaFormatedWithAdress>
  <DomainObject.Predmet.ProtustrankaFormatedWithAdressOIB>
    <izvorni_sadrzaj> OPPIDUM d.o.o. za gradnju i poslovanje nekretninama, OIB 87802587537, Balančane 28, 21220 Trogir zastupanog po punomoćniku DARIJO ČAJO</izvorni_sadrzaj>
    <derivirana_varijabla naziv="DomainObject.Predmet.ProtustrankaFormatedWithAdressOIB_1"> OPPIDUM d.o.o. za gradnju i poslovanje nekretninama, OIB 87802587537, Balančane 28, 21220 Trogir zastupanog po punomoćniku DARIJO ČAJO</derivirana_varijabla>
  </DomainObject.Predmet.ProtustrankaFormatedWithAdressOIB>
  <DomainObject.Predmet.ProtustrankaWithAdress>
    <izvorni_sadrzaj>OPPIDUM d.o.o. za gradnju i poslovanje nekretninama Balančane 28, 21220 Trogir</izvorni_sadrzaj>
    <derivirana_varijabla naziv="DomainObject.Predmet.ProtustrankaWithAdress_1">OPPIDUM d.o.o. za gradnju i poslovanje nekretninama Balančane 28, 21220 Trogir</derivirana_varijabla>
  </DomainObject.Predmet.ProtustrankaWithAdress>
  <DomainObject.Predmet.ProtustrankaWithAdressOIB>
    <izvorni_sadrzaj>OPPIDUM d.o.o. za gradnju i poslovanje nekretninama, OIB 87802587537, Balančane 28, 21220 Trogir</izvorni_sadrzaj>
    <derivirana_varijabla naziv="DomainObject.Predmet.ProtustrankaWithAdressOIB_1">OPPIDUM d.o.o. za gradnju i poslovanje nekretninama, OIB 87802587537, Balančane 28, 21220 Trogir</derivirana_varijabla>
  </DomainObject.Predmet.ProtustrankaWithAdressOIB>
  <DomainObject.Predmet.ProtustrankaNazivFormated>
    <izvorni_sadrzaj>OPPIDUM d.o.o. za gradnju i poslovanje nekretninama</izvorni_sadrzaj>
    <derivirana_varijabla naziv="DomainObject.Predmet.ProtustrankaNazivFormated_1">OPPIDUM d.o.o. za gradnju i poslovanje nekretninama</derivirana_varijabla>
  </DomainObject.Predmet.ProtustrankaNazivFormated>
  <DomainObject.Predmet.ProtustrankaNazivFormatedOIB>
    <izvorni_sadrzaj>OPPIDUM d.o.o. za gradnju i poslovanje nekretninama, OIB 87802587537</izvorni_sadrzaj>
    <derivirana_varijabla naziv="DomainObject.Predmet.ProtustrankaNazivFormatedOIB_1">OPPIDUM d.o.o. za gradnju i poslovanje nekretninama, OIB 87802587537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FRAGA d.o.o. za trgovinu i usluge; Stanko Đirlić zastupanog po punomoćniku DARKO VARNICA; KULA COMMERCE-94, d.o.o. za tgovinu, usluge i ugostiteljstvo zastupanog po punomoćniku DARKO VARNICA</izvorni_sadrzaj>
    <derivirana_varijabla naziv="DomainObject.Predmet.StrankaFormated_1">  FINANCIJSKA AGENCIJA, RC SPLIT; FRAGA d.o.o. za trgovinu i usluge; Stanko Đirlić zastupanog po punomoćniku DARKO VARNICA; KULA COMMERCE-94, d.o.o. za tgovinu, usluge i ugostiteljstvo zastupanog po punomoćniku DARKO VARNICA</derivirana_varijabla>
  </DomainObject.Predmet.StrankaFormated>
  <DomainObject.Predmet.StrankaFormatedOIB>
    <izvorni_sadrzaj>  FINANCIJSKA AGENCIJA, RC SPLIT, OIB 85821130368; FRAGA d.o.o. za trgovinu i usluge, OIB 15201873284; Stanko Đirlić, OIB 74338232415 zastupanog po punomoćniku DARKO VARNICA; KULA COMMERCE-94, d.o.o. za tgovinu, usluge i ugostiteljstvo, OIB 14310277977 zastupanog po punomoćniku DARKO VARNICA</izvorni_sadrzaj>
    <derivirana_varijabla naziv="DomainObject.Predmet.StrankaFormatedOIB_1">  FINANCIJSKA AGENCIJA, RC SPLIT, OIB 85821130368; FRAGA d.o.o. za trgovinu i usluge, OIB 15201873284; Stanko Đirlić, OIB 74338232415 zastupanog po punomoćniku DARKO VARNICA; KULA COMMERCE-94, d.o.o. za tgovinu, usluge i ugostiteljstvo, OIB 14310277977 zastupanog po punomoćniku DARKO VARNICA</derivirana_varijabla>
  </DomainObject.Predmet.StrankaFormatedOIB>
  <DomainObject.Predmet.StrankaFormatedWithAdress>
    <izvorni_sadrzaj> FINANCIJSKA AGENCIJA, RC SPLIT, Mažuranićevo šetalište 24 b, 21000 Split; FRAGA d.o.o. za trgovinu i usluge, Cesta dr. Franje Tuđmana 156, 21212 Kaštel Sućurac; Stanko Đirlić, Put Kolovrata 2, 21217 Kaštel Stari zastupanog po punomoćniku DARKO VARNICA; KULA COMMERCE-94, d.o.o. za tgovinu, usluge i ugostiteljstvo, Ponikvice 5, 21217 Kaštel Novi zastupanog po punomoćniku DARKO VARNICA</izvorni_sadrzaj>
    <derivirana_varijabla naziv="DomainObject.Predmet.StrankaFormatedWithAdress_1"> FINANCIJSKA AGENCIJA, RC SPLIT, Mažuranićevo šetalište 24 b, 21000 Split; FRAGA d.o.o. za trgovinu i usluge, Cesta dr. Franje Tuđmana 156, 21212 Kaštel Sućurac; Stanko Đirlić, Put Kolovrata 2, 21217 Kaštel Stari zastupanog po punomoćniku DARKO VARNICA; KULA COMMERCE-94, d.o.o. za tgovinu, usluge i ugostiteljstvo, Ponikvice 5, 21217 Kaštel Novi zastupanog po punomoćniku DARKO VARNICA</derivirana_varijabla>
  </DomainObject.Predmet.StrankaFormatedWithAdress>
  <DomainObject.Predmet.StrankaFormatedWithAdressOIB>
    <izvorni_sadrzaj> FINANCIJSKA AGENCIJA, RC SPLIT, OIB 85821130368, Mažuranićevo šetalište 24 b, 21000 Split; FRAGA d.o.o. za trgovinu i usluge, OIB 15201873284, Cesta dr. Franje Tuđmana 156, 21212 Kaštel Sućurac; Stanko Đirlić, OIB 74338232415, Put Kolovrata 2, 21217 Kaštel Stari zastupanog po punomoćniku DARKO VARNICA; KULA COMMERCE-94, d.o.o. za tgovinu, usluge i ugostiteljstvo, OIB 14310277977, Ponikvice 5, 21217 Kaštel Novi zastupanog po punomoćniku DARKO VARNICA</izvorni_sadrzaj>
    <derivirana_varijabla naziv="DomainObject.Predmet.StrankaFormatedWithAdressOIB_1"> FINANCIJSKA AGENCIJA, RC SPLIT, OIB 85821130368, Mažuranićevo šetalište 24 b, 21000 Split; FRAGA d.o.o. za trgovinu i usluge, OIB 15201873284, Cesta dr. Franje Tuđmana 156, 21212 Kaštel Sućurac; Stanko Đirlić, OIB 74338232415, Put Kolovrata 2, 21217 Kaštel Stari zastupanog po punomoćniku DARKO VARNICA; KULA COMMERCE-94, d.o.o. za tgovinu, usluge i ugostiteljstvo, OIB 14310277977, Ponikvice 5, 21217 Kaštel Novi zastupanog po punomoćniku DARKO VARNICA</derivirana_varijabla>
  </DomainObject.Predmet.StrankaFormatedWithAdressOIB>
  <DomainObject.Predmet.StrankaWithAdress>
    <izvorni_sadrzaj>FINANCIJSKA AGENCIJA, RC SPLIT Mažuranićevo šetalište 24 b,21000 Split,FRAGA d.o.o. za trgovinu i usluge Cesta dr. Franje Tuđmana 156,21212 Kaštel Sućurac,Stanko Đirlić Put Kolovrata 2,21217 Kaštel Stari,KULA COMMERCE-94, d.o.o. za tgovinu, usluge i ugostiteljstvo Ponikvice 5,21217 Kaštel Novi</izvorni_sadrzaj>
    <derivirana_varijabla naziv="DomainObject.Predmet.StrankaWithAdress_1">FINANCIJSKA AGENCIJA, RC SPLIT Mažuranićevo šetalište 24 b,21000 Split,FRAGA d.o.o. za trgovinu i usluge Cesta dr. Franje Tuđmana 156,21212 Kaštel Sućurac,Stanko Đirlić Put Kolovrata 2,21217 Kaštel Stari,KULA COMMERCE-94, d.o.o. za tgovinu, usluge i ugostiteljstvo Ponikvice 5,21217 Kaštel Novi</derivirana_varijabla>
  </DomainObject.Predmet.StrankaWithAdress>
  <DomainObject.Predmet.StrankaWithAdressOIB>
    <izvorni_sadrzaj>FINANCIJSKA AGENCIJA, RC SPLIT, OIB 85821130368, Mažuranićevo šetalište 24 b,21000 Split,FRAGA d.o.o. za trgovinu i usluge, OIB 15201873284, Cesta dr. Franje Tuđmana 156,21212 Kaštel Sućurac,Stanko Đirlić, OIB 74338232415, Put Kolovrata 2,21217 Kaštel Stari,KULA COMMERCE-94, d.o.o. za tgovinu, usluge i ugostiteljstvo, OIB 14310277977, Ponikvice 5,21217 Kaštel Novi</izvorni_sadrzaj>
    <derivirana_varijabla naziv="DomainObject.Predmet.StrankaWithAdressOIB_1">FINANCIJSKA AGENCIJA, RC SPLIT, OIB 85821130368, Mažuranićevo šetalište 24 b,21000 Split,FRAGA d.o.o. za trgovinu i usluge, OIB 15201873284, Cesta dr. Franje Tuđmana 156,21212 Kaštel Sućurac,Stanko Đirlić, OIB 74338232415, Put Kolovrata 2,21217 Kaštel Stari,KULA COMMERCE-94, d.o.o. za tgovinu, usluge i ugostiteljstvo, OIB 14310277977, Ponikvice 5,21217 Kaštel Novi</derivirana_varijabla>
  </DomainObject.Predmet.StrankaWithAdressOIB>
  <DomainObject.Predmet.StrankaNazivFormated>
    <izvorni_sadrzaj>FINANCIJSKA AGENCIJA, RC SPLIT,FRAGA d.o.o. za trgovinu i usluge,Stanko Đirlić,KULA COMMERCE-94, d.o.o. za tgovinu, usluge i ugostiteljstvo</izvorni_sadrzaj>
    <derivirana_varijabla naziv="DomainObject.Predmet.StrankaNazivFormated_1">FINANCIJSKA AGENCIJA, RC SPLIT,FRAGA d.o.o. za trgovinu i usluge,Stanko Đirlić,KULA COMMERCE-94, d.o.o. za tgovinu, usluge i ugostiteljstvo</derivirana_varijabla>
  </DomainObject.Predmet.StrankaNazivFormated>
  <DomainObject.Predmet.StrankaNazivFormatedOIB>
    <izvorni_sadrzaj>FINANCIJSKA AGENCIJA, RC SPLIT, OIB 85821130368,FRAGA d.o.o. za trgovinu i usluge, OIB 15201873284,Stanko Đirlić, OIB 74338232415,KULA COMMERCE-94, d.o.o. za tgovinu, usluge i ugostiteljstvo, OIB 14310277977</izvorni_sadrzaj>
    <derivirana_varijabla naziv="DomainObject.Predmet.StrankaNazivFormatedOIB_1">FINANCIJSKA AGENCIJA, RC SPLIT, OIB 85821130368,FRAGA d.o.o. za trgovinu i usluge, OIB 15201873284,Stanko Đirlić, OIB 74338232415,KULA COMMERCE-94, d.o.o. za tgovinu, usluge i ugostiteljstvo, OIB 14310277977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7755340.77</izvorni_sadrzaj>
    <derivirana_varijabla naziv="DomainObject.Predmet.TrenutnaVrijednost_1">7755340.77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FRAGA d.o.o. za trgovinu i usluge</item>
      <item>Stanko Đirlić zastupanog po punomoćniku DARKO VARNICA</item>
      <item>KULA COMMERCE-94, d.o.o. za tgovinu, usluge i ugostiteljstvo zastupanog po punomoćniku DARKO VARNICA</item>
    </izvorni_sadrzaj>
    <derivirana_varijabla naziv="DomainObject.Predmet.StrankaListFormated_1">
      <item>FINANCIJSKA AGENCIJA, RC SPLIT</item>
      <item>FRAGA d.o.o. za trgovinu i usluge</item>
      <item>Stanko Đirlić zastupanog po punomoćniku DARKO VARNICA</item>
      <item>KULA COMMERCE-94, d.o.o. za tgovinu, usluge i ugostiteljstvo zastupanog po punomoćniku DARKO VARNICA</item>
    </derivirana_varijabla>
  </DomainObject.Predmet.StrankaListFormated>
  <DomainObject.Predmet.StrankaListFormatedOIB>
    <izvorni_sadrzaj>
      <item>FINANCIJSKA AGENCIJA, RC SPLIT, OIB 85821130368</item>
      <item>FRAGA d.o.o. za trgovinu i usluge, OIB 15201873284</item>
      <item>Stanko Đirlić, OIB 74338232415 zastupanog po punomoćniku DARKO VARNICA</item>
      <item>KULA COMMERCE-94, d.o.o. za tgovinu, usluge i ugostiteljstvo, OIB 14310277977 zastupanog po punomoćniku DARKO VARNICA</item>
    </izvorni_sadrzaj>
    <derivirana_varijabla naziv="DomainObject.Predmet.StrankaListFormatedOIB_1">
      <item>FINANCIJSKA AGENCIJA, RC SPLIT, OIB 85821130368</item>
      <item>FRAGA d.o.o. za trgovinu i usluge, OIB 15201873284</item>
      <item>Stanko Đirlić, OIB 74338232415 zastupanog po punomoćniku DARKO VARNICA</item>
      <item>KULA COMMERCE-94, d.o.o. za tgovinu, usluge i ugostiteljstvo, OIB 14310277977 zastupanog po punomoćniku DARKO VARNICA</item>
    </derivirana_varijabla>
  </DomainObject.Predmet.StrankaListFormatedOIB>
  <DomainObject.Predmet.StrankaListFormatedWithAdress>
    <izvorni_sadrzaj>
      <item>FINANCIJSKA AGENCIJA, RC SPLIT, Mažuranićevo šetalište 24 b, 21000 Split</item>
      <item>FRAGA d.o.o. za trgovinu i usluge, Cesta dr. Franje Tuđmana 156, 21212 Kaštel Sućurac</item>
      <item>Stanko Đirlić, Put Kolovrata 2, 21217 Kaštel Stari zastupanog po punomoćniku DARKO VARNICA</item>
      <item>KULA COMMERCE-94, d.o.o. za tgovinu, usluge i ugostiteljstvo, Ponikvice 5, 21217 Kaštel Novi zastupanog po punomoćniku DARKO VARNICA</item>
    </izvorni_sadrzaj>
    <derivirana_varijabla naziv="DomainObject.Predmet.StrankaListFormatedWithAdress_1">
      <item>FINANCIJSKA AGENCIJA, RC SPLIT, Mažuranićevo šetalište 24 b, 21000 Split</item>
      <item>FRAGA d.o.o. za trgovinu i usluge, Cesta dr. Franje Tuđmana 156, 21212 Kaštel Sućurac</item>
      <item>Stanko Đirlić, Put Kolovrata 2, 21217 Kaštel Stari zastupanog po punomoćniku DARKO VARNICA</item>
      <item>KULA COMMERCE-94, d.o.o. za tgovinu, usluge i ugostiteljstvo, Ponikvice 5, 21217 Kaštel Novi zastupanog po punomoćniku DARKO VARNICA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FRAGA d.o.o. za trgovinu i usluge, OIB 15201873284, Cesta dr. Franje Tuđmana 156, 21212 Kaštel Sućurac</item>
      <item>Stanko Đirlić, OIB 74338232415, Put Kolovrata 2, 21217 Kaštel Stari zastupanog po punomoćniku DARKO VARNICA</item>
      <item>KULA COMMERCE-94, d.o.o. za tgovinu, usluge i ugostiteljstvo, OIB 14310277977, Ponikvice 5, 21217 Kaštel Novi zastupanog po punomoćniku DARKO VARNICA</item>
    </izvorni_sadrzaj>
    <derivirana_varijabla naziv="DomainObject.Predmet.StrankaListFormatedWithAdressOIB_1">
      <item>FINANCIJSKA AGENCIJA, RC SPLIT, OIB 85821130368, Mažuranićevo šetalište 24 b, 21000 Split</item>
      <item>FRAGA d.o.o. za trgovinu i usluge, OIB 15201873284, Cesta dr. Franje Tuđmana 156, 21212 Kaštel Sućurac</item>
      <item>Stanko Đirlić, OIB 74338232415, Put Kolovrata 2, 21217 Kaštel Stari zastupanog po punomoćniku DARKO VARNICA</item>
      <item>KULA COMMERCE-94, d.o.o. za tgovinu, usluge i ugostiteljstvo, OIB 14310277977, Ponikvice 5, 21217 Kaštel Novi zastupanog po punomoćniku DARKO VARNICA</item>
    </derivirana_varijabla>
  </DomainObject.Predmet.StrankaListFormatedWithAdressOIB>
  <DomainObject.Predmet.StrankaListNazivFormated>
    <izvorni_sadrzaj>
      <item>FINANCIJSKA AGENCIJA, RC SPLIT</item>
      <item>FRAGA d.o.o. za trgovinu i usluge</item>
      <item>Stanko Đirlić</item>
      <item>KULA COMMERCE-94, d.o.o. za tgovinu, usluge i ugostiteljstvo</item>
    </izvorni_sadrzaj>
    <derivirana_varijabla naziv="DomainObject.Predmet.StrankaListNazivFormated_1">
      <item>FINANCIJSKA AGENCIJA, RC SPLIT</item>
      <item>FRAGA d.o.o. za trgovinu i usluge</item>
      <item>Stanko Đirlić</item>
      <item>KULA COMMERCE-94, d.o.o. za tgovinu, usluge i ugostiteljstvo</item>
    </derivirana_varijabla>
  </DomainObject.Predmet.StrankaListNazivFormated>
  <DomainObject.Predmet.StrankaListNazivFormatedOIB>
    <izvorni_sadrzaj>
      <item>FINANCIJSKA AGENCIJA, RC SPLIT, OIB 85821130368</item>
      <item>FRAGA d.o.o. za trgovinu i usluge, OIB 15201873284</item>
      <item>Stanko Đirlić, OIB 74338232415</item>
      <item>KULA COMMERCE-94, d.o.o. za tgovinu, usluge i ugostiteljstvo, OIB 14310277977</item>
    </izvorni_sadrzaj>
    <derivirana_varijabla naziv="DomainObject.Predmet.StrankaListNazivFormatedOIB_1">
      <item>FINANCIJSKA AGENCIJA, RC SPLIT, OIB 85821130368</item>
      <item>FRAGA d.o.o. za trgovinu i usluge, OIB 15201873284</item>
      <item>Stanko Đirlić, OIB 74338232415</item>
      <item>KULA COMMERCE-94, d.o.o. za tgovinu, usluge i ugostiteljstvo, OIB 14310277977</item>
    </derivirana_varijabla>
  </DomainObject.Predmet.StrankaListNazivFormatedOIB>
  <DomainObject.Predmet.ProtuStrankaListFormated>
    <izvorni_sadrzaj>
      <item>OPPIDUM d.o.o. za gradnju i poslovanje nekretninama zastupanog po punomoćniku DARIJO ČAJO</item>
    </izvorni_sadrzaj>
    <derivirana_varijabla naziv="DomainObject.Predmet.ProtuStrankaListFormated_1">
      <item>OPPIDUM d.o.o. za gradnju i poslovanje nekretninama zastupanog po punomoćniku DARIJO ČAJO</item>
    </derivirana_varijabla>
  </DomainObject.Predmet.ProtuStrankaListFormated>
  <DomainObject.Predmet.ProtuStrankaListFormatedOIB>
    <izvorni_sadrzaj>
      <item>OPPIDUM d.o.o. za gradnju i poslovanje nekretninama, OIB 87802587537 zastupanog po punomoćniku DARIJO ČAJO</item>
    </izvorni_sadrzaj>
    <derivirana_varijabla naziv="DomainObject.Predmet.ProtuStrankaListFormatedOIB_1">
      <item>OPPIDUM d.o.o. za gradnju i poslovanje nekretninama, OIB 87802587537 zastupanog po punomoćniku DARIJO ČAJO</item>
    </derivirana_varijabla>
  </DomainObject.Predmet.ProtuStrankaListFormatedOIB>
  <DomainObject.Predmet.ProtuStrankaListFormatedWithAdress>
    <izvorni_sadrzaj>
      <item>OPPIDUM d.o.o. za gradnju i poslovanje nekretninama, Balančane 28, 21220 Trogir zastupanog po punomoćniku DARIJO ČAJO</item>
    </izvorni_sadrzaj>
    <derivirana_varijabla naziv="DomainObject.Predmet.ProtuStrankaListFormatedWithAdress_1">
      <item>OPPIDUM d.o.o. za gradnju i poslovanje nekretninama, Balančane 28, 21220 Trogir zastupanog po punomoćniku DARIJO ČAJO</item>
    </derivirana_varijabla>
  </DomainObject.Predmet.ProtuStrankaListFormatedWithAdress>
  <DomainObject.Predmet.ProtuStrankaListFormatedWithAdressOIB>
    <izvorni_sadrzaj>
      <item>OPPIDUM d.o.o. za gradnju i poslovanje nekretninama, OIB 87802587537, Balančane 28, 21220 Trogir zastupanog po punomoćniku DARIJO ČAJO</item>
    </izvorni_sadrzaj>
    <derivirana_varijabla naziv="DomainObject.Predmet.ProtuStrankaListFormatedWithAdressOIB_1">
      <item>OPPIDUM d.o.o. za gradnju i poslovanje nekretninama, OIB 87802587537, Balančane 28, 21220 Trogir zastupanog po punomoćniku DARIJO ČAJO</item>
    </derivirana_varijabla>
  </DomainObject.Predmet.ProtuStrankaListFormatedWithAdressOIB>
  <DomainObject.Predmet.ProtuStrankaListNazivFormated>
    <izvorni_sadrzaj>
      <item>OPPIDUM d.o.o. za gradnju i poslovanje nekretninama</item>
    </izvorni_sadrzaj>
    <derivirana_varijabla naziv="DomainObject.Predmet.ProtuStrankaListNazivFormated_1">
      <item>OPPIDUM d.o.o. za gradnju i poslovanje nekretninama</item>
    </derivirana_varijabla>
  </DomainObject.Predmet.ProtuStrankaListNazivFormated>
  <DomainObject.Predmet.ProtuStrankaListNazivFormatedOIB>
    <izvorni_sadrzaj>
      <item>OPPIDUM d.o.o. za gradnju i poslovanje nekretninama, OIB 87802587537</item>
    </izvorni_sadrzaj>
    <derivirana_varijabla naziv="DomainObject.Predmet.ProtuStrankaListNazivFormatedOIB_1">
      <item>OPPIDUM d.o.o. za gradnju i poslovanje nekretninama, OIB 87802587537</item>
    </derivirana_varijabla>
  </DomainObject.Predmet.ProtuStrankaListNazivFormatedOIB>
  <DomainObject.Predmet.OstaliListFormated>
    <izvorni_sadrzaj>
      <item>DARIJO ČAJO punomoćnik sudionika u postupku OPPIDUM d.o.o. za gradnju i poslovanje nekretninama</item>
      <item>DARKO VARNICA punomoćnik sudionika u postupku KULA COMMERCE-94, d.o.o. za tgovinu, usluge i ugostiteljstvo; Stanko Đirlić</item>
    </izvorni_sadrzaj>
    <derivirana_varijabla naziv="DomainObject.Predmet.OstaliListFormated_1">
      <item>DARIJO ČAJO punomoćnik sudionika u postupku OPPIDUM d.o.o. za gradnju i poslovanje nekretninama</item>
      <item>DARKO VARNICA punomoćnik sudionika u postupku KULA COMMERCE-94, d.o.o. za tgovinu, usluge i ugostiteljstvo; Stanko Đirlić</item>
    </derivirana_varijabla>
  </DomainObject.Predmet.OstaliListFormated>
  <DomainObject.Predmet.OstaliListFormatedOIB>
    <izvorni_sadrzaj>
      <item>DARIJO ČAJO, OIB 93566771399 punomoćnik sudionika u postupku OPPIDUM d.o.o. za gradnju i poslovanje nekretninama</item>
      <item>DARKO VARNICA, OIB 87430623208 punomoćnik sudionika u postupku KULA COMMERCE-94, d.o.o. za tgovinu, usluge i ugostiteljstvo; Stanko Đirlić</item>
    </izvorni_sadrzaj>
    <derivirana_varijabla naziv="DomainObject.Predmet.OstaliListFormatedOIB_1">
      <item>DARIJO ČAJO, OIB 93566771399 punomoćnik sudionika u postupku OPPIDUM d.o.o. za gradnju i poslovanje nekretninama</item>
      <item>DARKO VARNICA, OIB 87430623208 punomoćnik sudionika u postupku KULA COMMERCE-94, d.o.o. za tgovinu, usluge i ugostiteljstvo; Stanko Đirlić</item>
    </derivirana_varijabla>
  </DomainObject.Predmet.OstaliListFormatedOIB>
  <DomainObject.Predmet.OstaliListFormatedWithAdress>
    <izvorni_sadrzaj>
      <item>DARIJO ČAJO, Cesta dr. Franje Tuđmana 623, 21214 Kaštel Kambelovac punomoćnik sudionika u postupku OPPIDUM d.o.o. za gradnju i poslovanje nekretninama</item>
      <item>DARKO VARNICA, F. Tuđmana 632, 21214 Kaštel Kambelovac punomoćnik sudionika u postupku KULA COMMERCE-94, d.o.o. za tgovinu, usluge i ugostiteljstvo; Stanko Đirlić</item>
    </izvorni_sadrzaj>
    <derivirana_varijabla naziv="DomainObject.Predmet.OstaliListFormatedWithAdress_1">
      <item>DARIJO ČAJO, Cesta dr. Franje Tuđmana 623, 21214 Kaštel Kambelovac punomoćnik sudionika u postupku OPPIDUM d.o.o. za gradnju i poslovanje nekretninama</item>
      <item>DARKO VARNICA, F. Tuđmana 632, 21214 Kaštel Kambelovac punomoćnik sudionika u postupku KULA COMMERCE-94, d.o.o. za tgovinu, usluge i ugostiteljstvo; Stanko Đirlić</item>
    </derivirana_varijabla>
  </DomainObject.Predmet.OstaliListFormatedWithAdress>
  <DomainObject.Predmet.OstaliListFormatedWithAdressOIB>
    <izvorni_sadrzaj>
      <item>DARIJO ČAJO, OIB 93566771399, Cesta dr. Franje Tuđmana 623, 21214 Kaštel Kambelovac punomoćnik sudionika u postupku OPPIDUM d.o.o. za gradnju i poslovanje nekretninama</item>
      <item>DARKO VARNICA, OIB 87430623208, F. Tuđmana 632, 21214 Kaštel Kambelovac punomoćnik sudionika u postupku KULA COMMERCE-94, d.o.o. za tgovinu, usluge i ugostiteljstvo; Stanko Đirlić</item>
    </izvorni_sadrzaj>
    <derivirana_varijabla naziv="DomainObject.Predmet.OstaliListFormatedWithAdressOIB_1">
      <item>DARIJO ČAJO, OIB 93566771399, Cesta dr. Franje Tuđmana 623, 21214 Kaštel Kambelovac punomoćnik sudionika u postupku OPPIDUM d.o.o. za gradnju i poslovanje nekretninama</item>
      <item>DARKO VARNICA, OIB 87430623208, F. Tuđmana 632, 21214 Kaštel Kambelovac punomoćnik sudionika u postupku KULA COMMERCE-94, d.o.o. za tgovinu, usluge i ugostiteljstvo; Stanko Đirlić</item>
    </derivirana_varijabla>
  </DomainObject.Predmet.OstaliListFormatedWithAdressOIB>
  <DomainObject.Predmet.OstaliListNazivFormated>
    <izvorni_sadrzaj>
      <item>DARIJO ČAJO</item>
      <item>DARKO VARNICA</item>
    </izvorni_sadrzaj>
    <derivirana_varijabla naziv="DomainObject.Predmet.OstaliListNazivFormated_1">
      <item>DARIJO ČAJO</item>
      <item>DARKO VARNICA</item>
    </derivirana_varijabla>
  </DomainObject.Predmet.OstaliListNazivFormated>
  <DomainObject.Predmet.OstaliListNazivFormatedOIB>
    <izvorni_sadrzaj>
      <item>DARIJO ČAJO, OIB 93566771399</item>
      <item>DARKO VARNICA, OIB 87430623208</item>
    </izvorni_sadrzaj>
    <derivirana_varijabla naziv="DomainObject.Predmet.OstaliListNazivFormatedOIB_1">
      <item>DARIJO ČAJO, OIB 93566771399</item>
      <item>DARKO VARNICA, OIB 87430623208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OPPIDUM d.o.o. za gradnju i poslovanje nekretninama</izvorni_sadrzaj>
    <derivirana_varijabla naziv="DomainObject.Predmet.ProtustrankaIDrugi_1">OPPIDUM d.o.o. za gradnju i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OPPIDUM d.o.o. za gradnju i poslovanje nekretninama, OIB 87802587537, Balančane 28, 21220 Trogir</izvorni_sadrzaj>
    <derivirana_varijabla naziv="DomainObject.Predmet.ProtustrankaIDrugiAdressOIB_1">OPPIDUM d.o.o. za gradnju i poslovanje nekretninama, OIB 87802587537, Balančane 28,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OPPIDUM d.o.o. za gradnju i poslovanje nekretninama</item>
      <item>FINANCIJSKA AGENCIJA, RC SPLIT</item>
      <item>DARIJO ČAJO</item>
      <item>FRAGA d.o.o. za trgovinu i usluge</item>
      <item>Stanko Đirlić</item>
      <item>KULA COMMERCE-94, d.o.o. za tgovinu, usluge i ugostiteljstvo</item>
      <item>DARKO VARNICA</item>
    </izvorni_sadrzaj>
    <derivirana_varijabla naziv="DomainObject.Predmet.SudioniciListNaziv_1">
      <item>OPPIDUM d.o.o. za gradnju i poslovanje nekretninama</item>
      <item>FINANCIJSKA AGENCIJA, RC SPLIT</item>
      <item>DARIJO ČAJO</item>
      <item>FRAGA d.o.o. za trgovinu i usluge</item>
      <item>Stanko Đirlić</item>
      <item>KULA COMMERCE-94, d.o.o. za tgovinu, usluge i ugostiteljstvo</item>
      <item>DARKO VARNICA</item>
    </derivirana_varijabla>
  </DomainObject.Predmet.SudioniciListNaziv>
  <DomainObject.Predmet.SudioniciListAdressOIB>
    <izvorni_sadrzaj>
      <item>OPPIDUM d.o.o. za gradnju i poslovanje nekretninama, OIB 87802587537, Balančane 28,21220 Trogir</item>
      <item>FINANCIJSKA AGENCIJA, RC SPLIT, OIB 85821130368, Mažuranićevo šetalište 24 b,21000 Split</item>
      <item>DARIJO ČAJO, OIB 93566771399, Cesta dr. Franje Tuđmana 623,21214 Kaštel Kambelovac</item>
      <item>FRAGA d.o.o. za trgovinu i usluge, OIB 15201873284, Cesta dr. Franje Tuđmana 156,21212 Kaštel Sućurac</item>
      <item>Stanko Đirlić, OIB 74338232415, Put Kolovrata 2,21217 Kaštel Stari</item>
      <item>KULA COMMERCE-94, d.o.o. za tgovinu, usluge i ugostiteljstvo, OIB 14310277977, Ponikvice 5,21217 Kaštel Novi</item>
      <item>DARKO VARNICA, OIB 87430623208, F. Tuđmana 632,21214 Kaštel Kambelovac</item>
    </izvorni_sadrzaj>
    <derivirana_varijabla naziv="DomainObject.Predmet.SudioniciListAdressOIB_1">
      <item>OPPIDUM d.o.o. za gradnju i poslovanje nekretninama, OIB 87802587537, Balančane 28,21220 Trogir</item>
      <item>FINANCIJSKA AGENCIJA, RC SPLIT, OIB 85821130368, Mažuranićevo šetalište 24 b,21000 Split</item>
      <item>DARIJO ČAJO, OIB 93566771399, Cesta dr. Franje Tuđmana 623,21214 Kaštel Kambelovac</item>
      <item>FRAGA d.o.o. za trgovinu i usluge, OIB 15201873284, Cesta dr. Franje Tuđmana 156,21212 Kaštel Sućurac</item>
      <item>Stanko Đirlić, OIB 74338232415, Put Kolovrata 2,21217 Kaštel Stari</item>
      <item>KULA COMMERCE-94, d.o.o. za tgovinu, usluge i ugostiteljstvo, OIB 14310277977, Ponikvice 5,21217 Kaštel Novi</item>
      <item>DARKO VARNICA, OIB 87430623208, F. Tuđmana 632,21214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87802587537</item>
      <item>, OIB 85821130368</item>
      <item>, OIB 93566771399</item>
      <item>, OIB 15201873284</item>
      <item>, OIB 74338232415</item>
      <item>, OIB 14310277977</item>
      <item>, OIB 87430623208</item>
    </izvorni_sadrzaj>
    <derivirana_varijabla naziv="DomainObject.Predmet.SudioniciListNazivOIB_1">
      <item>, OIB 87802587537</item>
      <item>, OIB 85821130368</item>
      <item>, OIB 93566771399</item>
      <item>, OIB 15201873284</item>
      <item>, OIB 74338232415</item>
      <item>, OIB 14310277977</item>
      <item>, OIB 87430623208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16762-6525-432C-84A9-303BCA5A6C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2405</properties:Words>
  <properties:Characters>13098</properties:Characters>
  <properties:Lines>283</properties:Lines>
  <properties:Paragraphs>91</properties:Paragraphs>
  <properties:TotalTime>1502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2017-09-08T12:38:00Z</cp:lastPrinted>
  <dcterms:modified xmlns:xsi="http://www.w3.org/2001/XMLSchema-instance" xsi:type="dcterms:W3CDTF">2017-09-08T12:56:00Z</dcterms:modified>
  <cp:revision>59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