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ba0e" w14:paraId="f66ba0e" w:rsidRDefault="00AE649C" w:rsidP="00FA5B5E" w:rsidR="00AE649C" w:rsidRPr="00B76F3C">
      <w:pPr>
        <w:pStyle w:val="Naslov3"/>
        <w15:collapsed w:val="false"/>
      </w:pPr>
    </w:p>
    <w:p w:rsidRDefault="006F11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11D7" w:rsidP="006F11D7" w:rsidR="006F11D7" w:rsidRPr="006F11D7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6F11D7">
        <w:rPr>
          <w:rFonts w:cs="Times New Roman" w:eastAsia="Times New Roman"/>
          <w:lang w:eastAsia="hr-HR"/>
        </w:rPr>
        <w:t>Poslovni broj 3 St-598/13-80</w:t>
      </w:r>
    </w:p>
    <w:p w:rsidRDefault="006F11D7" w:rsidP="006F11D7" w:rsidR="006F11D7" w:rsidRPr="006F11D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6F11D7" w:rsidP="006F11D7" w:rsidR="006F11D7" w:rsidRPr="006F11D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6F11D7" w:rsidP="006F11D7" w:rsidR="006F11D7" w:rsidRPr="006F11D7">
      <w:pPr>
        <w:spacing w:after="0"/>
        <w:ind w:firstLine="708"/>
        <w:rPr>
          <w:rFonts w:cs="Arial" w:eastAsia="Times New Roman" w:hAnsi="Arial" w:ascii="Arial"/>
          <w:b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REPUBLIKA HRVATSKA </w:t>
      </w: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</w:r>
    </w:p>
    <w:p w:rsidRDefault="006F11D7" w:rsidP="006F11D7" w:rsidR="006F11D7" w:rsidRPr="006F11D7">
      <w:pPr>
        <w:spacing w:after="0"/>
        <w:ind w:firstLine="708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TRGOVAČKI SUD U ZADRU</w:t>
      </w:r>
    </w:p>
    <w:p w:rsidRDefault="006F11D7" w:rsidP="006F11D7" w:rsidR="006F11D7" w:rsidRPr="006F11D7">
      <w:pPr>
        <w:spacing w:after="0"/>
        <w:ind w:firstLine="708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Dr. Franje Tuđmana 35</w:t>
      </w:r>
    </w:p>
    <w:p w:rsidRDefault="006F11D7" w:rsidP="006F11D7" w:rsidR="006F11D7" w:rsidRPr="006F11D7">
      <w:pPr>
        <w:spacing w:after="0"/>
        <w:ind w:firstLine="708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Zadar</w:t>
      </w: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</w: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R E P U B L I K A  H R V A T S KA </w:t>
      </w: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R J E Š E N J E</w:t>
      </w:r>
    </w:p>
    <w:p w:rsidRDefault="006F11D7" w:rsidP="006F11D7" w:rsidR="006F11D7" w:rsidRPr="006F11D7">
      <w:pPr>
        <w:spacing w:after="0"/>
        <w:ind w:firstLine="708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ab/>
      </w:r>
      <w:r w:rsidRPr="006F11D7">
        <w:rPr>
          <w:rFonts w:cs="Times New Roman" w:eastAsia="Times New Roman"/>
          <w:lang w:eastAsia="hr-HR"/>
        </w:rPr>
        <w:tab/>
        <w:t xml:space="preserve">            </w:t>
      </w:r>
      <w:r w:rsidRPr="006F11D7">
        <w:rPr>
          <w:rFonts w:cs="Times New Roman" w:eastAsia="Times New Roman"/>
          <w:lang w:eastAsia="hr-HR"/>
        </w:rPr>
        <w:tab/>
      </w:r>
    </w:p>
    <w:p w:rsidRDefault="006F11D7" w:rsidP="006F11D7" w:rsidR="006F11D7" w:rsidRPr="006F11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Trgovački sud u Zadru, OIB 39670464653, po stečajnoj sutkinji Tini Grgas, u stečajnom postupku nad stečajnim dužnikom LJEKARNIČKA USTANOVA VIRTUS Zadar u stečaju, Zrinke </w:t>
      </w:r>
      <w:proofErr w:type="spellStart"/>
      <w:r w:rsidRPr="006F11D7">
        <w:rPr>
          <w:rFonts w:cs="Times New Roman" w:eastAsia="Times New Roman"/>
          <w:lang w:eastAsia="hr-HR"/>
        </w:rPr>
        <w:t>Kunc</w:t>
      </w:r>
      <w:proofErr w:type="spellEnd"/>
      <w:r w:rsidRPr="006F11D7">
        <w:rPr>
          <w:rFonts w:cs="Times New Roman" w:eastAsia="Times New Roman"/>
          <w:lang w:eastAsia="hr-HR"/>
        </w:rPr>
        <w:t xml:space="preserve"> 6, Zadar, OIB: 42941375249, zastupanom po stečajnom upravitelju Željku Vrkiću iz Zadra, 1. rujna 2015. </w:t>
      </w:r>
    </w:p>
    <w:p w:rsidRDefault="006F11D7" w:rsidP="006F11D7" w:rsidR="006F11D7" w:rsidRPr="006F11D7">
      <w:pPr>
        <w:tabs>
          <w:tab w:pos="3031" w:val="left"/>
        </w:tabs>
        <w:spacing w:after="0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ab/>
      </w: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r i j e š i o   j e</w:t>
      </w:r>
    </w:p>
    <w:p w:rsidRDefault="006F11D7" w:rsidP="006F11D7" w:rsidR="006F11D7" w:rsidRPr="006F11D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  </w:t>
      </w:r>
    </w:p>
    <w:p w:rsidRDefault="006F11D7" w:rsidP="006F11D7" w:rsidR="006F11D7" w:rsidRPr="006F11D7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ab/>
        <w:t xml:space="preserve">I Daje se suglasnost za završnu diobu prema diobenom popisu izloženom u sudskoj pisarnici dana 31. kolovoza  2015. godine. </w:t>
      </w:r>
    </w:p>
    <w:p w:rsidRDefault="006F11D7" w:rsidP="006F11D7" w:rsidR="006F11D7" w:rsidRPr="006F11D7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ab/>
        <w:t>II Završno ročište vjerovnika određuje se za dan 13. listopada 2015. u 10,00</w:t>
      </w:r>
      <w:r w:rsidRPr="006F11D7">
        <w:rPr>
          <w:rFonts w:cs="Times New Roman" w:eastAsia="Times New Roman"/>
          <w:b/>
          <w:lang w:eastAsia="hr-HR"/>
        </w:rPr>
        <w:t xml:space="preserve"> </w:t>
      </w:r>
      <w:r w:rsidRPr="006F11D7">
        <w:rPr>
          <w:rFonts w:cs="Times New Roman" w:eastAsia="Times New Roman"/>
          <w:lang w:eastAsia="hr-HR"/>
        </w:rPr>
        <w:t>sati, u prostorijama Trgovačkog suda u Zadru, Ul. Franje Tuđmana br. 35, sudnica broj 26/I.</w:t>
      </w:r>
    </w:p>
    <w:p w:rsidRDefault="006F11D7" w:rsidP="006F11D7" w:rsidR="006F11D7" w:rsidRPr="006F11D7">
      <w:pPr>
        <w:tabs>
          <w:tab w:pos="108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11D7" w:rsidP="006F11D7" w:rsidR="006F11D7" w:rsidRPr="006F11D7">
      <w:pPr>
        <w:tabs>
          <w:tab w:pos="709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6F11D7">
        <w:rPr>
          <w:rFonts w:cs="Times New Roman" w:eastAsia="Times New Roman"/>
          <w:lang w:eastAsia="hr-HR"/>
        </w:rPr>
        <w:tab/>
        <w:t>III</w:t>
      </w:r>
      <w:r w:rsidRPr="006F11D7">
        <w:rPr>
          <w:rFonts w:cs="Times New Roman" w:eastAsia="Times New Roman"/>
          <w:b/>
          <w:lang w:eastAsia="hr-HR"/>
        </w:rPr>
        <w:t xml:space="preserve"> </w:t>
      </w:r>
      <w:r w:rsidRPr="006F11D7">
        <w:rPr>
          <w:rFonts w:cs="Times New Roman" w:eastAsia="Times New Roman"/>
          <w:lang w:eastAsia="hr-HR"/>
        </w:rPr>
        <w:t xml:space="preserve">Na ročištu će se raspravljati o završnom računu stečajnog upravitelja i prigovorima na završni popis te odlučivati o neunovčivim predmetima stečajne mase. </w:t>
      </w:r>
    </w:p>
    <w:p w:rsidRDefault="006F11D7" w:rsidP="006F11D7" w:rsidR="006F11D7" w:rsidRPr="006F1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Obrazloženje</w:t>
      </w: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ab/>
        <w:t>Stečajni upravitelj dostavio je ovom sudu prijedlog za zakazivanje ročišta za završnu diobu, te zaključenje stečajnog postupka budući je u smislu čl. 192. Stečajnog zakona (Narodne novine br. 44/96, 29/99, 129/00, 123/03 i 82/06, 116/10, 25/12 i 133/12) okončano unovčenje stečajne mase. S obzirom da su s u predmetnom postupku ispunili uvjeti za određivanje završnog ročišta propisani čl. 193. Stečajnog zakona, to je valjalo odlučiti kao u izreci ovog rješenja.</w:t>
      </w:r>
    </w:p>
    <w:p w:rsidRDefault="006F11D7" w:rsidP="006F11D7" w:rsidR="006F11D7" w:rsidRPr="006F1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jc w:val="center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U Zadru 1. rujna 2015. </w:t>
      </w:r>
    </w:p>
    <w:p w:rsidRDefault="006F11D7" w:rsidP="006F11D7" w:rsidR="006F11D7" w:rsidRPr="006F11D7">
      <w:pPr>
        <w:spacing w:after="0"/>
        <w:jc w:val="right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                             </w:t>
      </w:r>
    </w:p>
    <w:p w:rsidRDefault="006F11D7" w:rsidP="006F11D7" w:rsidR="006F11D7" w:rsidRPr="006F11D7">
      <w:pPr>
        <w:spacing w:after="0"/>
        <w:jc w:val="right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Stečajna sutkinja</w:t>
      </w:r>
    </w:p>
    <w:p w:rsidRDefault="006F11D7" w:rsidP="006F11D7" w:rsidR="006F11D7" w:rsidRPr="006F11D7">
      <w:pPr>
        <w:spacing w:after="0"/>
        <w:jc w:val="right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Tina Grgas</w:t>
      </w:r>
    </w:p>
    <w:p w:rsidRDefault="006F11D7" w:rsidP="006F11D7" w:rsidR="006F11D7" w:rsidRPr="006F11D7">
      <w:pPr>
        <w:spacing w:after="0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ind w:firstLine="708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UPUTA O PRAVNOM LIJEKU: </w:t>
      </w:r>
    </w:p>
    <w:p w:rsidRDefault="006F11D7" w:rsidP="006F11D7" w:rsidR="006F11D7" w:rsidRPr="006F11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lastRenderedPageBreak/>
        <w:t>Protiv ovog rješenja dopuštena je žalba. Rok za žalbu iznosi 8 dana, a počinje teći istekom osmog dana od dana javne objave oglasa na e-oglasnoj ploči suda. Žalba se podnosi ovom sudu u dva primjerka.</w:t>
      </w:r>
    </w:p>
    <w:p w:rsidRDefault="006F11D7" w:rsidP="006F11D7" w:rsidR="006F11D7" w:rsidRPr="006F11D7">
      <w:pPr>
        <w:spacing w:after="0"/>
        <w:rPr>
          <w:rFonts w:cs="Times New Roman" w:eastAsia="Times New Roman"/>
          <w:lang w:eastAsia="hr-HR"/>
        </w:rPr>
      </w:pPr>
    </w:p>
    <w:p w:rsidRDefault="006F11D7" w:rsidP="006F11D7" w:rsidR="006F11D7" w:rsidRPr="006F11D7">
      <w:pPr>
        <w:spacing w:after="0"/>
        <w:ind w:firstLine="360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Dostaviti: </w:t>
      </w:r>
    </w:p>
    <w:p w:rsidRDefault="006F11D7" w:rsidP="006F11D7" w:rsidR="006F11D7" w:rsidRPr="006F11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Stečajnom upravitelju Željki Vrkiću iz Zadra</w:t>
      </w:r>
    </w:p>
    <w:p w:rsidRDefault="006F11D7" w:rsidP="006F11D7" w:rsidR="006F11D7" w:rsidRPr="006F11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 xml:space="preserve">E-oglasna ploča suda </w:t>
      </w:r>
    </w:p>
    <w:p w:rsidRDefault="006F11D7" w:rsidP="006F11D7" w:rsidR="006F11D7" w:rsidRPr="006F11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F11D7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1D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37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St-598/2013-72</izvorni_sadrzaj>
    <derivirana_varijabla naziv="DomainObject.Oznaka_1">St-598/2013-72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LJEKARNIČKA USTANOVA VIRTUS iz Zadra</izvorni_sadrzaj>
    <derivirana_varijabla naziv="DomainObject.Predmet.ProtustrankaFormated_1">  LJEKARNIČKA USTANOVA VIRTUS iz Zadra</derivirana_varijabla>
  </DomainObject.Predmet.ProtustrankaFormated>
  <DomainObject.Predmet.ProtustrankaFormatedOIB>
    <izvorni_sadrzaj>  LJEKARNIČKA USTANOVA VIRTUS iz Zadra, OIB 42941375249</izvorni_sadrzaj>
    <derivirana_varijabla naziv="DomainObject.Predmet.ProtustrankaFormatedOIB_1">  LJEKARNIČKA USTANOVA VIRTUS iz Zadra, OIB 42941375249</derivirana_varijabla>
  </DomainObject.Predmet.ProtustrankaFormatedOIB>
  <DomainObject.Predmet.ProtustrankaFormatedWithAdress>
    <izvorni_sadrzaj> LJEKARNIČKA USTANOVA VIRTUS iz Zadra, Zinke Kunc 6, 23000 Zadar</izvorni_sadrzaj>
    <derivirana_varijabla naziv="DomainObject.Predmet.ProtustrankaFormatedWithAdress_1"> LJEKARNIČKA USTANOVA VIRTUS iz Zadra, Zinke Kunc 6, 23000 Zadar</derivirana_varijabla>
  </DomainObject.Predmet.ProtustrankaFormatedWithAdress>
  <DomainObject.Predmet.ProtustrankaFormatedWithAdressOIB>
    <izvorni_sadrzaj> LJEKARNIČKA USTANOVA VIRTUS iz Zadra, OIB 42941375249, Zinke Kunc 6, 23000 Zadar</izvorni_sadrzaj>
    <derivirana_varijabla naziv="DomainObject.Predmet.ProtustrankaFormatedWithAdressOIB_1"> LJEKARNIČKA USTANOVA VIRTUS iz Zadra, OIB 42941375249, Zinke Kunc 6, 23000 Zadar</derivirana_varijabla>
  </DomainObject.Predmet.ProtustrankaFormatedWithAdressOIB>
  <DomainObject.Predmet.ProtustrankaWithAdress>
    <izvorni_sadrzaj>LJEKARNIČKA USTANOVA VIRTUS iz Zadra Zinke Kunc 6, 23000 Zadar</izvorni_sadrzaj>
    <derivirana_varijabla naziv="DomainObject.Predmet.ProtustrankaWithAdress_1">LJEKARNIČKA USTANOVA VIRTUS iz Zadra Zinke Kunc 6, 23000 Zadar</derivirana_varijabla>
  </DomainObject.Predmet.ProtustrankaWithAdress>
  <DomainObject.Predmet.ProtustrankaWithAdressOIB>
    <izvorni_sadrzaj>LJEKARNIČKA USTANOVA VIRTUS iz Zadra, OIB 42941375249, Zinke Kunc 6, 23000 Zadar</izvorni_sadrzaj>
    <derivirana_varijabla naziv="DomainObject.Predmet.ProtustrankaWithAdressOIB_1">LJEKARNIČKA USTANOVA VIRTUS iz Zadra, OIB 42941375249, Zinke Kunc 6, 23000 Zadar</derivirana_varijabla>
  </DomainObject.Predmet.ProtustrankaWithAdressOIB>
  <DomainObject.Predmet.ProtustrankaNazivFormated>
    <izvorni_sadrzaj>LJEKARNIČKA USTANOVA VIRTUS iz Zadra</izvorni_sadrzaj>
    <derivirana_varijabla naziv="DomainObject.Predmet.ProtustrankaNazivFormated_1">LJEKARNIČKA USTANOVA VIRTUS iz Zadra</derivirana_varijabla>
  </DomainObject.Predmet.ProtustrankaNazivFormated>
  <DomainObject.Predmet.ProtustrankaNazivFormatedOIB>
    <izvorni_sadrzaj>LJEKARNIČKA USTANOVA VIRTUS iz Zadra, OIB 42941375249</izvorni_sadrzaj>
    <derivirana_varijabla naziv="DomainObject.Predmet.ProtustrankaNazivFormatedOIB_1">LJEKARNIČKA USTANOVA VIRTUS iz Zadra, OIB 42941375249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RAMLJAK; IRIS ŠULJIĆ; SPOMENKA PULFER; JASNA BAZIJANAC - BRAJDIĆ; DAJANA BLAGDANIĆ; NINA JURLINA; MARINA VIDOV; TINA BAKOTA</izvorni_sadrzaj>
    <derivirana_varijabla naziv="DomainObject.Predmet.StrankaFormated_1">  VIŠNJA RAMLJAK; IRIS ŠULJIĆ; SPOMENKA PULFER; JASNA BAZIJANAC - BRAJDIĆ; DAJANA BLAGDANIĆ; NINA JURLINA; MARINA VIDOV; TINA BAKOTA</derivirana_varijabla>
  </DomainObject.Predmet.StrankaFormated>
  <DomainObject.Predmet.StrankaFormatedOIB>
    <izvorni_sadrzaj>  VIŠNJA RAMLJAK, OIB 18955900259; IRIS ŠULJIĆ, OIB 95435199817; SPOMENKA PULFER, OIB 19513513940; JASNA BAZIJANAC - BRAJDIĆ, OIB 15130055335; DAJANA BLAGDANIĆ, OIB 53851107811; NINA JURLINA, OIB 74751052091; MARINA VIDOV, OIB 21876856610; TINA BAKOTA, OIB 58992111823</izvorni_sadrzaj>
    <derivirana_varijabla naziv="DomainObject.Predmet.StrankaFormatedOIB_1">  VIŠNJA RAMLJAK, OIB 18955900259; IRIS ŠULJIĆ, OIB 95435199817; SPOMENKA PULFER, OIB 19513513940; JASNA BAZIJANAC - BRAJDIĆ, OIB 15130055335; DAJANA BLAGDANIĆ, OIB 53851107811; NINA JURLINA, OIB 74751052091; MARINA VIDOV, OIB 21876856610; TINA BAKOTA, OIB 58992111823</derivirana_varijabla>
  </DomainObject.Predmet.StrankaFormatedOIB>
  <DomainObject.Predmet.StrankaFormatedWithAdress>
    <izvorni_sadrzaj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izvorni_sadrzaj>
    <derivirana_varijabla naziv="DomainObject.Predmet.StrankaFormatedWithAdress_1"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derivirana_varijabla>
  </DomainObject.Predmet.StrankaFormatedWithAdress>
  <DomainObject.Predmet.StrankaFormatedWithAdressOIB>
    <izvorni_sadrzaj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izvorni_sadrzaj>
    <derivirana_varijabla naziv="DomainObject.Predmet.StrankaFormatedWithAdressOIB_1"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derivirana_varijabla>
  </DomainObject.Predmet.StrankaFormatedWithAdressOIB>
  <DomainObject.Predmet.StrankaWithAdress>
    <izvorni_sadrzaj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izvorni_sadrzaj>
    <derivirana_varijabla naziv="DomainObject.Predmet.StrankaWithAdress_1"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derivirana_varijabla>
  </DomainObject.Predmet.StrankaWithAdress>
  <DomainObject.Predmet.StrankaWithAdressOIB>
    <izvorni_sadrzaj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izvorni_sadrzaj>
    <derivirana_varijabla naziv="DomainObject.Predmet.StrankaWithAdressOIB_1"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derivirana_varijabla>
  </DomainObject.Predmet.StrankaWithAdressOIB>
  <DomainObject.Predmet.StrankaNazivFormated>
    <izvorni_sadrzaj>VIŠNJA RAMLJAK,IRIS ŠULJIĆ,SPOMENKA PULFER,JASNA BAZIJANAC - BRAJDIĆ,DAJANA BLAGDANIĆ,NINA JURLINA,MARINA VIDOV,TINA BAKOTA</izvorni_sadrzaj>
    <derivirana_varijabla naziv="DomainObject.Predmet.StrankaNazivFormated_1">VIŠNJA RAMLJAK,IRIS ŠULJIĆ,SPOMENKA PULFER,JASNA BAZIJANAC - BRAJDIĆ,DAJANA BLAGDANIĆ,NINA JURLINA,MARINA VIDOV,TINA BAKOTA</derivirana_varijabla>
  </DomainObject.Predmet.StrankaNazivFormated>
  <DomainObject.Predmet.StrankaNazivFormatedOIB>
    <izvorni_sadrzaj>VIŠNJA RAMLJAK, OIB 18955900259,IRIS ŠULJIĆ, OIB 95435199817,SPOMENKA PULFER, OIB 19513513940,JASNA BAZIJANAC - BRAJDIĆ, OIB 15130055335,DAJANA BLAGDANIĆ, OIB 53851107811,NINA JURLINA, OIB 74751052091,MARINA VIDOV, OIB 21876856610,TINA BAKOTA, OIB 58992111823</izvorni_sadrzaj>
    <derivirana_varijabla naziv="DomainObject.Predmet.StrankaNazivFormatedOIB_1">VIŠNJA RAMLJAK, OIB 18955900259,IRIS ŠULJIĆ, OIB 95435199817,SPOMENKA PULFER, OIB 19513513940,JASNA BAZIJANAC - BRAJDIĆ, OIB 15130055335,DAJANA BLAGDANIĆ, OIB 53851107811,NINA JURLINA, OIB 74751052091,MARINA VIDOV, OIB 21876856610,TINA BAKOTA, OIB 58992111823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Formated>
  <DomainObject.Predmet.StrankaList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FormatedOIB>
  <DomainObject.Predmet.StrankaListFormatedWithAdress>
    <izvorni_sadrzaj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izvorni_sadrzaj>
    <derivirana_varijabla naziv="DomainObject.Predmet.StrankaListFormatedWithAdress_1"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derivirana_varijabla>
  </DomainObject.Predmet.StrankaListFormatedWithAdress>
  <DomainObject.Predmet.StrankaListFormatedWithAdressOIB>
    <izvorni_sadrzaj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izvorni_sadrzaj>
    <derivirana_varijabla naziv="DomainObject.Predmet.StrankaListFormatedWithAdressOIB_1"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derivirana_varijabla>
  </DomainObject.Predmet.StrankaListFormatedWithAdressOIB>
  <DomainObject.Predmet.StrankaListNaziv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Naziv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NazivFormated>
  <DomainObject.Predmet.StrankaListNaziv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Naziv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NazivFormatedOIB>
  <DomainObject.Predmet.ProtuStrankaListFormated>
    <izvorni_sadrzaj>
      <item>LJEKARNIČKA USTANOVA VIRTUS iz Zadra</item>
    </izvorni_sadrzaj>
    <derivirana_varijabla naziv="DomainObject.Predmet.ProtuStrankaListFormated_1">
      <item>LJEKARNIČKA USTANOVA VIRTUS iz Zadra</item>
    </derivirana_varijabla>
  </DomainObject.Predmet.ProtuStrankaListFormated>
  <DomainObject.Predmet.ProtuStrankaListFormatedOIB>
    <izvorni_sadrzaj>
      <item>LJEKARNIČKA USTANOVA VIRTUS iz Zadra, OIB 42941375249</item>
    </izvorni_sadrzaj>
    <derivirana_varijabla naziv="DomainObject.Predmet.ProtuStrankaListFormatedOIB_1">
      <item>LJEKARNIČKA USTANOVA VIRTUS iz Zadra, OIB 42941375249</item>
    </derivirana_varijabla>
  </DomainObject.Predmet.ProtuStrankaListFormatedOIB>
  <DomainObject.Predmet.ProtuStrankaListFormatedWithAdress>
    <izvorni_sadrzaj>
      <item>LJEKARNIČKA USTANOVA VIRTUS iz Zadra, Zinke Kunc 6, 23000 Zadar</item>
    </izvorni_sadrzaj>
    <derivirana_varijabla naziv="DomainObject.Predmet.ProtuStrankaListFormatedWithAdress_1">
      <item>LJEKARNIČKA USTANOVA VIRTUS iz Zadra, Zinke Kunc 6, 23000 Zadar</item>
    </derivirana_varijabla>
  </DomainObject.Predmet.ProtuStrankaListFormatedWithAdress>
  <DomainObject.Predmet.ProtuStrankaListFormatedWithAdressOIB>
    <izvorni_sadrzaj>
      <item>LJEKARNIČKA USTANOVA VIRTUS iz Zadra, OIB 42941375249, Zinke Kunc 6, 23000 Zadar</item>
    </izvorni_sadrzaj>
    <derivirana_varijabla naziv="DomainObject.Predmet.ProtuStrankaListFormatedWithAdressOIB_1">
      <item>LJEKARNIČKA USTANOVA VIRTUS iz Zadra, OIB 42941375249, Zinke Kunc 6, 23000 Zadar</item>
    </derivirana_varijabla>
  </DomainObject.Predmet.ProtuStrankaListFormatedWithAdressOIB>
  <DomainObject.Predmet.ProtuStrankaListNazivFormated>
    <izvorni_sadrzaj>
      <item>LJEKARNIČKA USTANOVA VIRTUS iz Zadra</item>
    </izvorni_sadrzaj>
    <derivirana_varijabla naziv="DomainObject.Predmet.ProtuStrankaListNazivFormated_1">
      <item>LJEKARNIČKA USTANOVA VIRTUS iz Zadra</item>
    </derivirana_varijabla>
  </DomainObject.Predmet.ProtuStrankaListNazivFormated>
  <DomainObject.Predmet.ProtuStrankaListNazivFormatedOIB>
    <izvorni_sadrzaj>
      <item>LJEKARNIČKA USTANOVA VIRTUS iz Zadra, OIB 42941375249</item>
    </izvorni_sadrzaj>
    <derivirana_varijabla naziv="DomainObject.Predmet.ProtuStrankaListNazivFormatedOIB_1">
      <item>LJEKARNIČKA USTANOVA VIRTUS iz Zadra, OIB 42941375249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Željko Vrkić</item>
    </izvorni_sadrzaj>
    <derivirana_varijabla naziv="DomainObject.Predmet.OstaliListFormated_1">
      <item>Odvjetničko društvo FRANKO KOTLAR, ANA VIDOV &amp; partneri, društvo s ograničenom odgovornošću</item>
      <item>Željko Vrkić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FormatedOIB_1">
      <item>Odvjetničko društvo FRANKO KOTLAR, ANA VIDOV &amp; partneri, društvo s ograničenom odgovornošću, OIB 79236535774</item>
      <item>Željko Vrkić, OIB 11055072755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Zadar</item>
      <item>Željko Vrkić</item>
    </izvorni_sadrzaj>
    <derivirana_varijabla naziv="DomainObject.Predmet.OstaliListFormatedWithAdress_1">
      <item>Odvjetničko društvo FRANKO KOTLAR, ANA VIDOV &amp; partneri, društvo s ograničenom odgovornošću, Zrinsko Frankopanska 38, Zadar</item>
      <item>Željko Vrkić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Zadar</item>
      <item>Željko Vrkić, OIB 11055072755</item>
    </izvorni_sadrzaj>
    <derivirana_varijabla naziv="DomainObject.Predmet.OstaliListFormatedWithAdressOIB_1">
      <item>Odvjetničko društvo FRANKO KOTLAR, ANA VIDOV &amp; partneri, društvo s ograničenom odgovornošću, OIB 79236535774, Zrinsko Frankopanska 38, Zadar</item>
      <item>Željko Vrkić, OIB 11055072755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Željko Vrkić</item>
    </izvorni_sadrzaj>
    <derivirana_varijabla naziv="DomainObject.Predmet.OstaliListNazivFormated_1">
      <item>Odvjetničko društvo FRANKO KOTLAR, ANA VIDOV &amp; partneri, društvo s ograničenom odgovornošću</item>
      <item>Željko Vrkić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NazivFormatedOIB_1">
      <item>Odvjetničko društvo FRANKO KOTLAR, ANA VIDOV &amp; partneri, društvo s ograničenom odgovornošću, OIB 79236535774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St-598/2013-72</izvorni_sadrzaj>
    <derivirana_varijabla naziv="DomainObject.PoslovniBrojDokumenta_1">St-598/2013-72</derivirana_varijabla>
  </DomainObject.PoslovniBrojDokumenta>
  <DomainObject.Predmet.StrankaIDrugi>
    <izvorni_sadrzaj>TINA BAKOTA i dr.</izvorni_sadrzaj>
    <derivirana_varijabla naziv="DomainObject.Predmet.StrankaIDrugi_1">TINA BAKOTA i dr.</derivirana_varijabla>
  </DomainObject.Predmet.StrankaIDrugi>
  <DomainObject.Predmet.ProtustrankaIDrugi>
    <izvorni_sadrzaj>LJEKARNIČKA USTANOVA VIRTUS iz Zadra</izvorni_sadrzaj>
    <derivirana_varijabla naziv="DomainObject.Predmet.ProtustrankaIDrugi_1">LJEKARNIČKA USTANOVA VIRTUS iz Zadra</derivirana_varijabla>
  </DomainObject.Predmet.ProtustrankaIDrugi>
  <DomainObject.Predmet.StrankaIDrugiAdressOIB>
    <izvorni_sadrzaj>TINA BAKOTA, OIB 58992111823, Čeprljanda 24, Preko i dr.</izvorni_sadrzaj>
    <derivirana_varijabla naziv="DomainObject.Predmet.StrankaIDrugiAdressOIB_1">TINA BAKOTA, OIB 58992111823, Čeprljanda 24, Preko i dr.</derivirana_varijabla>
  </DomainObject.Predmet.StrankaIDrugiAdressOIB>
  <DomainObject.Predmet.ProtustrankaIDrugiAdressOIB>
    <izvorni_sadrzaj>LJEKARNIČKA USTANOVA VIRTUS iz Zadra, OIB 42941375249, Zinke Kunc 6, 23000 Zadar</izvorni_sadrzaj>
    <derivirana_varijabla naziv="DomainObject.Predmet.ProtustrankaIDrugiAdressOIB_1">LJEKARNIČKA USTANOVA VIRTUS iz Zadra, OIB 42941375249, Zinke Kunc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izvorni_sadrzaj>
    <derivirana_varijabla naziv="DomainObject.Predmet.SudioniciListNaziv_1"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derivirana_varijabla>
  </DomainObject.Predmet.SudioniciListNaziv>
  <DomainObject.Predmet.SudioniciListAdressOIB>
    <izvorni_sadrzaj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izvorni_sadrzaj>
    <derivirana_varijabla naziv="DomainObject.Predmet.SudioniciListAdressOIB_1"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81483-837E-4567-B0BC-A1AE01E11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1448</properties:Characters>
  <properties:Lines>57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2015-09-01T07:22:00Z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St-598/2013-72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