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a357eb" w14:paraId="3a357e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D61304">
        <w:rPr>
          <w:rFonts w:hAnsi="Times New Roman" w:ascii="Times New Roman"/>
          <w:b/>
          <w:sz w:val="24"/>
          <w:szCs w:val="24"/>
        </w:rPr>
        <w:t>5390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D61304">
        <w:rPr>
          <w:rFonts w:hAnsi="Times New Roman" w:ascii="Times New Roman"/>
          <w:sz w:val="24"/>
          <w:szCs w:val="24"/>
        </w:rPr>
        <w:t>5390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D61304" w:rsidRPr="00D61304">
        <w:rPr>
          <w:rFonts w:hAnsi="Times New Roman" w:ascii="Times New Roman"/>
          <w:sz w:val="24"/>
          <w:szCs w:val="24"/>
        </w:rPr>
        <w:t>METALGRAĐA-ZAGREB unutrašnja i vanjska trgovina d.o.o.</w:t>
      </w:r>
      <w:r w:rsidR="00425899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D61304">
        <w:rPr>
          <w:rFonts w:hAnsi="Times New Roman" w:ascii="Times New Roman"/>
          <w:sz w:val="24"/>
          <w:szCs w:val="24"/>
        </w:rPr>
        <w:t>Sesveta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61304" w:rsidRPr="00D61304">
        <w:rPr>
          <w:rFonts w:hAnsi="Times New Roman" w:ascii="Times New Roman"/>
          <w:sz w:val="24"/>
          <w:szCs w:val="24"/>
        </w:rPr>
        <w:t>88820490629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4174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1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417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41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41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1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417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41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41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5390</izvorni_sadrzaj>
    <derivirana_varijabla naziv="DomainObject.Predmet.Broj_1">5390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St-5390/2015</izvorni_sadrzaj>
    <derivirana_varijabla naziv="DomainObject.Predmet.OznakaBroj_1">St-5390/2015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METALGRAĐA-ZAGREB unutrašnja i vanjska trgovina d.o.o.</izvorni_sadrzaj>
    <derivirana_varijabla naziv="DomainObject.Predmet.ProtustrankaFormated_1">  METALGRAĐA-ZAGREB unutrašnja i vanjska trgovina d.o.o.</derivirana_varijabla>
  </DomainObject.Predmet.ProtustrankaFormated>
  <DomainObject.Predmet.ProtustrankaFormatedOIB>
    <izvorni_sadrzaj>  METALGRAĐA-ZAGREB unutrašnja i vanjska trgovina d.o.o., OIB 88820490629</izvorni_sadrzaj>
    <derivirana_varijabla naziv="DomainObject.Predmet.ProtustrankaFormatedOIB_1">  METALGRAĐA-ZAGREB unutrašnja i vanjska trgovina d.o.o., OIB 88820490629</derivirana_varijabla>
  </DomainObject.Predmet.ProtustrankaFormatedOIB>
  <DomainObject.Predmet.ProtustrankaFormatedWithAdress>
    <izvorni_sadrzaj> METALGRAĐA-ZAGREB unutrašnja i vanjska trgovina d.o.o., Zagrebačka 51, 10360 Sesvete</izvorni_sadrzaj>
    <derivirana_varijabla naziv="DomainObject.Predmet.ProtustrankaFormatedWithAdress_1"> METALGRAĐA-ZAGREB unutrašnja i vanjska trgovina d.o.o., Zagrebačka 51, 10360 Sesvete</derivirana_varijabla>
  </DomainObject.Predmet.ProtustrankaFormatedWithAdress>
  <DomainObject.Predmet.ProtustrankaFormatedWithAdressOIB>
    <izvorni_sadrzaj> METALGRAĐA-ZAGREB unutrašnja i vanjska trgovina d.o.o., OIB 88820490629, Zagrebačka 51, 10360 Sesvete</izvorni_sadrzaj>
    <derivirana_varijabla naziv="DomainObject.Predmet.ProtustrankaFormatedWithAdressOIB_1"> METALGRAĐA-ZAGREB unutrašnja i vanjska trgovina d.o.o., OIB 88820490629, Zagrebačka 51, 10360 Sesvete</derivirana_varijabla>
  </DomainObject.Predmet.ProtustrankaFormatedWithAdressOIB>
  <DomainObject.Predmet.ProtustrankaWithAdress>
    <izvorni_sadrzaj>METALGRAĐA-ZAGREB unutrašnja i vanjska trgovina d.o.o. Zagrebačka 51, 10360 Sesvete</izvorni_sadrzaj>
    <derivirana_varijabla naziv="DomainObject.Predmet.ProtustrankaWithAdress_1">METALGRAĐA-ZAGREB unutrašnja i vanjska trgovina d.o.o. Zagrebačka 51, 10360 Sesvete</derivirana_varijabla>
  </DomainObject.Predmet.ProtustrankaWithAdress>
  <DomainObject.Predmet.ProtustrankaWithAdressOIB>
    <izvorni_sadrzaj>METALGRAĐA-ZAGREB unutrašnja i vanjska trgovina d.o.o., OIB 88820490629, Zagrebačka 51, 10360 Sesvete</izvorni_sadrzaj>
    <derivirana_varijabla naziv="DomainObject.Predmet.ProtustrankaWithAdressOIB_1">METALGRAĐA-ZAGREB unutrašnja i vanjska trgovina d.o.o., OIB 88820490629, Zagrebačka 51, 10360 Sesvete</derivirana_varijabla>
  </DomainObject.Predmet.ProtustrankaWithAdressOIB>
  <DomainObject.Predmet.ProtustrankaNazivFormated>
    <izvorni_sadrzaj>METALGRAĐA-ZAGREB unutrašnja i vanjska trgovina d.o.o.</izvorni_sadrzaj>
    <derivirana_varijabla naziv="DomainObject.Predmet.ProtustrankaNazivFormated_1">METALGRAĐA-ZAGREB unutrašnja i vanjska trgovina d.o.o.</derivirana_varijabla>
  </DomainObject.Predmet.ProtustrankaNazivFormated>
  <DomainObject.Predmet.ProtustrankaNazivFormatedOIB>
    <izvorni_sadrzaj>METALGRAĐA-ZAGREB unutrašnja i vanjska trgovina d.o.o., OIB 88820490629</izvorni_sadrzaj>
    <derivirana_varijabla naziv="DomainObject.Predmet.ProtustrankaNazivFormatedOIB_1">METALGRAĐA-ZAGREB unutrašnja i vanjska trgovina d.o.o., OIB 88820490629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METALGRAĐA-ZAGREB unutrašnja i vanjska trgovina d.o.o.</item>
    </izvorni_sadrzaj>
    <derivirana_varijabla naziv="DomainObject.Predmet.ProtuStrankaListFormated_1">
      <item>METALGRAĐA-ZAGREB unutrašnja i vanjska trgovina d.o.o.</item>
    </derivirana_varijabla>
  </DomainObject.Predmet.ProtuStrankaListFormated>
  <DomainObject.Predmet.ProtuStrankaListFormatedOIB>
    <izvorni_sadrzaj>
      <item>METALGRAĐA-ZAGREB unutrašnja i vanjska trgovina d.o.o., OIB 88820490629</item>
    </izvorni_sadrzaj>
    <derivirana_varijabla naziv="DomainObject.Predmet.ProtuStrankaListFormatedOIB_1">
      <item>METALGRAĐA-ZAGREB unutrašnja i vanjska trgovina d.o.o., OIB 88820490629</item>
    </derivirana_varijabla>
  </DomainObject.Predmet.ProtuStrankaListFormatedOIB>
  <DomainObject.Predmet.ProtuStrankaListFormatedWithAdress>
    <izvorni_sadrzaj>
      <item>METALGRAĐA-ZAGREB unutrašnja i vanjska trgovina d.o.o., Zagrebačka 51, 10360 Sesvete</item>
    </izvorni_sadrzaj>
    <derivirana_varijabla naziv="DomainObject.Predmet.ProtuStrankaListFormatedWithAdress_1">
      <item>METALGRAĐA-ZAGREB unutrašnja i vanjska trgovina d.o.o., Zagrebačka 51, 10360 Sesvete</item>
    </derivirana_varijabla>
  </DomainObject.Predmet.ProtuStrankaListFormatedWithAdress>
  <DomainObject.Predmet.ProtuStrankaListFormatedWithAdressOIB>
    <izvorni_sadrzaj>
      <item>METALGRAĐA-ZAGREB unutrašnja i vanjska trgovina d.o.o., OIB 88820490629, Zagrebačka 51, 10360 Sesvete</item>
    </izvorni_sadrzaj>
    <derivirana_varijabla naziv="DomainObject.Predmet.ProtuStrankaListFormatedWithAdressOIB_1">
      <item>METALGRAĐA-ZAGREB unutrašnja i vanjska trgovina d.o.o., OIB 88820490629, Zagrebačka 51, 10360 Sesvete</item>
    </derivirana_varijabla>
  </DomainObject.Predmet.ProtuStrankaListFormatedWithAdressOIB>
  <DomainObject.Predmet.ProtuStrankaListNazivFormated>
    <izvorni_sadrzaj>
      <item>METALGRAĐA-ZAGREB unutrašnja i vanjska trgovina d.o.o.</item>
    </izvorni_sadrzaj>
    <derivirana_varijabla naziv="DomainObject.Predmet.ProtuStrankaListNazivFormated_1">
      <item>METALGRAĐA-ZAGREB unutrašnja i vanjska trgovina d.o.o.</item>
    </derivirana_varijabla>
  </DomainObject.Predmet.ProtuStrankaListNazivFormated>
  <DomainObject.Predmet.ProtuStrankaListNazivFormatedOIB>
    <izvorni_sadrzaj>
      <item>METALGRAĐA-ZAGREB unutrašnja i vanjska trgovina d.o.o., OIB 88820490629</item>
    </izvorni_sadrzaj>
    <derivirana_varijabla naziv="DomainObject.Predmet.ProtuStrankaListNazivFormatedOIB_1">
      <item>METALGRAĐA-ZAGREB unutrašnja i vanjska trgovina d.o.o., OIB 88820490629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METALGRAĐA-ZAGREB unutrašnja i vanjska trgovina d.o.o.</izvorni_sadrzaj>
    <derivirana_varijabla naziv="DomainObject.Predmet.ProtustrankaIDrugi_1">METALGRAĐA-ZAGREB unutrašnja i vanjska trgovina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METALGRAĐA-ZAGREB unutrašnja i vanjska trgovina d.o.o., OIB 88820490629, Zagrebačka 51, 10360 Sesvete</izvorni_sadrzaj>
    <derivirana_varijabla naziv="DomainObject.Predmet.ProtustrankaIDrugiAdressOIB_1">METALGRAĐA-ZAGREB unutrašnja i vanjska trgovina d.o.o., OIB 88820490629, Zagrebačka 51,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METALGRAĐA-ZAGREB unutrašnja i vanjska trgovina d.o.o.</item>
      <item>FINA Regionalni centar Zagreb</item>
    </izvorni_sadrzaj>
    <derivirana_varijabla naziv="DomainObject.Predmet.SudioniciListNaziv_1">
      <item>METALGRAĐA-ZAGREB unutrašnja i vanjska trgovina d.o.o.</item>
      <item>FINA Regionalni centar Zagreb</item>
    </derivirana_varijabla>
  </DomainObject.Predmet.SudioniciListNaziv>
  <DomainObject.Predmet.SudioniciListAdressOIB>
    <izvorni_sadrzaj>
      <item>METALGRAĐA-ZAGREB unutrašnja i vanjska trgovina d.o.o., OIB 88820490629, Zagrebačka 51,10360 Sesvete</item>
      <item>FINA Regionalni centar Zagreb, OIB 85821130368, Trg svibanjskih žrtava 1995.br 1,10000 Zagreb</item>
    </izvorni_sadrzaj>
    <derivirana_varijabla naziv="DomainObject.Predmet.SudioniciListAdressOIB_1">
      <item>METALGRAĐA-ZAGREB unutrašnja i vanjska trgovina d.o.o., OIB 88820490629, Zagrebačka 51,10360 Sesvete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88820490629</item>
      <item>, OIB 85821130368</item>
    </izvorni_sadrzaj>
    <derivirana_varijabla naziv="DomainObject.Predmet.SudioniciListNazivOIB_1">
      <item>, OIB 88820490629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813</properties:Characters>
  <properties:Lines>45</properties:Lines>
  <properties:Paragraphs>21</properties:Paragraphs>
  <properties:TotalTime>782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2016-04-19T07:54:00Z</cp:lastPrinted>
  <dcterms:modified xmlns:xsi="http://www.w3.org/2001/XMLSchema-instance" xsi:type="dcterms:W3CDTF">2016-04-19T07:55:00Z</dcterms:modified>
  <cp:revision>349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