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62b6a" w14:paraId="3462b6a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</w:rPr>
      </w:pPr>
    </w:p>
    <w:p w:rsidRDefault="00997BA9" w:rsidP="00997BA9" w:rsidR="00532B71" w:rsidRPr="001E23D9">
      <w:pPr>
        <w:jc w:val="both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ab/>
      </w:r>
      <w:r w:rsidR="00EE69E5" w:rsidRPr="001E23D9">
        <w:rPr>
          <w:rFonts w:hAnsi="Times New Roman" w:ascii="Times New Roman"/>
          <w:szCs w:val="24"/>
        </w:rPr>
        <w:t xml:space="preserve">Trgovački sud u Zagrebu po sucu pojedincu </w:t>
      </w:r>
      <w:r w:rsidR="0063504C" w:rsidRPr="001E23D9">
        <w:rPr>
          <w:rFonts w:hAnsi="Times New Roman" w:ascii="Times New Roman"/>
          <w:szCs w:val="24"/>
        </w:rPr>
        <w:t xml:space="preserve">Maji Jurovicki u </w:t>
      </w:r>
      <w:r w:rsidR="00EE69E5" w:rsidRPr="001E23D9">
        <w:rPr>
          <w:rFonts w:hAnsi="Times New Roman" w:ascii="Times New Roman"/>
          <w:szCs w:val="24"/>
        </w:rPr>
        <w:t>skraćenom stečajnom postupku pokrenutim nad dužnikom</w:t>
      </w:r>
      <w:r w:rsidR="00A37A50" w:rsidRPr="001E23D9">
        <w:rPr>
          <w:rFonts w:hAnsi="Times New Roman" w:ascii="Times New Roman"/>
        </w:rPr>
        <w:t xml:space="preserve"> </w:t>
      </w:r>
      <w:r w:rsidR="00465ABA" w:rsidRPr="00465ABA">
        <w:rPr>
          <w:rFonts w:hAnsi="Times New Roman" w:ascii="Times New Roman"/>
        </w:rPr>
        <w:t xml:space="preserve">TISUĆU OKUSA d.o.o. OIB: 26625784318, MBS: 080618027 iz Zagreba, Banski vinogradi 26k </w:t>
      </w:r>
      <w:r w:rsidR="00EE69E5" w:rsidRPr="001E23D9">
        <w:rPr>
          <w:rFonts w:hAnsi="Times New Roman" w:ascii="Times New Roman"/>
          <w:szCs w:val="24"/>
        </w:rPr>
        <w:t>dana</w:t>
      </w:r>
      <w:r w:rsidR="00AF5CFA">
        <w:rPr>
          <w:rFonts w:hAnsi="Times New Roman" w:ascii="Times New Roman"/>
          <w:szCs w:val="24"/>
        </w:rPr>
        <w:t xml:space="preserve"> 11. veljače </w:t>
      </w:r>
      <w:r w:rsidR="00FA04F5">
        <w:rPr>
          <w:rFonts w:hAnsi="Times New Roman" w:ascii="Times New Roman"/>
          <w:szCs w:val="24"/>
        </w:rPr>
        <w:t xml:space="preserve"> </w:t>
      </w:r>
      <w:r w:rsidR="00DC168A" w:rsidRPr="001E23D9">
        <w:rPr>
          <w:rFonts w:hAnsi="Times New Roman" w:ascii="Times New Roman"/>
          <w:szCs w:val="24"/>
        </w:rPr>
        <w:t>2016</w:t>
      </w:r>
      <w:r w:rsidR="00EE69E5" w:rsidRPr="001E23D9">
        <w:rPr>
          <w:rFonts w:hAnsi="Times New Roman" w:ascii="Times New Roman"/>
          <w:szCs w:val="24"/>
        </w:rPr>
        <w:t xml:space="preserve">. </w:t>
      </w:r>
      <w:r w:rsidR="00AB6F55" w:rsidRPr="001E23D9">
        <w:rPr>
          <w:rFonts w:hAnsi="Times New Roman" w:ascii="Times New Roman"/>
          <w:szCs w:val="24"/>
        </w:rPr>
        <w:t>godine</w:t>
      </w:r>
    </w:p>
    <w:p w:rsidRDefault="009D1550" w:rsidP="00997BA9" w:rsidR="009D1550" w:rsidRPr="001E23D9">
      <w:pPr>
        <w:jc w:val="both"/>
        <w:rPr>
          <w:rFonts w:hAnsi="Times New Roman" w:ascii="Times New Roman"/>
          <w:szCs w:val="24"/>
        </w:rPr>
      </w:pPr>
    </w:p>
    <w:p w:rsidRDefault="00182088" w:rsidP="00997BA9" w:rsidR="00997BA9" w:rsidRPr="001E23D9">
      <w:pPr>
        <w:jc w:val="center"/>
        <w:rPr>
          <w:rFonts w:hAnsi="Times New Roman" w:ascii="Times New Roman"/>
          <w:szCs w:val="24"/>
        </w:rPr>
      </w:pPr>
      <w:r w:rsidRPr="001E23D9">
        <w:rPr>
          <w:rFonts w:hAnsi="Times New Roman" w:ascii="Times New Roman"/>
          <w:szCs w:val="24"/>
        </w:rPr>
        <w:t xml:space="preserve">r i j e š </w:t>
      </w:r>
      <w:r w:rsidR="00997BA9" w:rsidRPr="001E23D9">
        <w:rPr>
          <w:rFonts w:hAnsi="Times New Roman" w:ascii="Times New Roman"/>
          <w:szCs w:val="24"/>
        </w:rPr>
        <w:t>i o    je</w:t>
      </w:r>
    </w:p>
    <w:p w:rsidRDefault="00840E3D" w:rsidP="00997BA9" w:rsidR="00840E3D" w:rsidRPr="001E23D9">
      <w:pPr>
        <w:jc w:val="center"/>
        <w:rPr>
          <w:rFonts w:hAnsi="Times New Roman" w:ascii="Times New Roman"/>
          <w:szCs w:val="24"/>
        </w:rPr>
      </w:pPr>
    </w:p>
    <w:p w:rsidRDefault="0063504C" w:rsidP="00465ABA" w:rsidR="00465ABA">
      <w:pPr>
        <w:pStyle w:val="BodyText21"/>
        <w:rPr>
          <w:rFonts w:hAnsi="Times New Roman" w:ascii="Times New Roman"/>
        </w:rPr>
      </w:pPr>
      <w:r w:rsidRPr="001E23D9">
        <w:rPr>
          <w:rFonts w:hAnsi="Times New Roman" w:ascii="Times New Roman"/>
          <w:szCs w:val="24"/>
        </w:rPr>
        <w:t xml:space="preserve">I    </w:t>
      </w:r>
      <w:r w:rsidR="00EE69E5" w:rsidRPr="001E23D9">
        <w:rPr>
          <w:rFonts w:hAnsi="Times New Roman" w:ascii="Times New Roman"/>
          <w:szCs w:val="24"/>
        </w:rPr>
        <w:t>Otvara se stečajni postupak nad dužnikom</w:t>
      </w:r>
      <w:r w:rsidR="00DC168A" w:rsidRPr="001E23D9">
        <w:rPr>
          <w:rFonts w:hAnsi="Times New Roman" w:ascii="Times New Roman"/>
        </w:rPr>
        <w:t xml:space="preserve"> </w:t>
      </w:r>
      <w:r w:rsidR="00465ABA" w:rsidRPr="00465ABA">
        <w:rPr>
          <w:rFonts w:hAnsi="Times New Roman" w:ascii="Times New Roman"/>
        </w:rPr>
        <w:t xml:space="preserve">TISUĆU OKUSA d.o.o. OIB: 26625784318, </w:t>
      </w:r>
    </w:p>
    <w:p w:rsidRDefault="00465ABA" w:rsidP="00465ABA" w:rsidR="00943627" w:rsidRPr="001E23D9">
      <w:pPr>
        <w:pStyle w:val="BodyText21"/>
        <w:rPr>
          <w:rFonts w:hAnsi="Times New Roman" w:ascii="Times New Roman"/>
          <w:szCs w:val="24"/>
        </w:rPr>
      </w:pPr>
      <w:r w:rsidRPr="00465ABA">
        <w:rPr>
          <w:rFonts w:hAnsi="Times New Roman" w:ascii="Times New Roman"/>
        </w:rPr>
        <w:t>MBS: 080618027 iz Zagreba, Banski vinogradi 26k</w:t>
      </w:r>
    </w:p>
    <w:p w:rsidRDefault="00EE69E5" w:rsidP="0063504C" w:rsidR="00EE69E5" w:rsidRPr="001E23D9">
      <w:pPr>
        <w:pStyle w:val="BodyText21"/>
        <w:ind w:firstLine="0" w:left="0"/>
        <w:rPr>
          <w:rFonts w:hAnsi="Times New Roman" w:ascii="Times New Roman"/>
          <w:szCs w:val="24"/>
        </w:rPr>
      </w:pPr>
      <w:r w:rsidRPr="001E23D9">
        <w:rPr>
          <w:rFonts w:hAnsi="Times New Roman" w:ascii="Times New Roman"/>
          <w:szCs w:val="24"/>
        </w:rPr>
        <w:t>Stečajni postupak otvoren je dana</w:t>
      </w:r>
      <w:r w:rsidR="00AF5CFA">
        <w:rPr>
          <w:rFonts w:hAnsi="Times New Roman" w:ascii="Times New Roman"/>
          <w:szCs w:val="24"/>
        </w:rPr>
        <w:t xml:space="preserve"> 11</w:t>
      </w:r>
      <w:r w:rsidR="00DC168A" w:rsidRPr="001E23D9">
        <w:rPr>
          <w:rFonts w:hAnsi="Times New Roman" w:ascii="Times New Roman"/>
          <w:szCs w:val="24"/>
        </w:rPr>
        <w:t>.</w:t>
      </w:r>
      <w:r w:rsidR="00AF5CFA">
        <w:rPr>
          <w:rFonts w:hAnsi="Times New Roman" w:ascii="Times New Roman"/>
          <w:szCs w:val="24"/>
        </w:rPr>
        <w:t>02.</w:t>
      </w:r>
      <w:r w:rsidR="00DC168A" w:rsidRPr="001E23D9">
        <w:rPr>
          <w:rFonts w:hAnsi="Times New Roman" w:ascii="Times New Roman"/>
          <w:szCs w:val="24"/>
        </w:rPr>
        <w:t>2016</w:t>
      </w:r>
      <w:r w:rsidR="00BF53E7" w:rsidRPr="001E23D9">
        <w:rPr>
          <w:rFonts w:hAnsi="Times New Roman" w:ascii="Times New Roman"/>
          <w:szCs w:val="24"/>
        </w:rPr>
        <w:t>. u</w:t>
      </w:r>
      <w:r w:rsidR="00717C58">
        <w:rPr>
          <w:rFonts w:hAnsi="Times New Roman" w:ascii="Times New Roman"/>
          <w:szCs w:val="24"/>
        </w:rPr>
        <w:t xml:space="preserve"> </w:t>
      </w:r>
      <w:r w:rsidR="00AF5CFA">
        <w:rPr>
          <w:rFonts w:hAnsi="Times New Roman" w:ascii="Times New Roman"/>
          <w:szCs w:val="24"/>
        </w:rPr>
        <w:t>11</w:t>
      </w:r>
      <w:r w:rsidR="00BF53E7" w:rsidRPr="001E23D9">
        <w:rPr>
          <w:rFonts w:hAnsi="Times New Roman" w:ascii="Times New Roman"/>
          <w:szCs w:val="24"/>
        </w:rPr>
        <w:t xml:space="preserve"> sati i </w:t>
      </w:r>
      <w:r w:rsidR="00AF5CFA">
        <w:rPr>
          <w:rFonts w:hAnsi="Times New Roman" w:ascii="Times New Roman"/>
          <w:szCs w:val="24"/>
        </w:rPr>
        <w:t>3</w:t>
      </w:r>
      <w:r w:rsidR="00C02D52">
        <w:rPr>
          <w:rFonts w:hAnsi="Times New Roman" w:ascii="Times New Roman"/>
          <w:szCs w:val="24"/>
        </w:rPr>
        <w:t>0</w:t>
      </w:r>
      <w:r w:rsidR="009D1550" w:rsidRPr="001E23D9">
        <w:rPr>
          <w:rFonts w:hAnsi="Times New Roman" w:ascii="Times New Roman"/>
          <w:szCs w:val="24"/>
        </w:rPr>
        <w:t xml:space="preserve"> </w:t>
      </w:r>
      <w:r w:rsidR="00B76E47">
        <w:rPr>
          <w:rFonts w:hAnsi="Times New Roman" w:ascii="Times New Roman"/>
          <w:szCs w:val="24"/>
        </w:rPr>
        <w:t xml:space="preserve"> </w:t>
      </w:r>
      <w:r w:rsidR="009D1550" w:rsidRPr="001E23D9">
        <w:rPr>
          <w:rFonts w:hAnsi="Times New Roman" w:ascii="Times New Roman"/>
          <w:szCs w:val="24"/>
        </w:rPr>
        <w:t>minuta</w:t>
      </w:r>
      <w:r w:rsidRPr="001E23D9">
        <w:rPr>
          <w:rFonts w:hAnsi="Times New Roman" w:ascii="Times New Roman"/>
          <w:szCs w:val="24"/>
        </w:rPr>
        <w:t>, kada je ovo rješenje</w:t>
      </w:r>
      <w:r w:rsidR="00B2463B" w:rsidRPr="001E23D9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63504C" w:rsidR="00B2463B" w:rsidRPr="001E23D9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FA04F5" w:rsidR="00FA04F5">
      <w:pPr>
        <w:pStyle w:val="BodyText21"/>
        <w:rPr>
          <w:rFonts w:hAnsi="Times New Roman" w:ascii="Times New Roman"/>
          <w:szCs w:val="24"/>
        </w:rPr>
      </w:pPr>
      <w:r w:rsidRPr="001E23D9">
        <w:rPr>
          <w:rFonts w:hAnsi="Times New Roman" w:ascii="Times New Roman"/>
          <w:szCs w:val="24"/>
        </w:rPr>
        <w:t xml:space="preserve">II     </w:t>
      </w:r>
      <w:r w:rsidR="00EE69E5" w:rsidRPr="001E23D9">
        <w:rPr>
          <w:rFonts w:hAnsi="Times New Roman" w:ascii="Times New Roman"/>
          <w:szCs w:val="24"/>
        </w:rPr>
        <w:t>Za stečajnog upravitelja imenuje s</w:t>
      </w:r>
      <w:r w:rsidR="00593DE9" w:rsidRPr="001E23D9">
        <w:rPr>
          <w:rFonts w:hAnsi="Times New Roman" w:ascii="Times New Roman"/>
          <w:szCs w:val="24"/>
        </w:rPr>
        <w:t xml:space="preserve">e </w:t>
      </w:r>
      <w:r w:rsidR="00FA04F5" w:rsidRPr="00FA04F5">
        <w:rPr>
          <w:rFonts w:hAnsi="Times New Roman" w:ascii="Times New Roman"/>
          <w:szCs w:val="24"/>
        </w:rPr>
        <w:t xml:space="preserve">Ivan </w:t>
      </w:r>
      <w:proofErr w:type="spellStart"/>
      <w:r w:rsidR="00FA04F5" w:rsidRPr="00FA04F5">
        <w:rPr>
          <w:rFonts w:hAnsi="Times New Roman" w:ascii="Times New Roman"/>
          <w:szCs w:val="24"/>
        </w:rPr>
        <w:t>Hudoletnjak</w:t>
      </w:r>
      <w:proofErr w:type="spellEnd"/>
      <w:r w:rsidR="00FA04F5" w:rsidRPr="00FA04F5">
        <w:rPr>
          <w:rFonts w:hAnsi="Times New Roman" w:ascii="Times New Roman"/>
          <w:szCs w:val="24"/>
        </w:rPr>
        <w:t xml:space="preserve"> </w:t>
      </w:r>
      <w:r w:rsidR="00FA04F5">
        <w:rPr>
          <w:rFonts w:hAnsi="Times New Roman" w:ascii="Times New Roman"/>
          <w:szCs w:val="24"/>
        </w:rPr>
        <w:t xml:space="preserve">OIB: 80924395653 </w:t>
      </w:r>
      <w:r w:rsidR="00FA04F5" w:rsidRPr="00FA04F5">
        <w:rPr>
          <w:rFonts w:hAnsi="Times New Roman" w:ascii="Times New Roman"/>
          <w:szCs w:val="24"/>
        </w:rPr>
        <w:t xml:space="preserve">iz Ivanca, </w:t>
      </w:r>
    </w:p>
    <w:p w:rsidRDefault="00FA04F5" w:rsidP="00FA04F5" w:rsidR="00EE69E5" w:rsidRPr="001E23D9">
      <w:pPr>
        <w:pStyle w:val="BodyText21"/>
        <w:rPr>
          <w:rFonts w:hAnsi="Times New Roman" w:ascii="Times New Roman"/>
          <w:szCs w:val="24"/>
          <w:u w:val="single"/>
        </w:rPr>
      </w:pPr>
      <w:r w:rsidRPr="00FA04F5">
        <w:rPr>
          <w:rFonts w:hAnsi="Times New Roman" w:ascii="Times New Roman"/>
          <w:szCs w:val="24"/>
        </w:rPr>
        <w:t>Zavojna ulica 3</w:t>
      </w:r>
    </w:p>
    <w:p w:rsidRDefault="00EE69E5" w:rsidP="00EE69E5" w:rsidR="00EE69E5" w:rsidRPr="001E23D9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63504C" w:rsidP="0063504C" w:rsidR="00EE69E5" w:rsidRPr="001E23D9">
      <w:pPr>
        <w:jc w:val="both"/>
        <w:rPr>
          <w:rFonts w:hAnsi="Times New Roman" w:ascii="Times New Roman"/>
          <w:szCs w:val="24"/>
        </w:rPr>
      </w:pPr>
      <w:r w:rsidRPr="001E23D9">
        <w:rPr>
          <w:rFonts w:hAnsi="Times New Roman" w:ascii="Times New Roman"/>
          <w:szCs w:val="24"/>
        </w:rPr>
        <w:t xml:space="preserve">III </w:t>
      </w:r>
      <w:r w:rsidR="00516A13" w:rsidRPr="001E23D9">
        <w:rPr>
          <w:rFonts w:hAnsi="Times New Roman" w:ascii="Times New Roman"/>
          <w:szCs w:val="24"/>
        </w:rPr>
        <w:t xml:space="preserve"> </w:t>
      </w:r>
      <w:r w:rsidR="00EE69E5" w:rsidRPr="001E23D9">
        <w:rPr>
          <w:rFonts w:hAnsi="Times New Roman" w:ascii="Times New Roman"/>
          <w:szCs w:val="24"/>
        </w:rPr>
        <w:t>Zaključuje se stečajni postupak nad dužnikom</w:t>
      </w:r>
      <w:r w:rsidRPr="001E23D9">
        <w:rPr>
          <w:rFonts w:hAnsi="Times New Roman" w:ascii="Times New Roman"/>
          <w:szCs w:val="24"/>
        </w:rPr>
        <w:t xml:space="preserve"> </w:t>
      </w:r>
      <w:r w:rsidR="00465ABA" w:rsidRPr="00465ABA">
        <w:rPr>
          <w:rFonts w:hAnsi="Times New Roman" w:ascii="Times New Roman"/>
          <w:szCs w:val="24"/>
        </w:rPr>
        <w:t>TISUĆU OKUSA d.o.o. OIB: 26625784318, MBS: 080618027 iz Zagreba, Banski vinogradi 26k</w:t>
      </w:r>
    </w:p>
    <w:p w:rsidRDefault="00EE69E5" w:rsidP="00EE69E5" w:rsidR="00EE69E5" w:rsidRPr="001E23D9">
      <w:pPr>
        <w:pStyle w:val="Odlomakpopisa"/>
        <w:rPr>
          <w:rFonts w:hAnsi="Times New Roman" w:ascii="Times New Roman"/>
          <w:szCs w:val="24"/>
        </w:rPr>
      </w:pPr>
    </w:p>
    <w:p w:rsidRDefault="00BF53E7" w:rsidP="00BF53E7" w:rsidR="00EE69E5" w:rsidRPr="001E23D9">
      <w:pPr>
        <w:jc w:val="both"/>
        <w:rPr>
          <w:rFonts w:hAnsi="Times New Roman" w:ascii="Times New Roman"/>
          <w:szCs w:val="24"/>
        </w:rPr>
      </w:pPr>
      <w:r w:rsidRPr="001E23D9">
        <w:rPr>
          <w:rFonts w:hAnsi="Times New Roman" w:ascii="Times New Roman"/>
          <w:szCs w:val="24"/>
        </w:rPr>
        <w:t xml:space="preserve">IV   </w:t>
      </w:r>
      <w:r w:rsidR="00B2463B" w:rsidRPr="001E23D9">
        <w:rPr>
          <w:rFonts w:hAnsi="Times New Roman" w:ascii="Times New Roman"/>
          <w:szCs w:val="24"/>
        </w:rPr>
        <w:t>Nakon po</w:t>
      </w:r>
      <w:r w:rsidR="00EE69E5" w:rsidRPr="001E23D9">
        <w:rPr>
          <w:rFonts w:hAnsi="Times New Roman" w:ascii="Times New Roman"/>
          <w:szCs w:val="24"/>
        </w:rPr>
        <w:t xml:space="preserve"> pravomoćnosti </w:t>
      </w:r>
      <w:r w:rsidR="00D132F0" w:rsidRPr="001E23D9">
        <w:rPr>
          <w:rFonts w:hAnsi="Times New Roman" w:ascii="Times New Roman"/>
          <w:szCs w:val="24"/>
        </w:rPr>
        <w:t xml:space="preserve">ovog rješenja </w:t>
      </w:r>
      <w:r w:rsidR="00EE69E5" w:rsidRPr="001E23D9">
        <w:rPr>
          <w:rFonts w:hAnsi="Times New Roman" w:ascii="Times New Roman"/>
          <w:szCs w:val="24"/>
        </w:rPr>
        <w:t>dužnik</w:t>
      </w:r>
      <w:r w:rsidR="00B2463B" w:rsidRPr="001E23D9">
        <w:rPr>
          <w:rFonts w:hAnsi="Times New Roman" w:ascii="Times New Roman"/>
          <w:szCs w:val="24"/>
        </w:rPr>
        <w:t xml:space="preserve"> će se </w:t>
      </w:r>
      <w:r w:rsidR="00EE69E5" w:rsidRPr="001E23D9">
        <w:rPr>
          <w:rFonts w:hAnsi="Times New Roman" w:ascii="Times New Roman"/>
          <w:szCs w:val="24"/>
        </w:rPr>
        <w:t xml:space="preserve"> brisati iz sudskog registra.</w:t>
      </w:r>
    </w:p>
    <w:p w:rsidRDefault="00EE69E5" w:rsidP="00EE69E5" w:rsidR="00EE69E5" w:rsidRPr="001E23D9">
      <w:pPr>
        <w:jc w:val="both"/>
        <w:rPr>
          <w:rFonts w:hAnsi="Times New Roman" w:ascii="Times New Roman"/>
          <w:szCs w:val="24"/>
        </w:rPr>
      </w:pPr>
    </w:p>
    <w:p w:rsidRDefault="00AB7883" w:rsidP="00B03169" w:rsidR="00AB7883" w:rsidRPr="001E23D9">
      <w:pPr>
        <w:ind w:left="360"/>
        <w:jc w:val="center"/>
        <w:rPr>
          <w:rFonts w:hAnsi="Times New Roman" w:ascii="Times New Roman"/>
          <w:szCs w:val="24"/>
        </w:rPr>
      </w:pPr>
      <w:r w:rsidRPr="001E23D9">
        <w:rPr>
          <w:rFonts w:hAnsi="Times New Roman" w:ascii="Times New Roman"/>
          <w:szCs w:val="24"/>
        </w:rPr>
        <w:t>Obrazloženje</w:t>
      </w:r>
    </w:p>
    <w:p w:rsidRDefault="00AB7883" w:rsidR="00AB7883" w:rsidRPr="001E23D9">
      <w:pPr>
        <w:jc w:val="both"/>
        <w:rPr>
          <w:rFonts w:hAnsi="Times New Roman" w:ascii="Times New Roman"/>
          <w:szCs w:val="24"/>
        </w:rPr>
      </w:pPr>
    </w:p>
    <w:p w:rsidRDefault="0042162E" w:rsidP="0042162E" w:rsidR="00D132F0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Pr="0042162E">
        <w:rPr>
          <w:rFonts w:hAnsi="Times New Roman" w:ascii="Times New Roman"/>
          <w:szCs w:val="24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</w:rPr>
        <w:t>RC Zagreb, Podružnica Zagreb</w:t>
      </w:r>
      <w:r>
        <w:rPr>
          <w:rFonts w:hAnsi="Times New Roman" w:ascii="Times New Roman"/>
          <w:szCs w:val="24"/>
        </w:rPr>
        <w:t xml:space="preserve"> (dalje: FINA)</w:t>
      </w:r>
      <w:r w:rsidR="0063504C">
        <w:rPr>
          <w:rFonts w:hAnsi="Times New Roman" w:ascii="Times New Roman"/>
          <w:szCs w:val="24"/>
        </w:rPr>
        <w:t>, temeljem odredbe čl. 444</w:t>
      </w:r>
      <w:r w:rsidRPr="0042162E">
        <w:rPr>
          <w:rFonts w:hAnsi="Times New Roman" w:ascii="Times New Roman"/>
          <w:szCs w:val="24"/>
        </w:rPr>
        <w:t xml:space="preserve">. </w:t>
      </w:r>
      <w:r w:rsidRPr="0042162E">
        <w:rPr>
          <w:rFonts w:hAnsi="Times New Roman" w:ascii="Times New Roman"/>
        </w:rPr>
        <w:t>Stečajnog zakona (NN 71/15, dalje SZ)</w:t>
      </w:r>
      <w:r w:rsidR="00D132F0">
        <w:rPr>
          <w:rFonts w:hAnsi="Times New Roman" w:ascii="Times New Roman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B042BA">
        <w:rPr>
          <w:rFonts w:hAnsi="Times New Roman" w:ascii="Times New Roman"/>
        </w:rPr>
        <w:t xml:space="preserve">Zaključkom </w:t>
      </w:r>
      <w:r>
        <w:rPr>
          <w:rFonts w:hAnsi="Times New Roman" w:ascii="Times New Roman"/>
        </w:rPr>
        <w:t xml:space="preserve">od </w:t>
      </w:r>
      <w:r w:rsidR="00465ABA">
        <w:rPr>
          <w:rFonts w:hAnsi="Times New Roman" w:ascii="Times New Roman"/>
        </w:rPr>
        <w:t>18</w:t>
      </w:r>
      <w:r w:rsidR="00DC168A">
        <w:rPr>
          <w:rFonts w:hAnsi="Times New Roman" w:ascii="Times New Roman"/>
        </w:rPr>
        <w:t>.12</w:t>
      </w:r>
      <w:r w:rsidR="0063504C">
        <w:rPr>
          <w:rFonts w:hAnsi="Times New Roman" w:ascii="Times New Roman"/>
        </w:rPr>
        <w:t>.2015.</w:t>
      </w:r>
      <w:r>
        <w:rPr>
          <w:rFonts w:hAnsi="Times New Roman" w:ascii="Times New Roman"/>
        </w:rPr>
        <w:t xml:space="preserve"> pozvane su osobe ovlaštene za zastupanje dužnika po zakonu</w:t>
      </w:r>
      <w:r w:rsidR="00867F16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>dostaviti javnobilježnički ovjerovljen popis imovine i obveza</w:t>
      </w:r>
      <w:r w:rsidR="0063504C">
        <w:rPr>
          <w:rFonts w:hAnsi="Times New Roman" w:ascii="Times New Roman"/>
        </w:rPr>
        <w:t xml:space="preserve"> </w:t>
      </w:r>
      <w:r w:rsidR="00B2463B">
        <w:rPr>
          <w:rFonts w:hAnsi="Times New Roman" w:ascii="Times New Roman"/>
        </w:rPr>
        <w:t xml:space="preserve">dužnika </w:t>
      </w:r>
      <w:r>
        <w:rPr>
          <w:rFonts w:hAnsi="Times New Roman" w:ascii="Times New Roman"/>
        </w:rPr>
        <w:t xml:space="preserve"> na propisanom obrascu</w:t>
      </w:r>
      <w:r w:rsidR="00B2463B">
        <w:rPr>
          <w:rFonts w:hAnsi="Times New Roman" w:ascii="Times New Roman"/>
        </w:rPr>
        <w:t xml:space="preserve">, sukladno čl. 430., 17.  i 13. SZ </w:t>
      </w:r>
      <w:r>
        <w:rPr>
          <w:rFonts w:hAnsi="Times New Roman" w:ascii="Times New Roman"/>
        </w:rPr>
        <w:t xml:space="preserve">. </w:t>
      </w:r>
      <w:r w:rsidR="00516A13">
        <w:rPr>
          <w:rFonts w:hAnsi="Times New Roman" w:ascii="Times New Roman"/>
        </w:rPr>
        <w:t xml:space="preserve"> </w:t>
      </w:r>
      <w:r w:rsidR="00B2463B">
        <w:rPr>
          <w:rFonts w:hAnsi="Times New Roman" w:ascii="Times New Roman"/>
        </w:rPr>
        <w:t>Z</w:t>
      </w:r>
      <w:r>
        <w:rPr>
          <w:rFonts w:hAnsi="Times New Roman" w:ascii="Times New Roman"/>
        </w:rPr>
        <w:t xml:space="preserve">aključak je </w:t>
      </w:r>
      <w:r w:rsidR="00B2463B">
        <w:rPr>
          <w:rFonts w:hAnsi="Times New Roman" w:ascii="Times New Roman"/>
        </w:rPr>
        <w:t xml:space="preserve"> dostavljen </w:t>
      </w:r>
      <w:r>
        <w:rPr>
          <w:rFonts w:hAnsi="Times New Roman" w:ascii="Times New Roman"/>
        </w:rPr>
        <w:t xml:space="preserve"> dana </w:t>
      </w:r>
      <w:r w:rsidR="00465ABA">
        <w:rPr>
          <w:rFonts w:hAnsi="Times New Roman" w:ascii="Times New Roman"/>
        </w:rPr>
        <w:t>18</w:t>
      </w:r>
      <w:r w:rsidR="00DC168A">
        <w:rPr>
          <w:rFonts w:hAnsi="Times New Roman" w:ascii="Times New Roman"/>
        </w:rPr>
        <w:t>.12</w:t>
      </w:r>
      <w:r w:rsidR="0063504C">
        <w:rPr>
          <w:rFonts w:hAnsi="Times New Roman" w:ascii="Times New Roman"/>
        </w:rPr>
        <w:t>.2015.</w:t>
      </w:r>
      <w:r>
        <w:rPr>
          <w:rFonts w:hAnsi="Times New Roman" w:ascii="Times New Roman"/>
        </w:rPr>
        <w:t xml:space="preserve"> me</w:t>
      </w:r>
      <w:r w:rsidR="0063504C">
        <w:rPr>
          <w:rFonts w:hAnsi="Times New Roman" w:ascii="Times New Roman"/>
        </w:rPr>
        <w:t xml:space="preserve">đutim po istom nije </w:t>
      </w:r>
      <w:proofErr w:type="spellStart"/>
      <w:r w:rsidR="0063504C">
        <w:rPr>
          <w:rFonts w:hAnsi="Times New Roman" w:ascii="Times New Roman"/>
        </w:rPr>
        <w:t>postupljeno</w:t>
      </w:r>
      <w:proofErr w:type="spellEnd"/>
      <w:r w:rsidR="0063504C">
        <w:rPr>
          <w:rFonts w:hAnsi="Times New Roman" w:ascii="Times New Roman"/>
        </w:rPr>
        <w:t xml:space="preserve">. </w:t>
      </w:r>
    </w:p>
    <w:p w:rsidRDefault="00EE69E5" w:rsidP="0042162E" w:rsidR="00B2463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B042BA">
        <w:rPr>
          <w:rFonts w:hAnsi="Times New Roman" w:ascii="Times New Roman"/>
        </w:rPr>
        <w:t xml:space="preserve">Oglasom </w:t>
      </w:r>
      <w:r>
        <w:rPr>
          <w:rFonts w:hAnsi="Times New Roman" w:ascii="Times New Roman"/>
        </w:rPr>
        <w:t xml:space="preserve">od </w:t>
      </w:r>
      <w:r w:rsidR="00465ABA">
        <w:rPr>
          <w:rFonts w:hAnsi="Times New Roman" w:ascii="Times New Roman"/>
        </w:rPr>
        <w:t>18</w:t>
      </w:r>
      <w:r w:rsidR="00DC168A">
        <w:rPr>
          <w:rFonts w:hAnsi="Times New Roman" w:ascii="Times New Roman"/>
        </w:rPr>
        <w:t>.12</w:t>
      </w:r>
      <w:r w:rsidR="00516A13">
        <w:rPr>
          <w:rFonts w:hAnsi="Times New Roman" w:ascii="Times New Roman"/>
        </w:rPr>
        <w:t>.2015.</w:t>
      </w:r>
      <w:r>
        <w:rPr>
          <w:rFonts w:hAnsi="Times New Roman" w:ascii="Times New Roman"/>
        </w:rPr>
        <w:t xml:space="preserve"> pozvani su dužnikovi vjerovnici</w:t>
      </w:r>
      <w:r w:rsidR="00867F16">
        <w:rPr>
          <w:rFonts w:hAnsi="Times New Roman" w:ascii="Times New Roman"/>
        </w:rPr>
        <w:t xml:space="preserve"> sukladno članku 430. i 431. SZ-a, predložiti otvaranje stečajnog postupka na dužnikom te predujmiti sredstva za </w:t>
      </w:r>
    </w:p>
    <w:p w:rsidRDefault="00867F16" w:rsidP="0042162E" w:rsidR="00B2463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namirenje troškova postupka</w:t>
      </w:r>
      <w:r w:rsidR="00B2463B">
        <w:rPr>
          <w:rFonts w:hAnsi="Times New Roman" w:ascii="Times New Roman"/>
        </w:rPr>
        <w:t>, uz upozorenje na pravne posljedice nepodnošenja istog.</w:t>
      </w:r>
      <w:r w:rsidR="00D132F0">
        <w:rPr>
          <w:rFonts w:hAnsi="Times New Roman" w:ascii="Times New Roman"/>
        </w:rPr>
        <w:t xml:space="preserve">        </w:t>
      </w:r>
    </w:p>
    <w:p w:rsidRDefault="00867F16" w:rsidP="0042162E" w:rsidR="00B2463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 w:rsidR="00D132F0">
        <w:rPr>
          <w:rFonts w:hAnsi="Times New Roman" w:ascii="Times New Roman"/>
        </w:rPr>
        <w:t xml:space="preserve">        </w:t>
      </w:r>
      <w:r>
        <w:rPr>
          <w:rFonts w:hAnsi="Times New Roman" w:ascii="Times New Roman"/>
        </w:rPr>
        <w:t xml:space="preserve">Niti jedan od vjerovnika nije u ostavljenom roku podnio prijedlog za otvaranjem redovnog stečajnog postupka. </w:t>
      </w:r>
    </w:p>
    <w:p w:rsidRDefault="00B2463B" w:rsidP="0042162E" w:rsidR="00867F1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</w:rPr>
      </w:pPr>
    </w:p>
    <w:p w:rsidRDefault="00D44D4F" w:rsidP="00532B71" w:rsidR="00D44D4F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Zagrebu</w:t>
      </w:r>
      <w:r w:rsidR="0063504C">
        <w:rPr>
          <w:rFonts w:hAnsi="Times New Roman" w:ascii="Times New Roman"/>
        </w:rPr>
        <w:t>,</w:t>
      </w:r>
      <w:r w:rsidR="00FA04F5">
        <w:rPr>
          <w:rFonts w:hAnsi="Times New Roman" w:ascii="Times New Roman"/>
        </w:rPr>
        <w:t xml:space="preserve"> </w:t>
      </w:r>
      <w:r w:rsidR="00037379">
        <w:rPr>
          <w:rFonts w:hAnsi="Times New Roman" w:ascii="Times New Roman"/>
        </w:rPr>
        <w:t xml:space="preserve">11. veljače </w:t>
      </w:r>
      <w:r w:rsidR="00DC168A">
        <w:rPr>
          <w:rFonts w:hAnsi="Times New Roman" w:ascii="Times New Roman"/>
        </w:rPr>
        <w:t>2016</w:t>
      </w:r>
      <w:r>
        <w:rPr>
          <w:rFonts w:hAnsi="Times New Roman" w:ascii="Times New Roman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SUDAC: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</w:rPr>
      </w:pPr>
      <w:r w:rsidRPr="0063504C">
        <w:rPr>
          <w:rFonts w:hAnsi="Times New Roman" w:ascii="Times New Roman"/>
        </w:rPr>
        <w:t>Maja Jurovicki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</w:rPr>
      </w:pPr>
    </w:p>
    <w:p w:rsidRDefault="0063504C" w:rsidR="0063504C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</w:rPr>
      </w:pPr>
      <w:r w:rsidRPr="0063504C">
        <w:rPr>
          <w:rFonts w:hAnsi="Times New Roman" w:ascii="Times New Roman"/>
          <w:szCs w:val="24"/>
        </w:rPr>
        <w:t xml:space="preserve">Protiv ovog </w:t>
      </w:r>
      <w:r w:rsidR="00182088" w:rsidRPr="0063504C">
        <w:rPr>
          <w:rFonts w:hAnsi="Times New Roman" w:ascii="Times New Roman"/>
          <w:szCs w:val="24"/>
        </w:rPr>
        <w:t xml:space="preserve">rješenja </w:t>
      </w:r>
      <w:r w:rsidRPr="0063504C">
        <w:rPr>
          <w:rFonts w:hAnsi="Times New Roman" w:ascii="Times New Roman"/>
          <w:szCs w:val="24"/>
        </w:rPr>
        <w:t>dopuštena</w:t>
      </w:r>
      <w:r w:rsidR="00182088" w:rsidRPr="0063504C">
        <w:rPr>
          <w:rFonts w:hAnsi="Times New Roman" w:ascii="Times New Roman"/>
          <w:szCs w:val="24"/>
        </w:rPr>
        <w:t xml:space="preserve"> je </w:t>
      </w:r>
      <w:r w:rsidRPr="0063504C">
        <w:rPr>
          <w:rFonts w:hAnsi="Times New Roman" w:ascii="Times New Roman"/>
          <w:szCs w:val="24"/>
        </w:rPr>
        <w:t xml:space="preserve"> žalba</w:t>
      </w:r>
      <w:r w:rsidR="00182088" w:rsidRPr="0063504C">
        <w:rPr>
          <w:rFonts w:hAnsi="Times New Roman" w:ascii="Times New Roman"/>
          <w:szCs w:val="24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</w:rPr>
        <w:t xml:space="preserve">, </w:t>
      </w:r>
      <w:r w:rsidR="00182088" w:rsidRPr="0063504C">
        <w:rPr>
          <w:rFonts w:hAnsi="Times New Roman" w:ascii="Times New Roman"/>
          <w:szCs w:val="24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</w:rPr>
      </w:pPr>
    </w:p>
    <w:p w:rsidRDefault="00D44D4F" w:rsidR="00D44D4F">
      <w:pPr>
        <w:jc w:val="both"/>
        <w:rPr>
          <w:rFonts w:hAnsi="Times New Roman" w:ascii="Times New Roman"/>
          <w:szCs w:val="24"/>
        </w:rPr>
      </w:pPr>
      <w:r w:rsidRPr="00D44D4F">
        <w:rPr>
          <w:rFonts w:hAnsi="Times New Roman" w:ascii="Times New Roman"/>
          <w:szCs w:val="24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1.) </w:t>
      </w:r>
      <w:r w:rsidR="00532B71">
        <w:rPr>
          <w:rFonts w:hAnsi="Times New Roman" w:ascii="Times New Roman"/>
          <w:szCs w:val="24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2.)</w:t>
      </w:r>
      <w:r w:rsidR="00532B71">
        <w:rPr>
          <w:rFonts w:hAnsi="Times New Roman" w:ascii="Times New Roman"/>
          <w:szCs w:val="24"/>
        </w:rPr>
        <w:t xml:space="preserve"> Dužnik</w:t>
      </w:r>
      <w:r w:rsidR="00C57CAF">
        <w:rPr>
          <w:rFonts w:hAnsi="Times New Roman" w:ascii="Times New Roman"/>
          <w:szCs w:val="24"/>
        </w:rPr>
        <w:t xml:space="preserve"> i </w:t>
      </w:r>
      <w:r w:rsidR="009D1550">
        <w:rPr>
          <w:rFonts w:hAnsi="Times New Roman" w:ascii="Times New Roman"/>
          <w:szCs w:val="24"/>
        </w:rPr>
        <w:t>zakonski</w:t>
      </w:r>
      <w:r w:rsidR="00C57CAF">
        <w:rPr>
          <w:rFonts w:hAnsi="Times New Roman" w:ascii="Times New Roman"/>
          <w:szCs w:val="24"/>
        </w:rPr>
        <w:t xml:space="preserve"> zastupnik dužnika</w:t>
      </w:r>
    </w:p>
    <w:p w:rsidRDefault="00867F16" w:rsidR="00867F1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3.) Ministarstvo pravosuđa</w:t>
      </w:r>
      <w:r w:rsidR="00C57CAF">
        <w:rPr>
          <w:rFonts w:hAnsi="Times New Roman" w:ascii="Times New Roman"/>
          <w:szCs w:val="24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4</w:t>
      </w:r>
      <w:r w:rsidR="00867F16">
        <w:rPr>
          <w:rFonts w:hAnsi="Times New Roman" w:ascii="Times New Roman"/>
          <w:szCs w:val="24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5</w:t>
      </w:r>
      <w:r w:rsidR="00532B71">
        <w:rPr>
          <w:rFonts w:hAnsi="Times New Roman" w:ascii="Times New Roman"/>
          <w:szCs w:val="24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6.) Porezna uprava</w:t>
      </w:r>
    </w:p>
    <w:p w:rsidRDefault="0039435F" w:rsidR="0039435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7.) Stečajni upravitelj </w:t>
      </w:r>
    </w:p>
    <w:p w:rsidRDefault="00D44D4F" w:rsidR="00D44D4F" w:rsidRPr="00D44D4F">
      <w:pPr>
        <w:jc w:val="both"/>
        <w:rPr>
          <w:rFonts w:hAnsi="Times New Roman" w:ascii="Times New Roman"/>
          <w:sz w:val="22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</w:rPr>
      </w:pPr>
    </w:p>
    <w:p w:rsidRDefault="00182088" w:rsidP="00D44D4F" w:rsidR="00182088" w:rsidRPr="00D44D4F">
      <w:pPr>
        <w:jc w:val="center"/>
        <w:rPr>
          <w:sz w:val="32"/>
          <w:u w:val="single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465ABA">
          <w:rPr>
            <w:rFonts w:hAnsi="Times New Roman" w:ascii="Times New Roman"/>
          </w:rPr>
          <w:t>70.St-6473</w:t>
        </w:r>
        <w:r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</w:pPr>
    <w:r>
      <w:tab/>
    </w:r>
    <w: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</w:pPr>
    <w:r>
      <w:tab/>
    </w:r>
    <w:r>
      <w:tab/>
    </w:r>
  </w:p>
  <w:p w:rsidRDefault="00840E3D" w:rsidP="00840E3D" w:rsidR="00840E3D">
    <w:pPr>
      <w:pStyle w:val="Zaglavlje"/>
    </w:pPr>
  </w:p>
  <w:p w:rsidRDefault="00840E3D" w:rsidP="00840E3D" w:rsidR="00840E3D">
    <w:pPr>
      <w:pStyle w:val="Zaglavlje"/>
    </w:pPr>
  </w:p>
  <w:p w:rsidRDefault="00840E3D" w:rsidP="00840E3D" w:rsidR="00840E3D">
    <w:pPr>
      <w:pStyle w:val="Zaglavlje"/>
      <w:rPr>
        <w:rFonts w:hAnsi="Times New Roman" w:ascii="Times New Roman"/>
      </w:rPr>
    </w:pPr>
    <w:r>
      <w:tab/>
    </w:r>
    <w:r>
      <w:tab/>
    </w:r>
    <w:r w:rsidR="00465ABA">
      <w:rPr>
        <w:rFonts w:hAnsi="Times New Roman" w:ascii="Times New Roman"/>
      </w:rPr>
      <w:t>70.St-6473</w:t>
    </w:r>
    <w:r w:rsidR="00DC168A">
      <w:rPr>
        <w:rFonts w:hAnsi="Times New Roman" w:ascii="Times New Roman"/>
      </w:rPr>
      <w:t>/</w:t>
    </w:r>
    <w:r w:rsidR="009D1550">
      <w:rPr>
        <w:rFonts w:hAnsi="Times New Roman" w:ascii="Times New Roman"/>
      </w:rPr>
      <w:t>2015</w:t>
    </w:r>
  </w:p>
  <w:p w:rsidRDefault="00840E3D" w:rsidP="00840E3D" w:rsidR="00840E3D">
    <w:pPr>
      <w:pStyle w:val="Zaglavlje"/>
      <w:rPr>
        <w:rFonts w:hAnsi="Times New Roman" w:ascii="Times New Roman"/>
      </w:rPr>
    </w:pPr>
  </w:p>
  <w:p w:rsidRDefault="009F5765" w:rsidP="00840E3D" w:rsidR="00840E3D">
    <w:pPr>
      <w:pStyle w:val="Zaglavlje"/>
      <w:rPr>
        <w:rFonts w:hAnsi="Times New Roman" w:ascii="Times New Roman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</w:rPr>
    </w:pPr>
  </w:p>
  <w:p w:rsidRDefault="00840E3D" w:rsidP="00840E3D" w:rsidR="00840E3D">
    <w:pPr>
      <w:pStyle w:val="Zaglavlje"/>
      <w:rPr>
        <w:rFonts w:hAnsi="Times New Roman" w:ascii="Times New Roman"/>
      </w:rPr>
    </w:pPr>
  </w:p>
  <w:p w:rsidRDefault="00840E3D" w:rsidP="00840E3D" w:rsidR="00840E3D">
    <w:pPr>
      <w:pStyle w:val="Zaglavlje"/>
      <w:rPr>
        <w:rFonts w:hAnsi="Times New Roman" w:ascii="Times New Roman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</w:rPr>
    </w:pPr>
    <w:r>
      <w:rPr>
        <w:rFonts w:hAnsi="Times New Roman" w:ascii="Times New Roman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</w:rPr>
    </w:pPr>
    <w:r>
      <w:rPr>
        <w:rFonts w:hAnsi="Times New Roman" w:ascii="Times New Roman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</w:rPr>
    </w:pPr>
    <w:r>
      <w:rPr>
        <w:rFonts w:hAnsi="Times New Roman" w:ascii="Times New Roman"/>
      </w:rPr>
      <w:t xml:space="preserve">Zagreb, </w:t>
    </w:r>
    <w:proofErr w:type="spellStart"/>
    <w:r>
      <w:rPr>
        <w:rFonts w:hAnsi="Times New Roman" w:ascii="Times New Roman"/>
      </w:rPr>
      <w:t>Amruševa</w:t>
    </w:r>
    <w:proofErr w:type="spellEnd"/>
    <w:r>
      <w:rPr>
        <w:rFonts w:hAnsi="Times New Roman" w:ascii="Times New Roman"/>
      </w:rPr>
      <w:t xml:space="preserve"> 2/II</w:t>
    </w:r>
    <w:r w:rsidR="00532B71">
      <w:rPr>
        <w:rFonts w:hAnsi="Times New Roman" w:ascii="Times New Roman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7379"/>
    <w:rsid w:val="000B609B"/>
    <w:rsid w:val="000C47B3"/>
    <w:rsid w:val="00112B50"/>
    <w:rsid w:val="00182088"/>
    <w:rsid w:val="001E23D9"/>
    <w:rsid w:val="002045CE"/>
    <w:rsid w:val="0039435F"/>
    <w:rsid w:val="00412880"/>
    <w:rsid w:val="0042162E"/>
    <w:rsid w:val="00465ABA"/>
    <w:rsid w:val="004D0269"/>
    <w:rsid w:val="00515BC7"/>
    <w:rsid w:val="00516A13"/>
    <w:rsid w:val="00532B71"/>
    <w:rsid w:val="00593DE9"/>
    <w:rsid w:val="005940E9"/>
    <w:rsid w:val="005C1C8B"/>
    <w:rsid w:val="00606864"/>
    <w:rsid w:val="006254E6"/>
    <w:rsid w:val="0063504C"/>
    <w:rsid w:val="006356C5"/>
    <w:rsid w:val="006F2ADA"/>
    <w:rsid w:val="007075BA"/>
    <w:rsid w:val="00717C58"/>
    <w:rsid w:val="00730EAB"/>
    <w:rsid w:val="00745D16"/>
    <w:rsid w:val="007A29F9"/>
    <w:rsid w:val="00840E3D"/>
    <w:rsid w:val="00865854"/>
    <w:rsid w:val="00867F16"/>
    <w:rsid w:val="008B6E50"/>
    <w:rsid w:val="008C4124"/>
    <w:rsid w:val="00943627"/>
    <w:rsid w:val="00997BA9"/>
    <w:rsid w:val="009D1550"/>
    <w:rsid w:val="009F5765"/>
    <w:rsid w:val="00A37A50"/>
    <w:rsid w:val="00A95334"/>
    <w:rsid w:val="00AB6F55"/>
    <w:rsid w:val="00AB7883"/>
    <w:rsid w:val="00AF40B4"/>
    <w:rsid w:val="00AF5CFA"/>
    <w:rsid w:val="00B03169"/>
    <w:rsid w:val="00B042BA"/>
    <w:rsid w:val="00B2463B"/>
    <w:rsid w:val="00B76E47"/>
    <w:rsid w:val="00BE7275"/>
    <w:rsid w:val="00BF53E7"/>
    <w:rsid w:val="00C02D52"/>
    <w:rsid w:val="00C57CAF"/>
    <w:rsid w:val="00CF2939"/>
    <w:rsid w:val="00D132F0"/>
    <w:rsid w:val="00D22F47"/>
    <w:rsid w:val="00D44D4F"/>
    <w:rsid w:val="00D535AF"/>
    <w:rsid w:val="00D955F3"/>
    <w:rsid w:val="00DB29D2"/>
    <w:rsid w:val="00DB4528"/>
    <w:rsid w:val="00DC168A"/>
    <w:rsid w:val="00DE54C9"/>
    <w:rsid w:val="00EE5750"/>
    <w:rsid w:val="00EE69E5"/>
    <w:rsid w:val="00F4763F"/>
    <w:rsid w:val="00F53B97"/>
    <w:rsid w:val="00F62A72"/>
    <w:rsid w:val="00F667BC"/>
    <w:rsid w:val="00FA04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34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D22F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2F4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2F4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2F4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2F4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D22F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2F4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2F4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2F4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2F4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veljače 2016.</izvorni_sadrzaj>
    <derivirana_varijabla naziv="DomainObject.DatumDonosenjaOdluke_1">11.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6473</izvorni_sadrzaj>
    <derivirana_varijabla naziv="DomainObject.Predmet.Broj_1">6473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St-6473/2015</izvorni_sadrzaj>
    <derivirana_varijabla naziv="DomainObject.Predmet.OznakaBroj_1">St-6473/2015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TISUĆU OKUSA d.o.o.</izvorni_sadrzaj>
    <derivirana_varijabla naziv="DomainObject.Predmet.ProtustrankaFormated_1">  TISUĆU OKUSA d.o.o.</derivirana_varijabla>
  </DomainObject.Predmet.ProtustrankaFormated>
  <DomainObject.Predmet.ProtustrankaFormatedOIB>
    <izvorni_sadrzaj>  TISUĆU OKUSA d.o.o., OIB 26625784318</izvorni_sadrzaj>
    <derivirana_varijabla naziv="DomainObject.Predmet.ProtustrankaFormatedOIB_1">  TISUĆU OKUSA d.o.o., OIB 26625784318</derivirana_varijabla>
  </DomainObject.Predmet.ProtustrankaFormatedOIB>
  <DomainObject.Predmet.ProtustrankaFormatedWithAdress>
    <izvorni_sadrzaj> TISUĆU OKUSA d.o.o., Banski vinogradi/26k, 10000 Zagreb</izvorni_sadrzaj>
    <derivirana_varijabla naziv="DomainObject.Predmet.ProtustrankaFormatedWithAdress_1"> TISUĆU OKUSA d.o.o., Banski vinogradi/26k, 10000 Zagreb</derivirana_varijabla>
  </DomainObject.Predmet.ProtustrankaFormatedWithAdress>
  <DomainObject.Predmet.ProtustrankaFormatedWithAdressOIB>
    <izvorni_sadrzaj> TISUĆU OKUSA d.o.o., OIB 26625784318, Banski vinogradi/26k, 10000 Zagreb</izvorni_sadrzaj>
    <derivirana_varijabla naziv="DomainObject.Predmet.ProtustrankaFormatedWithAdressOIB_1"> TISUĆU OKUSA d.o.o., OIB 26625784318, Banski vinogradi/26k, 10000 Zagreb</derivirana_varijabla>
  </DomainObject.Predmet.ProtustrankaFormatedWithAdressOIB>
  <DomainObject.Predmet.ProtustrankaWithAdress>
    <izvorni_sadrzaj>TISUĆU OKUSA d.o.o. Banski vinogradi/26k, 10000 Zagreb</izvorni_sadrzaj>
    <derivirana_varijabla naziv="DomainObject.Predmet.ProtustrankaWithAdress_1">TISUĆU OKUSA d.o.o. Banski vinogradi/26k, 10000 Zagreb</derivirana_varijabla>
  </DomainObject.Predmet.ProtustrankaWithAdress>
  <DomainObject.Predmet.ProtustrankaWithAdressOIB>
    <izvorni_sadrzaj>TISUĆU OKUSA d.o.o., OIB 26625784318, Banski vinogradi/26k, 10000 Zagreb</izvorni_sadrzaj>
    <derivirana_varijabla naziv="DomainObject.Predmet.ProtustrankaWithAdressOIB_1">TISUĆU OKUSA d.o.o., OIB 26625784318, Banski vinogradi/26k, 10000 Zagreb</derivirana_varijabla>
  </DomainObject.Predmet.ProtustrankaWithAdressOIB>
  <DomainObject.Predmet.ProtustrankaNazivFormated>
    <izvorni_sadrzaj>TISUĆU OKUSA d.o.o.</izvorni_sadrzaj>
    <derivirana_varijabla naziv="DomainObject.Predmet.ProtustrankaNazivFormated_1">TISUĆU OKUSA d.o.o.</derivirana_varijabla>
  </DomainObject.Predmet.ProtustrankaNazivFormated>
  <DomainObject.Predmet.ProtustrankaNazivFormatedOIB>
    <izvorni_sadrzaj>TISUĆU OKUSA d.o.o., OIB 26625784318</izvorni_sadrzaj>
    <derivirana_varijabla naziv="DomainObject.Predmet.ProtustrankaNazivFormatedOIB_1">TISUĆU OKUSA d.o.o., OIB 26625784318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TISUĆU OKUSA d.o.o.</item>
    </izvorni_sadrzaj>
    <derivirana_varijabla naziv="DomainObject.Predmet.ProtuStrankaListFormated_1">
      <item>TISUĆU OKUSA d.o.o.</item>
    </derivirana_varijabla>
  </DomainObject.Predmet.ProtuStrankaListFormated>
  <DomainObject.Predmet.ProtuStrankaListFormatedOIB>
    <izvorni_sadrzaj>
      <item>TISUĆU OKUSA d.o.o., OIB 26625784318</item>
    </izvorni_sadrzaj>
    <derivirana_varijabla naziv="DomainObject.Predmet.ProtuStrankaListFormatedOIB_1">
      <item>TISUĆU OKUSA d.o.o., OIB 26625784318</item>
    </derivirana_varijabla>
  </DomainObject.Predmet.ProtuStrankaListFormatedOIB>
  <DomainObject.Predmet.ProtuStrankaListFormatedWithAdress>
    <izvorni_sadrzaj>
      <item>TISUĆU OKUSA d.o.o., Banski vinogradi/26k, 10000 Zagreb</item>
    </izvorni_sadrzaj>
    <derivirana_varijabla naziv="DomainObject.Predmet.ProtuStrankaListFormatedWithAdress_1">
      <item>TISUĆU OKUSA d.o.o., Banski vinogradi/26k, 10000 Zagreb</item>
    </derivirana_varijabla>
  </DomainObject.Predmet.ProtuStrankaListFormatedWithAdress>
  <DomainObject.Predmet.ProtuStrankaListFormatedWithAdressOIB>
    <izvorni_sadrzaj>
      <item>TISUĆU OKUSA d.o.o., OIB 26625784318, Banski vinogradi/26k, 10000 Zagreb</item>
    </izvorni_sadrzaj>
    <derivirana_varijabla naziv="DomainObject.Predmet.ProtuStrankaListFormatedWithAdressOIB_1">
      <item>TISUĆU OKUSA d.o.o., OIB 26625784318, Banski vinogradi/26k, 10000 Zagreb</item>
    </derivirana_varijabla>
  </DomainObject.Predmet.ProtuStrankaListFormatedWithAdressOIB>
  <DomainObject.Predmet.ProtuStrankaListNazivFormated>
    <izvorni_sadrzaj>
      <item>TISUĆU OKUSA d.o.o.</item>
    </izvorni_sadrzaj>
    <derivirana_varijabla naziv="DomainObject.Predmet.ProtuStrankaListNazivFormated_1">
      <item>TISUĆU OKUSA d.o.o.</item>
    </derivirana_varijabla>
  </DomainObject.Predmet.ProtuStrankaListNazivFormated>
  <DomainObject.Predmet.ProtuStrankaListNazivFormatedOIB>
    <izvorni_sadrzaj>
      <item>TISUĆU OKUSA d.o.o., OIB 26625784318</item>
    </izvorni_sadrzaj>
    <derivirana_varijabla naziv="DomainObject.Predmet.ProtuStrankaListNazivFormatedOIB_1">
      <item>TISUĆU OKUSA d.o.o., OIB 26625784318</item>
    </derivirana_varijabla>
  </DomainObject.Predmet.ProtuStrankaListNazivFormatedOIB>
  <DomainObject.Predmet.OstaliListFormated>
    <izvorni_sadrzaj>
      <item>SEAD FAZLIĆ</item>
    </izvorni_sadrzaj>
    <derivirana_varijabla naziv="DomainObject.Predmet.OstaliListFormated_1">
      <item>SEAD FAZLIĆ</item>
    </derivirana_varijabla>
  </DomainObject.Predmet.OstaliListFormated>
  <DomainObject.Predmet.OstaliListFormatedOIB>
    <izvorni_sadrzaj>
      <item>SEAD FAZLIĆ, OIB 86557003133</item>
    </izvorni_sadrzaj>
    <derivirana_varijabla naziv="DomainObject.Predmet.OstaliListFormatedOIB_1">
      <item>SEAD FAZLIĆ, OIB 86557003133</item>
    </derivirana_varijabla>
  </DomainObject.Predmet.OstaliListFormatedOIB>
  <DomainObject.Predmet.OstaliListFormatedWithAdress>
    <izvorni_sadrzaj>
      <item>SEAD FAZLIĆ, Banski Vinogradi 26/K, 10000 Zagreb</item>
    </izvorni_sadrzaj>
    <derivirana_varijabla naziv="DomainObject.Predmet.OstaliListFormatedWithAdress_1">
      <item>SEAD FAZLIĆ, Banski Vinogradi 26/K, 10000 Zagreb</item>
    </derivirana_varijabla>
  </DomainObject.Predmet.OstaliListFormatedWithAdress>
  <DomainObject.Predmet.OstaliListFormatedWithAdressOIB>
    <izvorni_sadrzaj>
      <item>SEAD FAZLIĆ, OIB 86557003133, Banski Vinogradi 26/K, 10000 Zagreb</item>
    </izvorni_sadrzaj>
    <derivirana_varijabla naziv="DomainObject.Predmet.OstaliListFormatedWithAdressOIB_1">
      <item>SEAD FAZLIĆ, OIB 86557003133, Banski Vinogradi 26/K, 10000 Zagreb</item>
    </derivirana_varijabla>
  </DomainObject.Predmet.OstaliListFormatedWithAdressOIB>
  <DomainObject.Predmet.OstaliListNazivFormated>
    <izvorni_sadrzaj>
      <item>SEAD FAZLIĆ</item>
    </izvorni_sadrzaj>
    <derivirana_varijabla naziv="DomainObject.Predmet.OstaliListNazivFormated_1">
      <item>SEAD FAZLIĆ</item>
    </derivirana_varijabla>
  </DomainObject.Predmet.OstaliListNazivFormated>
  <DomainObject.Predmet.OstaliListNazivFormatedOIB>
    <izvorni_sadrzaj>
      <item>SEAD FAZLIĆ, OIB 86557003133</item>
    </izvorni_sadrzaj>
    <derivirana_varijabla naziv="DomainObject.Predmet.OstaliListNazivFormatedOIB_1">
      <item>SEAD FAZLIĆ, OIB 86557003133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TISUĆU OKUSA d.o.o.</izvorni_sadrzaj>
    <derivirana_varijabla naziv="DomainObject.Predmet.ProtustrankaIDrugi_1">TISUĆU OKUSA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TISUĆU OKUSA d.o.o., OIB 26625784318, Banski vinogradi/26k, 10000 Zagreb</izvorni_sadrzaj>
    <derivirana_varijabla naziv="DomainObject.Predmet.ProtustrankaIDrugiAdressOIB_1">TISUĆU OKUSA d.o.o., OIB 26625784318, Banski vinogradi/26k,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TISUĆU OKUSA d.o.o.</item>
      <item>FINA Regionalni centar Zagreb</item>
      <item>SEAD FAZLIĆ</item>
    </izvorni_sadrzaj>
    <derivirana_varijabla naziv="DomainObject.Predmet.SudioniciListNaziv_1">
      <item>TISUĆU OKUSA d.o.o.</item>
      <item>FINA Regionalni centar Zagreb</item>
      <item>SEAD FAZLIĆ</item>
    </derivirana_varijabla>
  </DomainObject.Predmet.SudioniciListNaziv>
  <DomainObject.Predmet.SudioniciListAdressOIB>
    <izvorni_sadrzaj>
      <item>TISUĆU OKUSA d.o.o., OIB 26625784318, Banski vinogradi/26k,10000 Zagreb</item>
      <item>FINA Regionalni centar Zagreb, OIB 85821130368, Trg svibanjskih žrtava 1995. 1,10000 Zagreb</item>
      <item>SEAD FAZLIĆ, OIB 86557003133, Banski Vinogradi 26/K,10000 Zagreb</item>
    </izvorni_sadrzaj>
    <derivirana_varijabla naziv="DomainObject.Predmet.SudioniciListAdressOIB_1">
      <item>TISUĆU OKUSA d.o.o., OIB 26625784318, Banski vinogradi/26k,10000 Zagreb</item>
      <item>FINA Regionalni centar Zagreb, OIB 85821130368, Trg svibanjskih žrtava 1995. 1,10000 Zagreb</item>
      <item>SEAD FAZLIĆ, OIB 86557003133, Banski Vinogradi 26/K,10000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26625784318</item>
      <item>, OIB 85821130368</item>
      <item>, OIB 86557003133</item>
    </izvorni_sadrzaj>
    <derivirana_varijabla naziv="DomainObject.Predmet.SudioniciListNazivOIB_1">
      <item>, OIB 26625784318</item>
      <item>, OIB 85821130368</item>
      <item>, OIB 86557003133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Hudoletnjak, OIB 80924395653, Zavojna ulica 3 Ivanec</item>
    </izvorni_sadrzaj>
    <derivirana_varijabla naziv="DomainObject.Predmet.StecajniUpraviteljiListAddressOIB_1">
      <item>Ivan Hudoletnjak, OIB 80924395653, Zavojna ulica 3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383</properties:Words>
  <properties:Characters>2069</properties:Characters>
  <properties:Lines>64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2016-02-11T08:46:00Z</dcterms:created>
  <dc:creator>Sudsko vijeæe</dc:creator>
  <cp:lastModifiedBy>Mirjana Gašparić</cp:lastModifiedBy>
  <cp:lastPrinted>2016-01-29T07:11:00Z</cp:lastPrinted>
  <dcterms:modified xmlns:xsi="http://www.w3.org/2001/XMLSchema-instance" xsi:type="dcterms:W3CDTF">2016-02-11T09:52:00Z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