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726DD" w:rsidR="009B00CE" w:rsidP="009B00CE" w:rsidRDefault="009B00CE" w14:paraId="c956b3c" w14:textId="c956b3c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8"/>
        </w:rPr>
        <w:t>Obrazac 21.</w:t>
      </w:r>
    </w:p>
    <w:p w:rsidRPr="00655B39" w:rsidR="009B00CE" w:rsidP="009B00CE" w:rsidRDefault="009B00CE">
      <w:pPr>
        <w:jc w:val="center"/>
        <w:rPr>
          <w:rFonts w:ascii="Times New Roman" w:hAnsi="Times New Roman"/>
          <w:b/>
          <w:sz w:val="24"/>
        </w:rPr>
      </w:pPr>
      <w:r w:rsidRPr="001D7793">
        <w:rPr>
          <w:rFonts w:ascii="Times New Roman" w:hAnsi="Times New Roman"/>
          <w:b/>
          <w:sz w:val="24"/>
        </w:rPr>
        <w:t xml:space="preserve">IZVJEŠĆE </w:t>
      </w:r>
      <w:r w:rsidRPr="00BC2DB2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STANJU STEČAJNE MASE U RAZDOBLJU OD</w:t>
      </w:r>
      <w:r>
        <w:rPr>
          <w:rFonts w:ascii="Times New Roman" w:hAnsi="Times New Roman"/>
          <w:b/>
          <w:sz w:val="24"/>
        </w:rPr>
        <w:t xml:space="preserve"> 15.05.2019.</w:t>
      </w:r>
      <w:r w:rsidRPr="00655B39">
        <w:rPr>
          <w:rFonts w:ascii="Times New Roman" w:hAnsi="Times New Roman"/>
          <w:b/>
          <w:sz w:val="24"/>
        </w:rPr>
        <w:t xml:space="preserve"> DO </w:t>
      </w:r>
      <w:r w:rsidR="00345756">
        <w:rPr>
          <w:rFonts w:ascii="Times New Roman" w:hAnsi="Times New Roman"/>
          <w:b/>
          <w:sz w:val="24"/>
        </w:rPr>
        <w:t>15</w:t>
      </w:r>
      <w:r>
        <w:rPr>
          <w:rFonts w:ascii="Times New Roman" w:hAnsi="Times New Roman"/>
          <w:b/>
          <w:sz w:val="24"/>
        </w:rPr>
        <w:t>.08.2019.</w:t>
      </w:r>
    </w:p>
    <w:p w:rsidRPr="003726DD" w:rsidR="009B00CE" w:rsidP="009B00CE" w:rsidRDefault="009B00CE">
      <w:pPr>
        <w:jc w:val="center"/>
        <w:rPr>
          <w:rFonts w:ascii="Times New Roman" w:hAnsi="Times New Roman"/>
          <w:b/>
          <w:sz w:val="24"/>
        </w:rPr>
      </w:pPr>
    </w:p>
    <w:p w:rsidRPr="009B00CE" w:rsidR="009B00CE" w:rsidP="009B00CE" w:rsidRDefault="009B00CE">
      <w:pPr>
        <w:rPr>
          <w:rFonts w:ascii="Times New Roman" w:hAnsi="Times New Roman"/>
          <w:b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Nadležni trgovački sud</w:t>
      </w:r>
      <w:r>
        <w:rPr>
          <w:rFonts w:ascii="Times New Roman" w:hAnsi="Times New Roman"/>
          <w:sz w:val="24"/>
          <w:szCs w:val="24"/>
          <w:lang w:val="pl-PL"/>
        </w:rPr>
        <w:t xml:space="preserve">: </w:t>
      </w:r>
      <w:r>
        <w:rPr>
          <w:rFonts w:ascii="Times New Roman" w:hAnsi="Times New Roman"/>
          <w:b/>
          <w:sz w:val="24"/>
          <w:szCs w:val="24"/>
          <w:lang w:val="pl-PL"/>
        </w:rPr>
        <w:t>Trgovački sud u Zagrebu</w:t>
      </w:r>
    </w:p>
    <w:p w:rsidRPr="00BC2DB2" w:rsidR="009B00CE" w:rsidP="009B00CE" w:rsidRDefault="009B00CE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broj spisa</w:t>
      </w:r>
      <w:r>
        <w:rPr>
          <w:rFonts w:ascii="Times New Roman" w:hAnsi="Times New Roman"/>
          <w:sz w:val="24"/>
          <w:szCs w:val="24"/>
          <w:lang w:val="pl-PL"/>
        </w:rPr>
        <w:t xml:space="preserve">: </w:t>
      </w:r>
      <w:r w:rsidRPr="009B00CE">
        <w:rPr>
          <w:rFonts w:ascii="Times New Roman" w:hAnsi="Times New Roman"/>
          <w:b/>
          <w:sz w:val="24"/>
          <w:szCs w:val="24"/>
          <w:lang w:val="pl-PL"/>
        </w:rPr>
        <w:t>St-677/19</w:t>
      </w:r>
    </w:p>
    <w:p w:rsidRPr="009B00CE" w:rsidR="009B00CE" w:rsidP="009B00CE" w:rsidRDefault="009B00CE">
      <w:pPr>
        <w:ind w:left="851" w:hanging="851"/>
        <w:rPr>
          <w:rFonts w:ascii="Times New Roman" w:hAnsi="Times New Roman"/>
          <w:b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</w:t>
      </w:r>
      <w:r>
        <w:rPr>
          <w:rFonts w:ascii="Times New Roman" w:hAnsi="Times New Roman"/>
          <w:sz w:val="24"/>
          <w:szCs w:val="24"/>
          <w:lang w:val="pl-PL"/>
        </w:rPr>
        <w:t>:</w:t>
      </w:r>
      <w:r w:rsidRPr="009B00CE">
        <w:rPr>
          <w:rFonts w:ascii="Times New Roman" w:hAnsi="Times New Roman"/>
          <w:b/>
          <w:sz w:val="24"/>
          <w:szCs w:val="24"/>
          <w:lang w:val="pl-PL"/>
        </w:rPr>
        <w:t xml:space="preserve"> Stečajna masa iza BOSSMAN GRUPA d.o.o. u stečaju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, </w:t>
      </w:r>
      <w:r w:rsidRPr="009B00CE">
        <w:rPr>
          <w:rFonts w:ascii="Times New Roman" w:hAnsi="Times New Roman"/>
          <w:b/>
          <w:sz w:val="24"/>
          <w:szCs w:val="24"/>
          <w:lang w:val="pl-PL"/>
        </w:rPr>
        <w:t>Šibenska 19, Velika Gorica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, </w:t>
      </w:r>
      <w:r w:rsidRPr="009B00CE">
        <w:rPr>
          <w:rFonts w:ascii="Times New Roman" w:hAnsi="Times New Roman"/>
          <w:b/>
          <w:sz w:val="24"/>
          <w:szCs w:val="24"/>
          <w:lang w:val="pl-PL"/>
        </w:rPr>
        <w:t>OIB: 23876173452</w:t>
      </w:r>
    </w:p>
    <w:p w:rsidRPr="00BC2DB2" w:rsidR="009B00CE" w:rsidP="009B00CE" w:rsidRDefault="009B00CE">
      <w:pPr>
        <w:rPr>
          <w:rFonts w:ascii="Times New Roman" w:hAnsi="Times New Roman"/>
          <w:sz w:val="24"/>
          <w:szCs w:val="24"/>
          <w:lang w:val="pl-PL"/>
        </w:rPr>
      </w:pPr>
    </w:p>
    <w:p w:rsidR="001B4013" w:rsidP="009B00CE" w:rsidRDefault="001B4013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Pr="009B00CE" w:rsidR="009B00CE" w:rsidP="009B00CE" w:rsidRDefault="009B00C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 w:rsidRPr="009B00CE">
        <w:rPr>
          <w:rFonts w:ascii="Times New Roman" w:hAnsi="Times New Roman"/>
          <w:b/>
          <w:sz w:val="24"/>
          <w:szCs w:val="24"/>
        </w:rPr>
        <w:t>I. STANJE STEČAJNE MASE NAKON ZAVRŠNOG ROČIŠTA, ODNOSNO ZAKLJUČENJA STEČAJNOGA POSTUPKA</w:t>
      </w:r>
    </w:p>
    <w:p w:rsidR="009B00CE" w:rsidP="009B00CE" w:rsidRDefault="009B00CE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Pr="009B00CE" w:rsidR="009B00CE" w:rsidP="002F0960" w:rsidRDefault="009B00CE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9B00CE">
        <w:rPr>
          <w:rFonts w:ascii="Times New Roman" w:hAnsi="Times New Roman"/>
          <w:sz w:val="24"/>
          <w:szCs w:val="24"/>
        </w:rPr>
        <w:t xml:space="preserve">Rješenjem Trgovačkog suda u Zagrebu broj St-1678/17 od 01.03.2018.g. nad dužnikom Bossman grupa d.o.o. Zagreb, Jaruščica 7A, OIB: 36345890090, otvoren je i istovremeno zaključen stečajni postupak. Dužnik je brisan iz Sudskog registra dana 13.07.2018.g. </w:t>
      </w:r>
    </w:p>
    <w:p w:rsidR="00D065A7" w:rsidP="002F0960" w:rsidRDefault="009B00CE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9B00CE">
        <w:rPr>
          <w:rFonts w:ascii="Times New Roman" w:hAnsi="Times New Roman"/>
          <w:sz w:val="24"/>
          <w:szCs w:val="24"/>
        </w:rPr>
        <w:t>Naknadno je pronađena imovina koja ulazi u stečajnu masu</w:t>
      </w:r>
      <w:r w:rsidR="002F0960">
        <w:rPr>
          <w:rFonts w:ascii="Times New Roman" w:hAnsi="Times New Roman"/>
          <w:sz w:val="24"/>
          <w:szCs w:val="24"/>
        </w:rPr>
        <w:t>:</w:t>
      </w:r>
    </w:p>
    <w:p w:rsidR="002F0960" w:rsidP="002F0960" w:rsidRDefault="002F0960">
      <w:pPr>
        <w:pStyle w:val="Bezproreda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Nekretnine</w:t>
      </w:r>
    </w:p>
    <w:p w:rsidR="00D065A7" w:rsidP="002F0960" w:rsidRDefault="00D065A7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Adresa: </w:t>
      </w:r>
      <w:r w:rsidR="00EE0070">
        <w:rPr>
          <w:rFonts w:ascii="Times New Roman" w:hAnsi="Times New Roman"/>
          <w:sz w:val="24"/>
          <w:szCs w:val="24"/>
        </w:rPr>
        <w:t xml:space="preserve"> </w:t>
      </w:r>
      <w:r w:rsidRPr="009B00CE" w:rsidR="009B00CE">
        <w:rPr>
          <w:rFonts w:ascii="Times New Roman" w:hAnsi="Times New Roman"/>
          <w:sz w:val="24"/>
          <w:szCs w:val="24"/>
        </w:rPr>
        <w:t>Kutin</w:t>
      </w:r>
      <w:r>
        <w:rPr>
          <w:rFonts w:ascii="Times New Roman" w:hAnsi="Times New Roman"/>
          <w:sz w:val="24"/>
          <w:szCs w:val="24"/>
        </w:rPr>
        <w:t>a</w:t>
      </w:r>
      <w:r w:rsidRPr="009B00CE" w:rsidR="009B00CE">
        <w:rPr>
          <w:rFonts w:ascii="Times New Roman" w:hAnsi="Times New Roman"/>
          <w:sz w:val="24"/>
          <w:szCs w:val="24"/>
        </w:rPr>
        <w:t>, Trg kralja Tomislava 9</w:t>
      </w:r>
      <w:r>
        <w:rPr>
          <w:rFonts w:ascii="Times New Roman" w:hAnsi="Times New Roman"/>
          <w:sz w:val="24"/>
          <w:szCs w:val="24"/>
        </w:rPr>
        <w:t>.</w:t>
      </w:r>
    </w:p>
    <w:p w:rsidR="00D41828" w:rsidP="002F0960" w:rsidRDefault="00D065A7">
      <w:pPr>
        <w:pStyle w:val="Bezproreda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Podaci iz zemljišne knjige: </w:t>
      </w:r>
    </w:p>
    <w:p w:rsidR="009B00CE" w:rsidP="002F0960" w:rsidRDefault="00D065A7">
      <w:pPr>
        <w:pStyle w:val="Bezproreda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E007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Općinski sud u Kutini, ZK odjel Kutina</w:t>
      </w:r>
      <w:r w:rsidR="001B4013">
        <w:rPr>
          <w:rFonts w:ascii="Times New Roman" w:hAnsi="Times New Roman"/>
          <w:sz w:val="24"/>
          <w:szCs w:val="24"/>
        </w:rPr>
        <w:t>, k</w:t>
      </w:r>
      <w:r w:rsidR="00D41828">
        <w:rPr>
          <w:rFonts w:ascii="Times New Roman" w:hAnsi="Times New Roman"/>
          <w:sz w:val="24"/>
          <w:szCs w:val="24"/>
        </w:rPr>
        <w:t>.o. Kutina</w:t>
      </w:r>
      <w:r w:rsidR="00262367">
        <w:rPr>
          <w:rFonts w:ascii="Times New Roman" w:hAnsi="Times New Roman"/>
          <w:sz w:val="24"/>
          <w:szCs w:val="24"/>
        </w:rPr>
        <w:t xml:space="preserve">, </w:t>
      </w:r>
      <w:r w:rsidRPr="009B00CE" w:rsidR="009B00CE">
        <w:rPr>
          <w:rFonts w:ascii="Times New Roman" w:hAnsi="Times New Roman"/>
          <w:sz w:val="24"/>
          <w:szCs w:val="24"/>
        </w:rPr>
        <w:t>z.k. uložak 145</w:t>
      </w:r>
      <w:r w:rsidR="00262367">
        <w:rPr>
          <w:rFonts w:ascii="Times New Roman" w:hAnsi="Times New Roman"/>
          <w:sz w:val="24"/>
          <w:szCs w:val="24"/>
        </w:rPr>
        <w:t xml:space="preserve">, </w:t>
      </w:r>
      <w:r w:rsidRPr="009B00CE" w:rsidR="009B00CE">
        <w:rPr>
          <w:rFonts w:ascii="Times New Roman" w:hAnsi="Times New Roman"/>
          <w:sz w:val="24"/>
          <w:szCs w:val="24"/>
        </w:rPr>
        <w:t>k.č.br. 3594/3, suvlasnički dio s neodređenim omjerom u neutvrđenom dijelu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00CE" w:rsidR="009B00CE">
        <w:rPr>
          <w:rFonts w:ascii="Times New Roman" w:hAnsi="Times New Roman"/>
          <w:sz w:val="24"/>
          <w:szCs w:val="24"/>
        </w:rPr>
        <w:t>7293/13254</w:t>
      </w:r>
      <w:r w:rsidR="002F0960">
        <w:rPr>
          <w:rFonts w:ascii="Times New Roman" w:hAnsi="Times New Roman"/>
          <w:sz w:val="24"/>
          <w:szCs w:val="24"/>
        </w:rPr>
        <w:t>, u naravi poslovni prostor</w:t>
      </w:r>
    </w:p>
    <w:p w:rsidR="00EE0070" w:rsidP="002F0960" w:rsidRDefault="00EE0070">
      <w:pPr>
        <w:pStyle w:val="Bezproreda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tereti: četiri zabilježbe privremene mjere osiguranja zabranom otuđenja i opterećenja (Z-1573/17, Z-20515/17, Z-9103/18, Z-15274/18), prema rješenjima Županijskog suda u Zagrebu;</w:t>
      </w:r>
    </w:p>
    <w:p w:rsidR="00EE0070" w:rsidP="002F0960" w:rsidRDefault="00EE0070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Površina:  </w:t>
      </w:r>
      <w:r w:rsidR="00D41828">
        <w:rPr>
          <w:rFonts w:ascii="Times New Roman" w:hAnsi="Times New Roman"/>
          <w:sz w:val="24"/>
          <w:szCs w:val="24"/>
        </w:rPr>
        <w:t>84,4 m2</w:t>
      </w:r>
    </w:p>
    <w:p w:rsidR="00D41828" w:rsidP="002F0960" w:rsidRDefault="00D41828">
      <w:pPr>
        <w:pStyle w:val="Bezproreda"/>
        <w:ind w:left="3261" w:hanging="326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Vrijednost:  242.000,00 kn – procjena sudskog vještaka građevinske struke</w:t>
      </w:r>
      <w:r w:rsidR="001028DE">
        <w:rPr>
          <w:rFonts w:ascii="Times New Roman" w:hAnsi="Times New Roman"/>
          <w:sz w:val="24"/>
          <w:szCs w:val="24"/>
        </w:rPr>
        <w:t>.</w:t>
      </w:r>
    </w:p>
    <w:p w:rsidRPr="002F0960" w:rsidR="002F0960" w:rsidP="002F0960" w:rsidRDefault="002F0960">
      <w:pPr>
        <w:pStyle w:val="Bezproreda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Tražbine </w:t>
      </w:r>
    </w:p>
    <w:p w:rsidR="002F0960" w:rsidP="002F0960" w:rsidRDefault="002F0960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2F0960">
        <w:rPr>
          <w:rFonts w:ascii="Times New Roman" w:hAnsi="Times New Roman"/>
          <w:sz w:val="24"/>
          <w:szCs w:val="24"/>
        </w:rPr>
        <w:t>Dužnikov dužnik</w:t>
      </w:r>
      <w:r>
        <w:rPr>
          <w:rFonts w:ascii="Times New Roman" w:hAnsi="Times New Roman"/>
          <w:sz w:val="24"/>
          <w:szCs w:val="24"/>
        </w:rPr>
        <w:t>:</w:t>
      </w:r>
      <w:r w:rsidRPr="002F0960">
        <w:rPr>
          <w:rFonts w:ascii="Times New Roman" w:hAnsi="Times New Roman"/>
          <w:sz w:val="24"/>
          <w:szCs w:val="24"/>
        </w:rPr>
        <w:t xml:space="preserve"> Svijet promocija d.o.o. Zagreb, Savska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0960">
        <w:rPr>
          <w:rFonts w:ascii="Times New Roman" w:hAnsi="Times New Roman"/>
          <w:sz w:val="24"/>
          <w:szCs w:val="24"/>
        </w:rPr>
        <w:t>108, OIB: 97288984943, sada Stečajna masa iza Svijet promocija d.o.o. u stečaju (stečajni postupak pred Trgovačkim sudom u Zagrebu, St-1953/17)</w:t>
      </w:r>
      <w:r>
        <w:rPr>
          <w:rFonts w:ascii="Times New Roman" w:hAnsi="Times New Roman"/>
          <w:sz w:val="24"/>
          <w:szCs w:val="24"/>
        </w:rPr>
        <w:t>;</w:t>
      </w:r>
    </w:p>
    <w:p w:rsidRPr="002F0960" w:rsidR="002F0960" w:rsidP="002F0960" w:rsidRDefault="002F0960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Iznos tražbine, isprava iz koje proizlazi:</w:t>
      </w:r>
    </w:p>
    <w:p w:rsidRPr="002F0960" w:rsidR="002F0960" w:rsidP="002F0960" w:rsidRDefault="002F0960">
      <w:pPr>
        <w:pStyle w:val="Bezproreda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F0960">
        <w:rPr>
          <w:rFonts w:ascii="Times New Roman" w:hAnsi="Times New Roman"/>
          <w:sz w:val="24"/>
          <w:szCs w:val="24"/>
        </w:rPr>
        <w:t xml:space="preserve">142.220,05 kn (glavnica 120.000,00, kamata 22.220,05 kn), Ugovor o pozajmici; </w:t>
      </w:r>
    </w:p>
    <w:p w:rsidRPr="002F0960" w:rsidR="002F0960" w:rsidP="002F0960" w:rsidRDefault="002F0960">
      <w:pPr>
        <w:pStyle w:val="Bezproreda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F0960">
        <w:rPr>
          <w:rFonts w:ascii="Times New Roman" w:hAnsi="Times New Roman"/>
          <w:sz w:val="24"/>
          <w:szCs w:val="24"/>
        </w:rPr>
        <w:t>625.931,31 kn (glavnica 500.000,00, kamata 125.931,31 kn), bjanko zadužnica ovjerena po javnom bilježniku Ivan Maleković iz Velike Gorice, Ov-5917/15.</w:t>
      </w:r>
    </w:p>
    <w:p w:rsidRPr="002F0960" w:rsidR="002F0960" w:rsidP="002F0960" w:rsidRDefault="002F0960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Ukupni i</w:t>
      </w:r>
      <w:r w:rsidRPr="002F0960">
        <w:rPr>
          <w:rFonts w:ascii="Times New Roman" w:hAnsi="Times New Roman"/>
          <w:sz w:val="24"/>
          <w:szCs w:val="24"/>
        </w:rPr>
        <w:t>znos tražbine: 768.151,36 kuna.</w:t>
      </w:r>
    </w:p>
    <w:p w:rsidRPr="002F0960" w:rsidR="002F0960" w:rsidP="002F0960" w:rsidRDefault="002F0960">
      <w:pPr>
        <w:pStyle w:val="Bezproreda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Ukupna vrijednost imovine koja ulazi u stečajnu masu: </w:t>
      </w:r>
      <w:r w:rsidR="00A20D45">
        <w:rPr>
          <w:rFonts w:ascii="Times New Roman" w:hAnsi="Times New Roman"/>
          <w:sz w:val="24"/>
          <w:szCs w:val="24"/>
          <w:u w:val="single"/>
        </w:rPr>
        <w:t>1.010.151,36 kn.</w:t>
      </w:r>
    </w:p>
    <w:p w:rsidR="00A20D45" w:rsidP="002F0960" w:rsidRDefault="00A20D45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Pr="009B00CE" w:rsidR="009B00CE" w:rsidP="002F0960" w:rsidRDefault="009B00CE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9B00CE">
        <w:rPr>
          <w:rFonts w:ascii="Times New Roman" w:hAnsi="Times New Roman"/>
          <w:sz w:val="24"/>
          <w:szCs w:val="24"/>
        </w:rPr>
        <w:t xml:space="preserve">Rješenjem Naslovnog suda od 09.01.2019.g. određen je nastavak stečajnog postupka radi naknadne diobe nad Stečajna masa iza stečajnog dužnika Bossman grupa d.o.o. u stečaju, Zagreb, Jaruščica 7A, OIB: 36345890090. </w:t>
      </w:r>
    </w:p>
    <w:p w:rsidRPr="009B00CE" w:rsidR="009B00CE" w:rsidP="002F0960" w:rsidRDefault="009B00CE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9B00CE">
        <w:rPr>
          <w:rFonts w:ascii="Times New Roman" w:hAnsi="Times New Roman"/>
          <w:sz w:val="24"/>
          <w:szCs w:val="24"/>
        </w:rPr>
        <w:lastRenderedPageBreak/>
        <w:t xml:space="preserve">Stečajna masa upisana je u Sudski registar Trgovačkog suda u Zagrebu dana 14.01.2019.g. pod nazivom Stečajna masa iza </w:t>
      </w:r>
      <w:r w:rsidRPr="009B00CE" w:rsidR="00D41828">
        <w:rPr>
          <w:rFonts w:ascii="Times New Roman" w:hAnsi="Times New Roman"/>
          <w:sz w:val="24"/>
          <w:szCs w:val="24"/>
        </w:rPr>
        <w:t xml:space="preserve">Bossman </w:t>
      </w:r>
      <w:r w:rsidR="00D41828">
        <w:rPr>
          <w:rFonts w:ascii="Times New Roman" w:hAnsi="Times New Roman"/>
          <w:sz w:val="24"/>
          <w:szCs w:val="24"/>
        </w:rPr>
        <w:t>g</w:t>
      </w:r>
      <w:r w:rsidRPr="009B00CE" w:rsidR="00D41828">
        <w:rPr>
          <w:rFonts w:ascii="Times New Roman" w:hAnsi="Times New Roman"/>
          <w:sz w:val="24"/>
          <w:szCs w:val="24"/>
        </w:rPr>
        <w:t xml:space="preserve">rupa </w:t>
      </w:r>
      <w:r w:rsidRPr="009B00CE">
        <w:rPr>
          <w:rFonts w:ascii="Times New Roman" w:hAnsi="Times New Roman"/>
          <w:sz w:val="24"/>
          <w:szCs w:val="24"/>
        </w:rPr>
        <w:t xml:space="preserve">d.o.o. za proizvodnju i trgovinu u stečaju, Velika Gorica, Šibenska 19, OIB: 23876173452, MBS: 081218497. </w:t>
      </w:r>
    </w:p>
    <w:p w:rsidRPr="009B00CE" w:rsidR="009B00CE" w:rsidP="002F0960" w:rsidRDefault="00D41828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Pr="009B00CE" w:rsidR="009B00CE">
        <w:rPr>
          <w:rFonts w:ascii="Times New Roman" w:hAnsi="Times New Roman"/>
          <w:sz w:val="24"/>
          <w:szCs w:val="24"/>
        </w:rPr>
        <w:t>spitno i izvještajno ročište</w:t>
      </w:r>
      <w:r>
        <w:rPr>
          <w:rFonts w:ascii="Times New Roman" w:hAnsi="Times New Roman"/>
          <w:sz w:val="24"/>
          <w:szCs w:val="24"/>
        </w:rPr>
        <w:t xml:space="preserve"> održano je dana 15.05.2019.g.</w:t>
      </w:r>
    </w:p>
    <w:p w:rsidRPr="00BC2DB2" w:rsidR="009B00CE" w:rsidP="009B00CE" w:rsidRDefault="009B00CE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Pr="00ED262E" w:rsidR="009B00CE" w:rsidP="009B00CE" w:rsidRDefault="009B00CE">
      <w:pPr>
        <w:pStyle w:val="Bezproreda"/>
        <w:rPr>
          <w:rFonts w:ascii="Times New Roman" w:hAnsi="Times New Roman"/>
          <w:b/>
          <w:sz w:val="24"/>
          <w:szCs w:val="24"/>
        </w:rPr>
      </w:pPr>
      <w:r w:rsidRPr="00ED262E">
        <w:rPr>
          <w:rFonts w:ascii="Times New Roman" w:hAnsi="Times New Roman"/>
          <w:b/>
          <w:sz w:val="24"/>
          <w:szCs w:val="24"/>
        </w:rPr>
        <w:t xml:space="preserve">II. POSTUPANJE SA STEČAJNOM MASOM </w:t>
      </w:r>
    </w:p>
    <w:p w:rsidR="00ED262E" w:rsidP="009B00CE" w:rsidRDefault="00ED262E">
      <w:pPr>
        <w:pStyle w:val="Bezproreda"/>
        <w:rPr>
          <w:rFonts w:ascii="Times New Roman" w:hAnsi="Times New Roman"/>
          <w:sz w:val="24"/>
          <w:szCs w:val="24"/>
        </w:rPr>
      </w:pPr>
    </w:p>
    <w:p w:rsidR="006310C9" w:rsidP="00A20D45" w:rsidRDefault="006310C9">
      <w:pPr>
        <w:pStyle w:val="Bezprored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ispitnom ročištu stečajni upravitelj osporio je tražbine vjerovnika drugog višeg isplatnog reda:</w:t>
      </w:r>
    </w:p>
    <w:p w:rsidR="006310C9" w:rsidP="001B4013" w:rsidRDefault="006310C9">
      <w:pPr>
        <w:pStyle w:val="Bezproreda"/>
        <w:numPr>
          <w:ilvl w:val="0"/>
          <w:numId w:val="2"/>
        </w:numPr>
        <w:ind w:left="567" w:hanging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RH, Ministarstvo financija, Porezna uprava – Područni ured Zagreb za iznos od 1.859,57 kn za koji nema ovršne isprave, vjerovnik je upućen na parnicu;</w:t>
      </w:r>
    </w:p>
    <w:p w:rsidR="006310C9" w:rsidP="001B4013" w:rsidRDefault="006310C9">
      <w:pPr>
        <w:pStyle w:val="Bezproreda"/>
        <w:numPr>
          <w:ilvl w:val="0"/>
          <w:numId w:val="3"/>
        </w:numPr>
        <w:ind w:left="85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dana izrade ovog Izvješća stečajni upravitelj nema saznanja o pokretanju parnice.</w:t>
      </w:r>
    </w:p>
    <w:p w:rsidR="00B81727" w:rsidP="001B4013" w:rsidRDefault="00B81727">
      <w:pPr>
        <w:pStyle w:val="Bezproreda"/>
        <w:numPr>
          <w:ilvl w:val="0"/>
          <w:numId w:val="2"/>
        </w:numPr>
        <w:ind w:left="567" w:hanging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Vjeran Popović, Velika Gorica, Zagrebačka 6/3, za iznos od 4.062,50 kn za koji nema ovršnu ispravu, vjerovnik je upućen na parnicu (nastavak parnice);</w:t>
      </w:r>
    </w:p>
    <w:p w:rsidR="00B81727" w:rsidP="001B4013" w:rsidRDefault="00B81727">
      <w:pPr>
        <w:pStyle w:val="Bezproreda"/>
        <w:numPr>
          <w:ilvl w:val="0"/>
          <w:numId w:val="3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B81727">
        <w:rPr>
          <w:rFonts w:ascii="Times New Roman" w:hAnsi="Times New Roman"/>
          <w:sz w:val="24"/>
          <w:szCs w:val="24"/>
        </w:rPr>
        <w:t>U vrijeme otvaranja stečajnog postupka bila je u tijeku parnica pred Općinskim sudom u Velikoj Gorici</w:t>
      </w:r>
      <w:r w:rsidR="00562BAC">
        <w:rPr>
          <w:rFonts w:ascii="Times New Roman" w:hAnsi="Times New Roman"/>
          <w:sz w:val="24"/>
          <w:szCs w:val="24"/>
        </w:rPr>
        <w:t>, poslovni broj P-798/15,</w:t>
      </w:r>
      <w:r w:rsidRPr="00B81727">
        <w:rPr>
          <w:rFonts w:ascii="Times New Roman" w:hAnsi="Times New Roman"/>
          <w:sz w:val="24"/>
          <w:szCs w:val="24"/>
        </w:rPr>
        <w:t xml:space="preserve"> pokrenuta od strane dužnika kao tužitelja protiv vjerovnika kao tuženika, radi ispravka upisa u zemljišnim knjigama. </w:t>
      </w:r>
      <w:r w:rsidR="00562BAC">
        <w:rPr>
          <w:rFonts w:ascii="Times New Roman" w:hAnsi="Times New Roman"/>
          <w:sz w:val="24"/>
          <w:szCs w:val="24"/>
        </w:rPr>
        <w:t>Vjerovnik je u roku</w:t>
      </w:r>
      <w:r w:rsidR="007B408E">
        <w:rPr>
          <w:rFonts w:ascii="Times New Roman" w:hAnsi="Times New Roman"/>
          <w:sz w:val="24"/>
          <w:szCs w:val="24"/>
        </w:rPr>
        <w:t>, 20.05.2019.g.</w:t>
      </w:r>
      <w:r w:rsidR="00562BAC">
        <w:rPr>
          <w:rFonts w:ascii="Times New Roman" w:hAnsi="Times New Roman"/>
          <w:sz w:val="24"/>
          <w:szCs w:val="24"/>
        </w:rPr>
        <w:t xml:space="preserve"> predložio a s</w:t>
      </w:r>
      <w:r>
        <w:rPr>
          <w:rFonts w:ascii="Times New Roman" w:hAnsi="Times New Roman"/>
          <w:sz w:val="24"/>
          <w:szCs w:val="24"/>
        </w:rPr>
        <w:t xml:space="preserve">ud je </w:t>
      </w:r>
      <w:r w:rsidR="007B408E">
        <w:rPr>
          <w:rFonts w:ascii="Times New Roman" w:hAnsi="Times New Roman"/>
          <w:sz w:val="24"/>
          <w:szCs w:val="24"/>
        </w:rPr>
        <w:t xml:space="preserve">27.05.2019.g. </w:t>
      </w:r>
      <w:r>
        <w:rPr>
          <w:rFonts w:ascii="Times New Roman" w:hAnsi="Times New Roman"/>
          <w:sz w:val="24"/>
          <w:szCs w:val="24"/>
        </w:rPr>
        <w:t>pozvao stečajnog upravitelja na preuzimanje parnice</w:t>
      </w:r>
      <w:r w:rsidR="00562BAC">
        <w:rPr>
          <w:rFonts w:ascii="Times New Roman" w:hAnsi="Times New Roman"/>
          <w:sz w:val="24"/>
          <w:szCs w:val="24"/>
        </w:rPr>
        <w:t xml:space="preserve">. </w:t>
      </w:r>
    </w:p>
    <w:p w:rsidR="007B408E" w:rsidP="001B4013" w:rsidRDefault="00562BAC">
      <w:pPr>
        <w:pStyle w:val="Bezproreda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Naknadnim uvidom u parnični spis i dokumentaciju ranijeg zakonskog zastupnika dužnika utvrđeno je da dužnik nema aktivnu legitimaciju</w:t>
      </w:r>
      <w:r w:rsidR="007B408E">
        <w:rPr>
          <w:rFonts w:ascii="Times New Roman" w:hAnsi="Times New Roman"/>
          <w:sz w:val="24"/>
          <w:szCs w:val="24"/>
        </w:rPr>
        <w:t xml:space="preserve"> jer</w:t>
      </w:r>
      <w:r>
        <w:rPr>
          <w:rFonts w:ascii="Times New Roman" w:hAnsi="Times New Roman"/>
          <w:sz w:val="24"/>
          <w:szCs w:val="24"/>
        </w:rPr>
        <w:t xml:space="preserve"> predmet upisa u zemljišnim knjigama za koji se traži ispravak</w:t>
      </w:r>
      <w:r w:rsidR="007B408E">
        <w:rPr>
          <w:rFonts w:ascii="Times New Roman" w:hAnsi="Times New Roman"/>
          <w:sz w:val="24"/>
          <w:szCs w:val="24"/>
        </w:rPr>
        <w:t xml:space="preserve"> nije</w:t>
      </w:r>
      <w:r>
        <w:rPr>
          <w:rFonts w:ascii="Times New Roman" w:hAnsi="Times New Roman"/>
          <w:sz w:val="24"/>
          <w:szCs w:val="24"/>
        </w:rPr>
        <w:t xml:space="preserve"> u vlasništvu dužnika</w:t>
      </w:r>
      <w:r w:rsidR="007B408E">
        <w:rPr>
          <w:rFonts w:ascii="Times New Roman" w:hAnsi="Times New Roman"/>
          <w:sz w:val="24"/>
          <w:szCs w:val="24"/>
        </w:rPr>
        <w:t xml:space="preserve"> – vlasnik nije dužnik već raniji zakonski zastupnik dužnika (fizička osoba).</w:t>
      </w:r>
    </w:p>
    <w:p w:rsidR="00562BAC" w:rsidP="001B4013" w:rsidRDefault="007B408E">
      <w:pPr>
        <w:pStyle w:val="Bezproreda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upravitelj je dana 07.08.2019.g. podneskom preuzeo parnicu i odmah se odrekao tužbenog zahtjeva.</w:t>
      </w:r>
      <w:r w:rsidR="00562BAC">
        <w:rPr>
          <w:rFonts w:ascii="Times New Roman" w:hAnsi="Times New Roman"/>
          <w:sz w:val="24"/>
          <w:szCs w:val="24"/>
        </w:rPr>
        <w:t xml:space="preserve"> </w:t>
      </w:r>
    </w:p>
    <w:p w:rsidRPr="007B408E" w:rsidR="007B408E" w:rsidP="001B4013" w:rsidRDefault="007B408E">
      <w:pPr>
        <w:pStyle w:val="Bezproreda"/>
        <w:numPr>
          <w:ilvl w:val="0"/>
          <w:numId w:val="3"/>
        </w:numPr>
        <w:ind w:left="1418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Dokaz 1: prijedlog za nastavak parnice, poziv za preuzimanje parnice, podnesak stečajnog upravitelja</w:t>
      </w:r>
    </w:p>
    <w:p w:rsidR="007B408E" w:rsidP="007B408E" w:rsidRDefault="007B408E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Fokus d.o.o. Zagreb, Koledovčina 4, za iznos od 3.941,42 kn</w:t>
      </w:r>
      <w:r w:rsidR="001028DE">
        <w:rPr>
          <w:rFonts w:ascii="Times New Roman" w:hAnsi="Times New Roman"/>
          <w:sz w:val="24"/>
          <w:szCs w:val="24"/>
        </w:rPr>
        <w:t>, za koji ima ovršnu ispravu, stečajni upravitelj je upućen na parnicu;</w:t>
      </w:r>
    </w:p>
    <w:p w:rsidR="001028DE" w:rsidP="001B4013" w:rsidRDefault="001028DE">
      <w:pPr>
        <w:pStyle w:val="Bezproreda"/>
        <w:numPr>
          <w:ilvl w:val="0"/>
          <w:numId w:val="3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upravitelj podnio je u roku, 27.05.2019.g. Trgovačkom sudu u Zagrebu tužbu protiv vjerovnika, radi dokazivanja osnovanosti tražbine.</w:t>
      </w:r>
    </w:p>
    <w:p w:rsidRPr="008F6DCC" w:rsidR="001028DE" w:rsidP="001B4013" w:rsidRDefault="001028DE">
      <w:pPr>
        <w:pStyle w:val="Bezproreda"/>
        <w:numPr>
          <w:ilvl w:val="1"/>
          <w:numId w:val="3"/>
        </w:numPr>
        <w:ind w:left="1418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Dokaz 2: tužba</w:t>
      </w:r>
    </w:p>
    <w:p w:rsidR="008F6DCC" w:rsidP="008F6DCC" w:rsidRDefault="008F6DCC">
      <w:pPr>
        <w:pStyle w:val="Bezproreda"/>
        <w:jc w:val="both"/>
        <w:rPr>
          <w:rFonts w:ascii="Times New Roman" w:hAnsi="Times New Roman"/>
          <w:i/>
          <w:sz w:val="24"/>
          <w:szCs w:val="24"/>
        </w:rPr>
      </w:pPr>
    </w:p>
    <w:p w:rsidR="008F6DCC" w:rsidP="008F6DCC" w:rsidRDefault="008F6DCC">
      <w:pPr>
        <w:pStyle w:val="Bezproreda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Dana 29.05.2019.g. elektronskom poštom dostavljen je dopis stečajne upraviteljice dužnikovog dužnika Stečajna masa iza Svijet promocija d.o.o. u stečaju i izjava ranijeg zakonskog zastupnika dužnika kojom isti potvrđuje da tražbina prema Stečajnoj masi iza Svijet promocija ne opstoji, pozajmica je vraćena a zadužnica je služila osiguranju povrata pozajmice. Na upit stečajnog upravitelja, raniji zakonski zastupnik dužnika potvrdio je navode i predao primjerak izjave ovjeren po</w:t>
      </w:r>
      <w:r w:rsidRPr="008F6DC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JB Nives Mirčetić iz Velike Gorice, N. Šopa 41, OV-1910/2019 .</w:t>
      </w:r>
    </w:p>
    <w:p w:rsidRPr="008F6DCC" w:rsidR="008F6DCC" w:rsidP="008F6DCC" w:rsidRDefault="008F6DCC">
      <w:pPr>
        <w:pStyle w:val="Bezproreda"/>
        <w:numPr>
          <w:ilvl w:val="0"/>
          <w:numId w:val="1"/>
        </w:numPr>
        <w:ind w:left="1560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Dokaz 3: dopis, izjava</w:t>
      </w:r>
    </w:p>
    <w:p w:rsidR="008F6DCC" w:rsidP="008F6DCC" w:rsidRDefault="008F6DCC">
      <w:pPr>
        <w:pStyle w:val="Bezproreda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Kako je raniji zakonski zastupnik dužnika obmanuo stečajnog upravitelja na način da je predao netočne podatke i dokumentaciju o postojanju tražbine, stečajni upravitelj ja dana 29.05.2019.g. povukao prijavu tražbine u iznosu od 768.151,36 kn.</w:t>
      </w:r>
    </w:p>
    <w:p w:rsidRPr="00F6390A" w:rsidR="008F6DCC" w:rsidP="008F6DCC" w:rsidRDefault="008F6DCC">
      <w:pPr>
        <w:pStyle w:val="Bezproreda"/>
        <w:numPr>
          <w:ilvl w:val="0"/>
          <w:numId w:val="1"/>
        </w:numPr>
        <w:ind w:left="1560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Dokaz 4: podnesak stečajnog upravitelja</w:t>
      </w:r>
    </w:p>
    <w:p w:rsidRPr="008F6DCC" w:rsidR="00F6390A" w:rsidP="00F6390A" w:rsidRDefault="00F6390A">
      <w:pPr>
        <w:pStyle w:val="Bezprored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Vrijednost stečajne mase (nakon povlačenja prijave tražbine, prema t. B): 242.000,00 kn.</w:t>
      </w:r>
    </w:p>
    <w:p w:rsidR="003C71B5" w:rsidP="00B81727" w:rsidRDefault="003C71B5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Pr="00B81727" w:rsidR="00ED262E" w:rsidP="00A20D45" w:rsidRDefault="006310C9">
      <w:pPr>
        <w:pStyle w:val="Bezprored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B81727">
        <w:rPr>
          <w:rFonts w:ascii="Times New Roman" w:hAnsi="Times New Roman"/>
          <w:sz w:val="24"/>
          <w:szCs w:val="24"/>
        </w:rPr>
        <w:t>N</w:t>
      </w:r>
      <w:r w:rsidRPr="00B81727" w:rsidR="00ED262E">
        <w:rPr>
          <w:rFonts w:ascii="Times New Roman" w:hAnsi="Times New Roman"/>
          <w:sz w:val="24"/>
          <w:szCs w:val="24"/>
        </w:rPr>
        <w:t>a izvještajnom ročištu Skupština vjerovnika donijela je odluku o unovčenju nekretnine nakon pravomoćnosti rješenja Županijskog suda u Zagrebu o ukidanju privremene mjere i brisanju zabilježbi.</w:t>
      </w:r>
    </w:p>
    <w:p w:rsidR="00D517F3" w:rsidP="00ED262E" w:rsidRDefault="008F6DCC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D517F3">
        <w:rPr>
          <w:rFonts w:ascii="Times New Roman" w:hAnsi="Times New Roman"/>
          <w:sz w:val="24"/>
          <w:szCs w:val="24"/>
        </w:rPr>
        <w:t>Radnje stečajnog upravitelja u postupku ukidanja privremene mjere i brisanja zabilježbi:</w:t>
      </w:r>
    </w:p>
    <w:p w:rsidR="006758BC" w:rsidP="003C71B5" w:rsidRDefault="00ED262E">
      <w:pPr>
        <w:pStyle w:val="Bezproreda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20.05.2019.g. </w:t>
      </w:r>
      <w:r w:rsidR="006758BC">
        <w:rPr>
          <w:rFonts w:ascii="Times New Roman" w:hAnsi="Times New Roman"/>
          <w:sz w:val="24"/>
          <w:szCs w:val="24"/>
        </w:rPr>
        <w:t xml:space="preserve">zaprimljeno </w:t>
      </w:r>
      <w:r>
        <w:rPr>
          <w:rFonts w:ascii="Times New Roman" w:hAnsi="Times New Roman"/>
          <w:sz w:val="24"/>
          <w:szCs w:val="24"/>
        </w:rPr>
        <w:t>rješenje USKOK-a o obustavi istrage protiv dužnika</w:t>
      </w:r>
      <w:r w:rsidR="00103446">
        <w:rPr>
          <w:rFonts w:ascii="Times New Roman" w:hAnsi="Times New Roman"/>
          <w:sz w:val="24"/>
          <w:szCs w:val="24"/>
        </w:rPr>
        <w:t xml:space="preserve">, </w:t>
      </w:r>
    </w:p>
    <w:p w:rsidR="00ED262E" w:rsidP="003C71B5" w:rsidRDefault="00103446">
      <w:pPr>
        <w:pStyle w:val="Bezproreda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21.05.2019.g. Županijskom sudu u Zagrebu upu</w:t>
      </w:r>
      <w:r w:rsidR="006758BC">
        <w:rPr>
          <w:rFonts w:ascii="Times New Roman" w:hAnsi="Times New Roman"/>
          <w:sz w:val="24"/>
          <w:szCs w:val="24"/>
        </w:rPr>
        <w:t>ćen</w:t>
      </w:r>
      <w:r>
        <w:rPr>
          <w:rFonts w:ascii="Times New Roman" w:hAnsi="Times New Roman"/>
          <w:sz w:val="24"/>
          <w:szCs w:val="24"/>
        </w:rPr>
        <w:t xml:space="preserve"> zahtjev za brisanje zabilježbi određenih rješenjima suda (četiri rješenja), a dana 19.06.2019. </w:t>
      </w:r>
      <w:r w:rsidR="006758BC">
        <w:rPr>
          <w:rFonts w:ascii="Times New Roman" w:hAnsi="Times New Roman"/>
          <w:sz w:val="24"/>
          <w:szCs w:val="24"/>
        </w:rPr>
        <w:t xml:space="preserve">upućen </w:t>
      </w:r>
      <w:r>
        <w:rPr>
          <w:rFonts w:ascii="Times New Roman" w:hAnsi="Times New Roman"/>
          <w:sz w:val="24"/>
          <w:szCs w:val="24"/>
        </w:rPr>
        <w:t>požurnic</w:t>
      </w:r>
      <w:r w:rsidR="006758BC">
        <w:rPr>
          <w:rFonts w:ascii="Times New Roman" w:hAnsi="Times New Roman"/>
          <w:sz w:val="24"/>
          <w:szCs w:val="24"/>
        </w:rPr>
        <w:t>a,</w:t>
      </w:r>
    </w:p>
    <w:p w:rsidRPr="00103446" w:rsidR="00103446" w:rsidP="003C71B5" w:rsidRDefault="00103446">
      <w:pPr>
        <w:pStyle w:val="Bezproreda"/>
        <w:numPr>
          <w:ilvl w:val="0"/>
          <w:numId w:val="1"/>
        </w:numPr>
        <w:ind w:left="1560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Dokaz </w:t>
      </w:r>
      <w:r w:rsidR="00F6390A">
        <w:rPr>
          <w:rFonts w:ascii="Times New Roman" w:hAnsi="Times New Roman"/>
          <w:i/>
          <w:sz w:val="24"/>
          <w:szCs w:val="24"/>
        </w:rPr>
        <w:t>5</w:t>
      </w:r>
      <w:r>
        <w:rPr>
          <w:rFonts w:ascii="Times New Roman" w:hAnsi="Times New Roman"/>
          <w:i/>
          <w:sz w:val="24"/>
          <w:szCs w:val="24"/>
        </w:rPr>
        <w:t>: zahtjev i požurnica</w:t>
      </w:r>
    </w:p>
    <w:p w:rsidR="00814456" w:rsidP="003C71B5" w:rsidRDefault="006758BC">
      <w:pPr>
        <w:pStyle w:val="Bezproreda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05.07.2019.g. zaprimljeno rješenje </w:t>
      </w:r>
      <w:r w:rsidR="00103446">
        <w:rPr>
          <w:rFonts w:ascii="Times New Roman" w:hAnsi="Times New Roman"/>
          <w:sz w:val="24"/>
          <w:szCs w:val="24"/>
        </w:rPr>
        <w:t>Županijsk</w:t>
      </w:r>
      <w:r>
        <w:rPr>
          <w:rFonts w:ascii="Times New Roman" w:hAnsi="Times New Roman"/>
          <w:sz w:val="24"/>
          <w:szCs w:val="24"/>
        </w:rPr>
        <w:t>og</w:t>
      </w:r>
      <w:r w:rsidR="00103446">
        <w:rPr>
          <w:rFonts w:ascii="Times New Roman" w:hAnsi="Times New Roman"/>
          <w:sz w:val="24"/>
          <w:szCs w:val="24"/>
        </w:rPr>
        <w:t xml:space="preserve"> sud</w:t>
      </w:r>
      <w:r>
        <w:rPr>
          <w:rFonts w:ascii="Times New Roman" w:hAnsi="Times New Roman"/>
          <w:sz w:val="24"/>
          <w:szCs w:val="24"/>
        </w:rPr>
        <w:t>a</w:t>
      </w:r>
      <w:r w:rsidR="00103446">
        <w:rPr>
          <w:rFonts w:ascii="Times New Roman" w:hAnsi="Times New Roman"/>
          <w:sz w:val="24"/>
          <w:szCs w:val="24"/>
        </w:rPr>
        <w:t xml:space="preserve"> u Zagrebu </w:t>
      </w:r>
      <w:r w:rsidR="00814456">
        <w:rPr>
          <w:rFonts w:ascii="Times New Roman" w:hAnsi="Times New Roman"/>
          <w:sz w:val="24"/>
          <w:szCs w:val="24"/>
        </w:rPr>
        <w:t xml:space="preserve">broj: Kov-Us-Iz-34/19; Kov-Us-66/18 od 14.06.2019. </w:t>
      </w:r>
      <w:r>
        <w:rPr>
          <w:rFonts w:ascii="Times New Roman" w:hAnsi="Times New Roman"/>
          <w:sz w:val="24"/>
          <w:szCs w:val="24"/>
        </w:rPr>
        <w:t xml:space="preserve">o </w:t>
      </w:r>
      <w:r w:rsidR="00814456">
        <w:rPr>
          <w:rFonts w:ascii="Times New Roman" w:hAnsi="Times New Roman"/>
          <w:sz w:val="24"/>
          <w:szCs w:val="24"/>
        </w:rPr>
        <w:t>uki</w:t>
      </w:r>
      <w:r>
        <w:rPr>
          <w:rFonts w:ascii="Times New Roman" w:hAnsi="Times New Roman"/>
          <w:sz w:val="24"/>
          <w:szCs w:val="24"/>
        </w:rPr>
        <w:t>danju</w:t>
      </w:r>
      <w:r w:rsidR="00814456">
        <w:rPr>
          <w:rFonts w:ascii="Times New Roman" w:hAnsi="Times New Roman"/>
          <w:sz w:val="24"/>
          <w:szCs w:val="24"/>
        </w:rPr>
        <w:t xml:space="preserve"> privremen</w:t>
      </w:r>
      <w:r>
        <w:rPr>
          <w:rFonts w:ascii="Times New Roman" w:hAnsi="Times New Roman"/>
          <w:sz w:val="24"/>
          <w:szCs w:val="24"/>
        </w:rPr>
        <w:t>e</w:t>
      </w:r>
      <w:r w:rsidR="00814456">
        <w:rPr>
          <w:rFonts w:ascii="Times New Roman" w:hAnsi="Times New Roman"/>
          <w:sz w:val="24"/>
          <w:szCs w:val="24"/>
        </w:rPr>
        <w:t xml:space="preserve"> mjer</w:t>
      </w:r>
      <w:r>
        <w:rPr>
          <w:rFonts w:ascii="Times New Roman" w:hAnsi="Times New Roman"/>
          <w:sz w:val="24"/>
          <w:szCs w:val="24"/>
        </w:rPr>
        <w:t>e,</w:t>
      </w:r>
      <w:r w:rsidR="00814456">
        <w:rPr>
          <w:rFonts w:ascii="Times New Roman" w:hAnsi="Times New Roman"/>
          <w:sz w:val="24"/>
          <w:szCs w:val="24"/>
        </w:rPr>
        <w:t xml:space="preserve"> u obrazloženju nave</w:t>
      </w:r>
      <w:r>
        <w:rPr>
          <w:rFonts w:ascii="Times New Roman" w:hAnsi="Times New Roman"/>
          <w:sz w:val="24"/>
          <w:szCs w:val="24"/>
        </w:rPr>
        <w:t>deno</w:t>
      </w:r>
      <w:r w:rsidR="00814456">
        <w:rPr>
          <w:rFonts w:ascii="Times New Roman" w:hAnsi="Times New Roman"/>
          <w:sz w:val="24"/>
          <w:szCs w:val="24"/>
        </w:rPr>
        <w:t xml:space="preserve"> da je ista određena rješenjem suca istrage od 02.02.2017.g. </w:t>
      </w:r>
      <w:r w:rsidR="00345756">
        <w:rPr>
          <w:rFonts w:ascii="Times New Roman" w:hAnsi="Times New Roman"/>
          <w:sz w:val="24"/>
          <w:szCs w:val="24"/>
        </w:rPr>
        <w:t>Prema n</w:t>
      </w:r>
      <w:r>
        <w:rPr>
          <w:rFonts w:ascii="Times New Roman" w:hAnsi="Times New Roman"/>
          <w:sz w:val="24"/>
          <w:szCs w:val="24"/>
        </w:rPr>
        <w:t>aznačen</w:t>
      </w:r>
      <w:r w:rsidR="00345756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m</w:t>
      </w:r>
      <w:r w:rsidR="00814456">
        <w:rPr>
          <w:rFonts w:ascii="Times New Roman" w:hAnsi="Times New Roman"/>
          <w:sz w:val="24"/>
          <w:szCs w:val="24"/>
        </w:rPr>
        <w:t xml:space="preserve"> rješenj</w:t>
      </w:r>
      <w:r w:rsidR="00345756">
        <w:rPr>
          <w:rFonts w:ascii="Times New Roman" w:hAnsi="Times New Roman"/>
          <w:sz w:val="24"/>
          <w:szCs w:val="24"/>
        </w:rPr>
        <w:t>u</w:t>
      </w:r>
      <w:r w:rsidR="00814456">
        <w:rPr>
          <w:rFonts w:ascii="Times New Roman" w:hAnsi="Times New Roman"/>
          <w:sz w:val="24"/>
          <w:szCs w:val="24"/>
        </w:rPr>
        <w:t xml:space="preserve"> suca istrage upisana je prva zabilježba, Z-1573/17.</w:t>
      </w:r>
    </w:p>
    <w:p w:rsidR="00E95363" w:rsidP="003C71B5" w:rsidRDefault="00E95363">
      <w:pPr>
        <w:pStyle w:val="Bezproreda"/>
        <w:numPr>
          <w:ilvl w:val="0"/>
          <w:numId w:val="1"/>
        </w:numPr>
        <w:ind w:left="1560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Dokaz </w:t>
      </w:r>
      <w:r w:rsidR="00F6390A">
        <w:rPr>
          <w:rFonts w:ascii="Times New Roman" w:hAnsi="Times New Roman"/>
          <w:i/>
          <w:sz w:val="24"/>
          <w:szCs w:val="24"/>
        </w:rPr>
        <w:t>6</w:t>
      </w:r>
      <w:r>
        <w:rPr>
          <w:rFonts w:ascii="Times New Roman" w:hAnsi="Times New Roman"/>
          <w:i/>
          <w:sz w:val="24"/>
          <w:szCs w:val="24"/>
        </w:rPr>
        <w:t>: rješenje</w:t>
      </w:r>
    </w:p>
    <w:p w:rsidR="00E95363" w:rsidP="003C71B5" w:rsidRDefault="00814456">
      <w:pPr>
        <w:pStyle w:val="Bezproreda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Smatrajući da je rješenje Županijskog suda manjkavo ZK odjel u Kutini brisao je samo prvu zabilježbu, te zahtijeva </w:t>
      </w:r>
      <w:r w:rsidR="00E95363">
        <w:rPr>
          <w:rFonts w:ascii="Times New Roman" w:hAnsi="Times New Roman"/>
          <w:sz w:val="24"/>
          <w:szCs w:val="24"/>
        </w:rPr>
        <w:t xml:space="preserve">rješenje kojim se nalaže brisanje svih zabilježbi. Tumačenje da je riječ o jednoj privremenoj mjeri kojoj je produžavano trajanje, ne prihvaća. </w:t>
      </w:r>
    </w:p>
    <w:p w:rsidRPr="00E95363" w:rsidR="00ED262E" w:rsidP="003C71B5" w:rsidRDefault="00E95363">
      <w:pPr>
        <w:pStyle w:val="Bezproreda"/>
        <w:numPr>
          <w:ilvl w:val="0"/>
          <w:numId w:val="1"/>
        </w:numPr>
        <w:ind w:left="1560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Dokaz </w:t>
      </w:r>
      <w:r w:rsidR="00F6390A">
        <w:rPr>
          <w:rFonts w:ascii="Times New Roman" w:hAnsi="Times New Roman"/>
          <w:i/>
          <w:sz w:val="24"/>
          <w:szCs w:val="24"/>
        </w:rPr>
        <w:t>7</w:t>
      </w:r>
      <w:r>
        <w:rPr>
          <w:rFonts w:ascii="Times New Roman" w:hAnsi="Times New Roman"/>
          <w:i/>
          <w:sz w:val="24"/>
          <w:szCs w:val="24"/>
        </w:rPr>
        <w:t>: izvadak iz zemljišne knjige na dan 09.08.2019.</w:t>
      </w:r>
    </w:p>
    <w:p w:rsidR="00E95363" w:rsidP="003C71B5" w:rsidRDefault="00E95363">
      <w:pPr>
        <w:pStyle w:val="Bezproreda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12.07.2019. upu</w:t>
      </w:r>
      <w:r w:rsidR="006758BC">
        <w:rPr>
          <w:rFonts w:ascii="Times New Roman" w:hAnsi="Times New Roman"/>
          <w:sz w:val="24"/>
          <w:szCs w:val="24"/>
        </w:rPr>
        <w:t>ćen</w:t>
      </w:r>
      <w:r>
        <w:rPr>
          <w:rFonts w:ascii="Times New Roman" w:hAnsi="Times New Roman"/>
          <w:sz w:val="24"/>
          <w:szCs w:val="24"/>
        </w:rPr>
        <w:t xml:space="preserve"> Županijskom sudu u Zagrebu zahtjev </w:t>
      </w:r>
      <w:r w:rsidR="00A82806">
        <w:rPr>
          <w:rFonts w:ascii="Times New Roman" w:hAnsi="Times New Roman"/>
          <w:sz w:val="24"/>
          <w:szCs w:val="24"/>
        </w:rPr>
        <w:t xml:space="preserve">za dopunsko rješenje kojim se nalaže brisanje svih zabilježbi po svim rješenjima suda, te dana 30.07.2019. </w:t>
      </w:r>
      <w:r w:rsidR="006758BC">
        <w:rPr>
          <w:rFonts w:ascii="Times New Roman" w:hAnsi="Times New Roman"/>
          <w:sz w:val="24"/>
          <w:szCs w:val="24"/>
        </w:rPr>
        <w:t xml:space="preserve">upućena </w:t>
      </w:r>
      <w:r w:rsidR="00A82806">
        <w:rPr>
          <w:rFonts w:ascii="Times New Roman" w:hAnsi="Times New Roman"/>
          <w:sz w:val="24"/>
          <w:szCs w:val="24"/>
        </w:rPr>
        <w:t>požurnic</w:t>
      </w:r>
      <w:r w:rsidR="006758BC">
        <w:rPr>
          <w:rFonts w:ascii="Times New Roman" w:hAnsi="Times New Roman"/>
          <w:sz w:val="24"/>
          <w:szCs w:val="24"/>
        </w:rPr>
        <w:t>a</w:t>
      </w:r>
      <w:r w:rsidR="00A82806">
        <w:rPr>
          <w:rFonts w:ascii="Times New Roman" w:hAnsi="Times New Roman"/>
          <w:sz w:val="24"/>
          <w:szCs w:val="24"/>
        </w:rPr>
        <w:t>.</w:t>
      </w:r>
    </w:p>
    <w:p w:rsidRPr="006758BC" w:rsidR="00A82806" w:rsidP="003C71B5" w:rsidRDefault="00A82806">
      <w:pPr>
        <w:pStyle w:val="Bezproreda"/>
        <w:numPr>
          <w:ilvl w:val="0"/>
          <w:numId w:val="1"/>
        </w:numPr>
        <w:ind w:left="1560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Dokaz </w:t>
      </w:r>
      <w:r w:rsidR="00F6390A">
        <w:rPr>
          <w:rFonts w:ascii="Times New Roman" w:hAnsi="Times New Roman"/>
          <w:i/>
          <w:sz w:val="24"/>
          <w:szCs w:val="24"/>
        </w:rPr>
        <w:t>8</w:t>
      </w:r>
      <w:r>
        <w:rPr>
          <w:rFonts w:ascii="Times New Roman" w:hAnsi="Times New Roman"/>
          <w:i/>
          <w:sz w:val="24"/>
          <w:szCs w:val="24"/>
        </w:rPr>
        <w:t>: zahtjev i požurnica</w:t>
      </w:r>
    </w:p>
    <w:p w:rsidR="006758BC" w:rsidP="008F6DCC" w:rsidRDefault="008F6DCC">
      <w:pPr>
        <w:pStyle w:val="Bezproreda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6310C9">
        <w:rPr>
          <w:rFonts w:ascii="Times New Roman" w:hAnsi="Times New Roman"/>
          <w:sz w:val="24"/>
          <w:szCs w:val="24"/>
        </w:rPr>
        <w:t xml:space="preserve">Nakon brisanja zabilježbi pristupiti će se unovčenju nekretnine, prema odluci Skupštine </w:t>
      </w:r>
      <w:r>
        <w:rPr>
          <w:rFonts w:ascii="Times New Roman" w:hAnsi="Times New Roman"/>
          <w:sz w:val="24"/>
          <w:szCs w:val="24"/>
        </w:rPr>
        <w:t xml:space="preserve">  </w:t>
      </w:r>
      <w:r w:rsidR="006310C9">
        <w:rPr>
          <w:rFonts w:ascii="Times New Roman" w:hAnsi="Times New Roman"/>
          <w:sz w:val="24"/>
          <w:szCs w:val="24"/>
        </w:rPr>
        <w:t>vjerovnika.</w:t>
      </w:r>
    </w:p>
    <w:p w:rsidR="00A20D45" w:rsidP="006758BC" w:rsidRDefault="00A20D45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Pr="00852875" w:rsidR="00852875" w:rsidP="00852875" w:rsidRDefault="00852875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Pr="00D517F3" w:rsidR="00D517F3" w:rsidP="00D517F3" w:rsidRDefault="00D517F3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9B00CE" w:rsidP="009B00CE" w:rsidRDefault="009B00CE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Mjesto i datum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C2DB2">
        <w:rPr>
          <w:rFonts w:ascii="Times New Roman" w:hAnsi="Times New Roman"/>
          <w:sz w:val="24"/>
          <w:szCs w:val="24"/>
        </w:rPr>
        <w:t>Stečajni upravitelj</w:t>
      </w:r>
    </w:p>
    <w:p w:rsidRPr="00BC2DB2" w:rsidR="009B00CE" w:rsidP="009B00CE" w:rsidRDefault="00F6390A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Velika Gorica, 14.08.2019.                                                 Zoran Ostović, dipl.iur.    </w:t>
      </w:r>
    </w:p>
    <w:p w:rsidR="00292041" w:rsidRDefault="00292041"/>
    <w:sectPr w:rsidR="0029204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4032E" w:rsidP="001B4013" w:rsidRDefault="0084032E">
      <w:pPr>
        <w:spacing w:after="0"/>
      </w:pPr>
      <w:r>
        <w:separator/>
      </w:r>
    </w:p>
  </w:endnote>
  <w:endnote w:type="continuationSeparator" w:id="0">
    <w:p w:rsidR="0084032E" w:rsidP="001B4013" w:rsidRDefault="0084032E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16844880"/>
      <w:docPartObj>
        <w:docPartGallery w:val="Page Numbers (Bottom of Page)"/>
        <w:docPartUnique/>
      </w:docPartObj>
    </w:sdtPr>
    <w:sdtEndPr/>
    <w:sdtContent>
      <w:p w:rsidR="001B4013" w:rsidRDefault="001B4013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2850">
          <w:rPr>
            <w:noProof/>
          </w:rPr>
          <w:t>3</w:t>
        </w:r>
        <w:r>
          <w:fldChar w:fldCharType="end"/>
        </w:r>
      </w:p>
    </w:sdtContent>
  </w:sdt>
  <w:p w:rsidR="001B4013" w:rsidRDefault="001B4013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4032E" w:rsidP="001B4013" w:rsidRDefault="0084032E">
      <w:pPr>
        <w:spacing w:after="0"/>
      </w:pPr>
      <w:r>
        <w:separator/>
      </w:r>
    </w:p>
  </w:footnote>
  <w:footnote w:type="continuationSeparator" w:id="0">
    <w:p w:rsidR="0084032E" w:rsidP="001B4013" w:rsidRDefault="0084032E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EB4F23"/>
    <w:multiLevelType w:val="hybridMultilevel"/>
    <w:tmpl w:val="14AC801A"/>
    <w:lvl w:ilvl="0" w:tplc="EAB817EA">
      <w:numFmt w:val="bullet"/>
      <w:lvlText w:val="-"/>
      <w:lvlJc w:val="left"/>
      <w:pPr>
        <w:ind w:left="3921" w:hanging="360"/>
      </w:pPr>
      <w:rPr>
        <w:rFonts w:hint="default" w:ascii="Times New Roman" w:hAnsi="Times New Roman" w:eastAsia="Times New Roman" w:cs="Times New Roman"/>
      </w:rPr>
    </w:lvl>
    <w:lvl w:ilvl="1" w:tplc="EAB817EA">
      <w:numFmt w:val="bullet"/>
      <w:lvlText w:val="-"/>
      <w:lvlJc w:val="left"/>
      <w:pPr>
        <w:ind w:left="2121" w:hanging="360"/>
      </w:pPr>
      <w:rPr>
        <w:rFonts w:hint="default" w:ascii="Times New Roman" w:hAnsi="Times New Roman" w:eastAsia="Times New Roman" w:cs="Times New Roman"/>
      </w:rPr>
    </w:lvl>
    <w:lvl w:ilvl="2" w:tplc="EAB817EA">
      <w:numFmt w:val="bullet"/>
      <w:lvlText w:val="-"/>
      <w:lvlJc w:val="left"/>
      <w:pPr>
        <w:ind w:left="2841" w:hanging="360"/>
      </w:pPr>
      <w:rPr>
        <w:rFonts w:hint="default" w:ascii="Times New Roman" w:hAnsi="Times New Roman" w:eastAsia="Times New Roman" w:cs="Times New Roman"/>
      </w:rPr>
    </w:lvl>
    <w:lvl w:ilvl="3" w:tplc="041A0001" w:tentative="true">
      <w:start w:val="1"/>
      <w:numFmt w:val="bullet"/>
      <w:lvlText w:val=""/>
      <w:lvlJc w:val="left"/>
      <w:pPr>
        <w:ind w:left="356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28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0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2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4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61" w:hanging="360"/>
      </w:pPr>
      <w:rPr>
        <w:rFonts w:hint="default" w:ascii="Wingdings" w:hAnsi="Wingdings"/>
      </w:rPr>
    </w:lvl>
  </w:abstractNum>
  <w:abstractNum w:abstractNumId="1">
    <w:nsid w:val="29851E7E"/>
    <w:multiLevelType w:val="hybridMultilevel"/>
    <w:tmpl w:val="3BC0AFB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F044B4"/>
    <w:multiLevelType w:val="hybridMultilevel"/>
    <w:tmpl w:val="EC6234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F91DD5"/>
    <w:multiLevelType w:val="hybridMultilevel"/>
    <w:tmpl w:val="6F6CE41A"/>
    <w:lvl w:ilvl="0" w:tplc="2B107274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EDC3D6C"/>
    <w:multiLevelType w:val="hybridMultilevel"/>
    <w:tmpl w:val="A18E6A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901666"/>
    <w:multiLevelType w:val="hybridMultilevel"/>
    <w:tmpl w:val="E6969B9A"/>
    <w:lvl w:ilvl="0" w:tplc="041A0015">
      <w:start w:val="1"/>
      <w:numFmt w:val="upperLetter"/>
      <w:lvlText w:val="%1."/>
      <w:lvlJc w:val="left"/>
      <w:pPr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EC365E1"/>
    <w:multiLevelType w:val="hybridMultilevel"/>
    <w:tmpl w:val="136C89F4"/>
    <w:lvl w:ilvl="0" w:tplc="EAB817EA">
      <w:numFmt w:val="bullet"/>
      <w:lvlText w:val="-"/>
      <w:lvlJc w:val="left"/>
      <w:pPr>
        <w:ind w:left="324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5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2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00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0CE"/>
    <w:rsid w:val="000525D0"/>
    <w:rsid w:val="001028DE"/>
    <w:rsid w:val="00103446"/>
    <w:rsid w:val="001B4013"/>
    <w:rsid w:val="00262367"/>
    <w:rsid w:val="00292041"/>
    <w:rsid w:val="002F0960"/>
    <w:rsid w:val="00345756"/>
    <w:rsid w:val="003C71B5"/>
    <w:rsid w:val="00562BAC"/>
    <w:rsid w:val="006310C9"/>
    <w:rsid w:val="006758BC"/>
    <w:rsid w:val="00782850"/>
    <w:rsid w:val="007A1BD2"/>
    <w:rsid w:val="007B408E"/>
    <w:rsid w:val="00814456"/>
    <w:rsid w:val="0084032E"/>
    <w:rsid w:val="00852875"/>
    <w:rsid w:val="008F6DCC"/>
    <w:rsid w:val="009B00CE"/>
    <w:rsid w:val="00A20D45"/>
    <w:rsid w:val="00A468A7"/>
    <w:rsid w:val="00A82806"/>
    <w:rsid w:val="00B81727"/>
    <w:rsid w:val="00D065A7"/>
    <w:rsid w:val="00D41828"/>
    <w:rsid w:val="00D517F3"/>
    <w:rsid w:val="00E95363"/>
    <w:rsid w:val="00ED262E"/>
    <w:rsid w:val="00EE0070"/>
    <w:rsid w:val="00F6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B00CE"/>
    <w:pPr>
      <w:spacing w:after="80" w:line="240" w:lineRule="auto"/>
    </w:pPr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99"/>
    <w:qFormat/>
    <w:rsid w:val="009B00CE"/>
    <w:pPr>
      <w:spacing w:after="80" w:line="240" w:lineRule="auto"/>
    </w:pPr>
    <w:rPr>
      <w:rFonts w:ascii="Calibri" w:hAnsi="Calibri" w:eastAsia="Times New Roman" w:cs="Times New Roman"/>
    </w:rPr>
  </w:style>
  <w:style w:type="paragraph" w:styleId="Zaglavlje">
    <w:name w:val="header"/>
    <w:basedOn w:val="Normal"/>
    <w:link w:val="ZaglavljeChar"/>
    <w:uiPriority w:val="99"/>
    <w:unhideWhenUsed/>
    <w:rsid w:val="001B4013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1B4013"/>
    <w:rPr>
      <w:rFonts w:ascii="Calibri" w:hAnsi="Calibri"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B4013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1B4013"/>
    <w:rPr>
      <w:rFonts w:ascii="Calibri" w:hAnsi="Calibri" w:eastAsia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45756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45756"/>
    <w:rPr>
      <w:rFonts w:ascii="Segoe UI" w:hAnsi="Segoe UI" w:eastAsia="Calibr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78285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8285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82850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82850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82850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00CE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9B00CE"/>
    <w:pPr>
      <w:spacing w:after="80" w:line="240" w:lineRule="auto"/>
    </w:pPr>
    <w:rPr>
      <w:rFonts w:ascii="Calibri" w:cs="Times New Roman" w:eastAsia="Times New Roman" w:hAnsi="Calibri"/>
    </w:rPr>
  </w:style>
  <w:style w:styleId="Zaglavlje" w:type="paragraph">
    <w:name w:val="header"/>
    <w:basedOn w:val="Normal"/>
    <w:link w:val="ZaglavljeChar"/>
    <w:uiPriority w:val="99"/>
    <w:unhideWhenUsed/>
    <w:rsid w:val="001B401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B401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1B401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B4013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5756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5756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78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8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85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85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85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925</properties:Words>
  <properties:Characters>5678</properties:Characters>
  <properties:Lines>118</properties:Lines>
  <properties:Paragraphs>56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2019-08-22T05:15:00Z</dcterms:created>
  <dc:creator>Korisnik</dc:creator>
  <cp:lastModifiedBy>Vinka Mihalinčić</cp:lastModifiedBy>
  <cp:lastPrinted>2019-08-14T11:41:00Z</cp:lastPrinted>
  <dcterms:modified xmlns:xsi="http://www.w3.org/2001/XMLSchema-instance" xsi:type="dcterms:W3CDTF">2019-08-22T09:26:00Z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St-677/2019-28 / Podnesak - Izvješće stečajnog upravitelja (Obrazac 21 - Izvješće o stanju stečajne mase.docx)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