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3940" w14:paraId="fe43940" w:rsidRDefault="004E6666" w:rsidP="004E6666" w:rsidR="004E6666">
      <w:pPr>
        <w:jc w:val="both"/>
        <w15:collapsed w:val="false"/>
      </w:pPr>
      <w:bookmarkStart w:name="_GoBack" w:id="0"/>
      <w:bookmarkEnd w:id="0"/>
      <w:r>
        <w:t xml:space="preserve">                     </w:t>
      </w:r>
      <w:r w:rsidR="00E3682C">
        <w:rPr>
          <w:noProof/>
        </w:rPr>
        <w:drawing>
          <wp:inline distR="0" distL="0" distB="0" distT="0">
            <wp:extent cy="722630" cx="549910"/>
            <wp:effectExtent b="1270" r="254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4E6666" w:rsidP="004E6666" w:rsidR="004E6666">
      <w:pPr>
        <w:jc w:val="both"/>
      </w:pPr>
      <w:r>
        <w:t xml:space="preserve">       REPUBLIKA HRVATSKA</w:t>
      </w:r>
    </w:p>
    <w:p w:rsidRDefault="004E6666" w:rsidP="004E6666" w:rsidR="004E666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E6666" w:rsidP="004E6666" w:rsidR="004E6666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E267D" w:rsidP="001B7277" w:rsidR="00DE267D">
      <w:pPr>
        <w:jc w:val="center"/>
      </w:pPr>
    </w:p>
    <w:p w:rsidRDefault="000C0D67" w:rsidP="001B7277" w:rsidR="000C0D67" w:rsidRPr="00514008">
      <w:pPr>
        <w:jc w:val="center"/>
      </w:pPr>
      <w:r w:rsidRPr="00514008">
        <w:t>REPUBLIKA HRVATSKA</w:t>
      </w:r>
    </w:p>
    <w:p w:rsidRDefault="000C0D67" w:rsidP="001B7277" w:rsidR="000C0D67" w:rsidRPr="00514008">
      <w:pPr>
        <w:jc w:val="center"/>
      </w:pPr>
    </w:p>
    <w:p w:rsidRDefault="001B7277" w:rsidP="001B7277" w:rsidR="001B7277">
      <w:pPr>
        <w:jc w:val="center"/>
      </w:pPr>
      <w:r w:rsidRPr="00514008">
        <w:t>R J E Š E N J E</w:t>
      </w:r>
    </w:p>
    <w:p w:rsidRDefault="004E6666" w:rsidP="001B7277" w:rsidR="004E6666" w:rsidRPr="00514008">
      <w:pPr>
        <w:jc w:val="center"/>
      </w:pPr>
    </w:p>
    <w:p w:rsidRDefault="00DF521C" w:rsidP="00DF521C" w:rsidR="001B7277">
      <w:pPr>
        <w:ind w:firstLine="708"/>
        <w:jc w:val="both"/>
      </w:pPr>
      <w:r w:rsidRPr="0080459E">
        <w:t>Trgovački sud u Varaždinu, po sutkinji toga suda Meliti Poljanec Bubaš, u stečajnom</w:t>
      </w:r>
      <w:r w:rsidR="0080459E" w:rsidRPr="0080459E">
        <w:t xml:space="preserve"> postupku nad dužnikom </w:t>
      </w:r>
      <w:r w:rsidR="00F31E6B">
        <w:t xml:space="preserve">GLAVICOM ĐURĐICOM, </w:t>
      </w:r>
      <w:proofErr w:type="spellStart"/>
      <w:r w:rsidR="00F31E6B">
        <w:t>vl</w:t>
      </w:r>
      <w:proofErr w:type="spellEnd"/>
      <w:r w:rsidR="00F31E6B">
        <w:t>. obrta ZVONIMIR, Varaždin, Braće Radića 182, OIB: 66723374207</w:t>
      </w:r>
      <w:r w:rsidRPr="0080459E">
        <w:t xml:space="preserve">, dana </w:t>
      </w:r>
      <w:r w:rsidR="00DE267D">
        <w:t>20</w:t>
      </w:r>
      <w:r w:rsidR="008E5ED0" w:rsidRPr="0080459E">
        <w:t xml:space="preserve">. </w:t>
      </w:r>
      <w:r w:rsidR="0080459E" w:rsidRPr="0080459E">
        <w:t>veljače 2017</w:t>
      </w:r>
      <w:r w:rsidR="008E5ED0" w:rsidRPr="0080459E">
        <w:t>.</w:t>
      </w:r>
      <w:r w:rsidRPr="0080459E">
        <w:t xml:space="preserve">    </w:t>
      </w:r>
    </w:p>
    <w:p w:rsidRDefault="00F31E6B" w:rsidP="00DF521C" w:rsidR="00F31E6B" w:rsidRPr="0080459E">
      <w:pPr>
        <w:ind w:firstLine="708"/>
        <w:jc w:val="both"/>
      </w:pPr>
    </w:p>
    <w:p w:rsidRDefault="001B7277" w:rsidP="001B7277" w:rsidR="001B7277" w:rsidRPr="0080459E">
      <w:pPr>
        <w:jc w:val="center"/>
      </w:pPr>
      <w:r w:rsidRPr="0080459E">
        <w:t>r i j e š i o     j e</w:t>
      </w:r>
    </w:p>
    <w:p w:rsidRDefault="001B7277" w:rsidP="001B7277" w:rsidR="001B7277" w:rsidRPr="00651482">
      <w:pPr>
        <w:jc w:val="center"/>
      </w:pPr>
    </w:p>
    <w:p w:rsidRDefault="00095DBF" w:rsidP="00AF21B4" w:rsidR="00893711" w:rsidRPr="00651482">
      <w:pPr>
        <w:ind w:hanging="705" w:left="705"/>
        <w:jc w:val="both"/>
      </w:pPr>
      <w:r w:rsidRPr="00651482">
        <w:tab/>
        <w:t>Odbacuje</w:t>
      </w:r>
      <w:r w:rsidR="00350396" w:rsidRPr="00651482">
        <w:t xml:space="preserve"> se</w:t>
      </w:r>
      <w:r w:rsidR="00F31E6B">
        <w:t xml:space="preserve"> I. dopuna prijave</w:t>
      </w:r>
      <w:r w:rsidR="006C70A4" w:rsidRPr="00651482">
        <w:t xml:space="preserve"> tražbin</w:t>
      </w:r>
      <w:r w:rsidRPr="00651482">
        <w:t>e</w:t>
      </w:r>
      <w:r w:rsidR="00F31E6B">
        <w:t xml:space="preserve"> stečajnog i </w:t>
      </w:r>
      <w:proofErr w:type="spellStart"/>
      <w:r w:rsidR="00F31E6B">
        <w:t>razlučnog</w:t>
      </w:r>
      <w:proofErr w:type="spellEnd"/>
      <w:r w:rsidR="00F31E6B">
        <w:t xml:space="preserve"> vjerovnika RH, Ministarstvo financija, Porezna uprava, OIB: 52634238587 u iznosu od 10.973,38 kn. </w:t>
      </w:r>
    </w:p>
    <w:p w:rsidRDefault="001B7277" w:rsidP="001B7277" w:rsidR="001B7277" w:rsidRPr="00095DBF">
      <w:pPr>
        <w:jc w:val="center"/>
      </w:pPr>
    </w:p>
    <w:p w:rsidRDefault="001B7277" w:rsidP="001B7277" w:rsidR="001B7277" w:rsidRPr="00514008">
      <w:pPr>
        <w:jc w:val="center"/>
      </w:pPr>
      <w:r w:rsidRPr="00514008">
        <w:t>Obrazloženje</w:t>
      </w:r>
    </w:p>
    <w:p w:rsidRDefault="007903B2" w:rsidP="00200FF7" w:rsidR="007903B2">
      <w:pPr>
        <w:jc w:val="both"/>
      </w:pPr>
    </w:p>
    <w:p w:rsidRDefault="00511CF6" w:rsidP="00AF21B4" w:rsidR="00511CF6">
      <w:pPr>
        <w:ind w:firstLine="708"/>
        <w:jc w:val="both"/>
      </w:pPr>
      <w:r>
        <w:t xml:space="preserve">U ovom predmetu održano je ispitno ročište 12.11.2013., a potom povodom naknadno prijavljenih tražbina i posebno ispitno ročište dana 10. lipnja 2014. </w:t>
      </w:r>
    </w:p>
    <w:p w:rsidRDefault="00511CF6" w:rsidP="00AF21B4" w:rsidR="00511CF6">
      <w:pPr>
        <w:ind w:firstLine="708"/>
        <w:jc w:val="both"/>
      </w:pPr>
    </w:p>
    <w:p w:rsidRDefault="00511CF6" w:rsidP="00511CF6" w:rsidR="00F31E6B">
      <w:pPr>
        <w:ind w:firstLine="708"/>
        <w:jc w:val="both"/>
      </w:pPr>
      <w:r>
        <w:t>Stečajna upraviteljica obavijestila je sud u svom izvješću od 13.3.2015. da je na</w:t>
      </w:r>
      <w:r w:rsidR="00F31E6B">
        <w:t xml:space="preserve">kon održavanja posebnog ispitnog ročišta, vjerovnik, pobliže označen u izreci, izvan roka podnio I. dopunu prijave tražbine. </w:t>
      </w:r>
      <w:r w:rsidR="007C628A">
        <w:t>Iz sadržaja iste vidljivo je da je dopuna prijave tražbine datirana s 2. siječnja 2015.</w:t>
      </w:r>
      <w:r w:rsidR="00DE267D">
        <w:t xml:space="preserve">, dakle nakon roka određenog čl. 176. st. 2. Stečajnog zakona </w:t>
      </w:r>
      <w:r w:rsidR="00DE267D" w:rsidRPr="006C70A4">
        <w:t>("Narodne novine" broj 44/96, 29/99, 129/00, 123/03, 82/06 , 116/10,  25/12 i 133/12, dalje: SZ-a)</w:t>
      </w:r>
      <w:r w:rsidR="00DE267D">
        <w:t>, radi čega je valjalo odlučiti kao u izreci.</w:t>
      </w:r>
    </w:p>
    <w:p w:rsidRDefault="004E6666" w:rsidP="001B7277" w:rsidR="004E6666">
      <w:pPr>
        <w:jc w:val="center"/>
        <w:rPr>
          <w:b/>
        </w:rPr>
      </w:pPr>
    </w:p>
    <w:p w:rsidRDefault="001B7277" w:rsidP="001B7277" w:rsidR="001B7277">
      <w:pPr>
        <w:jc w:val="center"/>
      </w:pPr>
      <w:r w:rsidRPr="00200FF7">
        <w:t xml:space="preserve">U Varaždinu, </w:t>
      </w:r>
      <w:r w:rsidR="00DE267D">
        <w:t>20</w:t>
      </w:r>
      <w:r w:rsidR="00E3682C" w:rsidRPr="00DF521C">
        <w:t xml:space="preserve">. </w:t>
      </w:r>
      <w:r w:rsidR="00651482">
        <w:t>veljače 2017</w:t>
      </w:r>
      <w:r w:rsidR="00200FF7" w:rsidRPr="00DF521C">
        <w:t xml:space="preserve">. </w:t>
      </w:r>
      <w:r w:rsidR="00D14166">
        <w:t>g</w:t>
      </w:r>
      <w:r w:rsidR="00200FF7" w:rsidRPr="00200FF7">
        <w:t>odine</w:t>
      </w:r>
    </w:p>
    <w:p w:rsidRDefault="004E6666" w:rsidP="00D14166" w:rsidR="004E6666" w:rsidRPr="00200FF7"/>
    <w:p w:rsidRDefault="001B7277" w:rsidP="00095DBF" w:rsidR="00AF21B4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E267D">
        <w:rPr>
          <w:b/>
        </w:rPr>
        <w:t xml:space="preserve"> </w:t>
      </w:r>
      <w:r w:rsidRPr="00200FF7">
        <w:t xml:space="preserve"> STEČAJNI SUDAC:</w:t>
      </w:r>
    </w:p>
    <w:p w:rsidRDefault="00DE267D" w:rsidP="003869C9" w:rsidR="00293A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0C0D67">
        <w:t xml:space="preserve"> </w:t>
      </w:r>
      <w:r w:rsidR="00E3682C">
        <w:t>Melita Poljanec Bubaš</w:t>
      </w:r>
      <w:r w:rsidR="0080459E">
        <w:t>,v.r.</w:t>
      </w:r>
    </w:p>
    <w:p w:rsidRDefault="00DE267D" w:rsidP="001B7277" w:rsidR="00DE267D" w:rsidRPr="00200FF7">
      <w:pPr>
        <w:jc w:val="both"/>
      </w:pPr>
    </w:p>
    <w:p w:rsidRDefault="00DE267D" w:rsidP="001B7277" w:rsidR="00DE267D" w:rsidRPr="00200FF7">
      <w:pPr>
        <w:jc w:val="both"/>
      </w:pPr>
    </w:p>
    <w:p w:rsidRDefault="001B7277" w:rsidP="001B7277" w:rsidR="001B7277" w:rsidRPr="00200FF7">
      <w:pPr>
        <w:jc w:val="both"/>
      </w:pPr>
      <w:r w:rsidRPr="00200FF7">
        <w:t>Pouka o pravnom lijeku:</w:t>
      </w:r>
    </w:p>
    <w:p w:rsidRDefault="001B7277" w:rsidP="001B7277" w:rsidR="001B7277">
      <w:pPr>
        <w:jc w:val="both"/>
        <w:rPr>
          <w:b/>
        </w:rPr>
      </w:pPr>
      <w:r>
        <w:rPr>
          <w:b/>
        </w:rPr>
        <w:tab/>
      </w:r>
      <w:r w:rsidR="008E21BE" w:rsidRPr="008E21BE">
        <w:t>Protiv ovog rješenja podnos</w:t>
      </w:r>
      <w:r w:rsidR="00BE63C8">
        <w:t>itelj prijave ima</w:t>
      </w:r>
      <w:r w:rsidR="008E21BE" w:rsidRPr="008E21BE">
        <w:t xml:space="preserve"> pravo žalbe u roku od 8 dana, a žalba se podnosi pisanim putem, ovome sudu u 4 primjerka, a o žalbi odlučuje Visoki trgovački sud Republike Hrvatske u Zagrebu.</w:t>
      </w:r>
    </w:p>
    <w:p w:rsidRDefault="001B7277" w:rsidP="001B7277" w:rsidR="001B7277">
      <w:pPr>
        <w:jc w:val="both"/>
        <w:rPr>
          <w:b/>
        </w:rPr>
      </w:pPr>
    </w:p>
    <w:p w:rsidRDefault="001B7277" w:rsidP="00FF1306" w:rsidR="00DF521C" w:rsidRPr="00651482">
      <w:pPr>
        <w:jc w:val="both"/>
        <w:rPr>
          <w:b/>
        </w:rPr>
      </w:pPr>
      <w:r w:rsidRPr="00651482">
        <w:t>DNA:</w:t>
      </w:r>
      <w:r w:rsidRPr="00651482">
        <w:rPr>
          <w:b/>
        </w:rPr>
        <w:t xml:space="preserve"> </w:t>
      </w:r>
    </w:p>
    <w:p w:rsidRDefault="00FF1306" w:rsidP="00DF521C" w:rsidR="00DF521C" w:rsidRPr="00DE267D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DE267D">
        <w:rPr>
          <w:rFonts w:cs="Times New Roman" w:hAnsi="Times New Roman" w:ascii="Times New Roman"/>
        </w:rPr>
        <w:t xml:space="preserve"> </w:t>
      </w:r>
      <w:r w:rsidR="00DF521C" w:rsidRPr="00DE267D">
        <w:rPr>
          <w:rFonts w:cs="Times New Roman" w:hAnsi="Times New Roman" w:ascii="Times New Roman"/>
        </w:rPr>
        <w:t xml:space="preserve">Stečajna upraviteljica </w:t>
      </w:r>
      <w:r w:rsidR="00DE267D" w:rsidRPr="00DE267D">
        <w:rPr>
          <w:rFonts w:cs="Times New Roman" w:hAnsi="Times New Roman" w:ascii="Times New Roman"/>
        </w:rPr>
        <w:t xml:space="preserve">Katarina </w:t>
      </w:r>
      <w:proofErr w:type="spellStart"/>
      <w:r w:rsidR="00DE267D" w:rsidRPr="00DE267D">
        <w:rPr>
          <w:rFonts w:cs="Times New Roman" w:hAnsi="Times New Roman" w:ascii="Times New Roman"/>
        </w:rPr>
        <w:t>Conar</w:t>
      </w:r>
      <w:proofErr w:type="spellEnd"/>
      <w:r w:rsidR="00DE267D" w:rsidRPr="00DE267D">
        <w:rPr>
          <w:rFonts w:cs="Times New Roman" w:hAnsi="Times New Roman" w:ascii="Times New Roman"/>
        </w:rPr>
        <w:t xml:space="preserve"> Brod iz Varaždina, Ulica Juraja Križanića 92</w:t>
      </w:r>
    </w:p>
    <w:p w:rsidRDefault="00651482" w:rsidP="00DF521C" w:rsidR="00651482" w:rsidRPr="00651482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DE267D">
        <w:rPr>
          <w:rFonts w:cs="Times New Roman" w:hAnsi="Times New Roman" w:ascii="Times New Roman"/>
        </w:rPr>
        <w:t xml:space="preserve">Vjerovnik </w:t>
      </w:r>
      <w:r w:rsidR="00DE267D" w:rsidRPr="00DE267D">
        <w:rPr>
          <w:rFonts w:cs="Times New Roman" w:hAnsi="Times New Roman" w:ascii="Times New Roman"/>
        </w:rPr>
        <w:t>RH, Ministarstvo financija, Porezna uprava</w:t>
      </w:r>
    </w:p>
    <w:p w:rsidRDefault="00095DBF" w:rsidP="00DF521C" w:rsidR="00B75575" w:rsidRPr="00651482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651482">
        <w:rPr>
          <w:rFonts w:cs="Times New Roman" w:hAnsi="Times New Roman" w:ascii="Times New Roman"/>
        </w:rPr>
        <w:t>e-</w:t>
      </w:r>
      <w:r w:rsidR="00B75575" w:rsidRPr="00651482">
        <w:rPr>
          <w:rFonts w:cs="Times New Roman" w:hAnsi="Times New Roman" w:ascii="Times New Roman"/>
        </w:rPr>
        <w:t>Oglasna ploča suda</w:t>
      </w:r>
      <w:r w:rsidR="004E6666" w:rsidRPr="00651482">
        <w:rPr>
          <w:rFonts w:cs="Times New Roman" w:hAnsi="Times New Roman" w:ascii="Times New Roman"/>
        </w:rPr>
        <w:t>.</w:t>
      </w:r>
    </w:p>
    <w:sectPr w:rsidSect="00B75575" w:rsidR="00B75575" w:rsidRPr="0065148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4CD" w:rsidR="006434CD">
      <w:r>
        <w:separator/>
      </w:r>
    </w:p>
  </w:endnote>
  <w:endnote w:id="0" w:type="continuationSeparator">
    <w:p w:rsidRDefault="006434CD" w:rsidR="00643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4CD" w:rsidR="006434CD">
      <w:r>
        <w:separator/>
      </w:r>
    </w:p>
  </w:footnote>
  <w:footnote w:id="0" w:type="continuationSeparator">
    <w:p w:rsidRDefault="006434CD" w:rsidR="00643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1B4" w:rsidR="00AF2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26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267D" w:rsidP="00DE267D" w:rsidR="00DE267D">
    <w:pPr>
      <w:pStyle w:val="Zaglavlje"/>
      <w:jc w:val="right"/>
    </w:pPr>
    <w:r>
      <w:t>Poslovni broj: 2 St-365/13-49</w:t>
    </w:r>
  </w:p>
  <w:p w:rsidRDefault="00AF21B4" w:rsidP="00A36CA2" w:rsidR="00AF21B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B75575" w:rsidR="00AF21B4">
    <w:pPr>
      <w:pStyle w:val="Zaglavlje"/>
      <w:jc w:val="right"/>
    </w:pPr>
    <w:r>
      <w:t>P</w:t>
    </w:r>
    <w:r w:rsidR="00E3682C">
      <w:t>oslovni broj: 2 St-</w:t>
    </w:r>
    <w:r w:rsidR="00DE267D">
      <w:t>365/13-49</w:t>
    </w:r>
  </w:p>
  <w:p w:rsidRDefault="00AF21B4" w:rsidP="00B75575" w:rsidR="00AF21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5198D"/>
    <w:multiLevelType w:val="hybridMultilevel"/>
    <w:tmpl w:val="95BA9C8E"/>
    <w:lvl w:tplc="FAC0200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46C53DB9"/>
    <w:multiLevelType w:val="hybridMultilevel"/>
    <w:tmpl w:val="188AA416"/>
    <w:lvl w:tplc="9C3C361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4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277"/>
    <w:rsid w:val="00085A11"/>
    <w:rsid w:val="00095DBF"/>
    <w:rsid w:val="000A0A78"/>
    <w:rsid w:val="000C0D67"/>
    <w:rsid w:val="000D2350"/>
    <w:rsid w:val="00155DF2"/>
    <w:rsid w:val="001B7277"/>
    <w:rsid w:val="00200FF7"/>
    <w:rsid w:val="00205977"/>
    <w:rsid w:val="00206C78"/>
    <w:rsid w:val="00263E54"/>
    <w:rsid w:val="002814EF"/>
    <w:rsid w:val="00293A5E"/>
    <w:rsid w:val="002E65BF"/>
    <w:rsid w:val="00317D03"/>
    <w:rsid w:val="00350396"/>
    <w:rsid w:val="00352AEC"/>
    <w:rsid w:val="003869C9"/>
    <w:rsid w:val="003F398D"/>
    <w:rsid w:val="004A64A4"/>
    <w:rsid w:val="004E6666"/>
    <w:rsid w:val="00505A45"/>
    <w:rsid w:val="00511CF6"/>
    <w:rsid w:val="00514008"/>
    <w:rsid w:val="005166B8"/>
    <w:rsid w:val="00555240"/>
    <w:rsid w:val="005701E9"/>
    <w:rsid w:val="005D3F06"/>
    <w:rsid w:val="005F744A"/>
    <w:rsid w:val="006434CD"/>
    <w:rsid w:val="00651482"/>
    <w:rsid w:val="006742F2"/>
    <w:rsid w:val="006B7E25"/>
    <w:rsid w:val="006C70A4"/>
    <w:rsid w:val="006F1AB1"/>
    <w:rsid w:val="0070335E"/>
    <w:rsid w:val="007735C7"/>
    <w:rsid w:val="00780680"/>
    <w:rsid w:val="007903B2"/>
    <w:rsid w:val="007C628A"/>
    <w:rsid w:val="0080459E"/>
    <w:rsid w:val="00893711"/>
    <w:rsid w:val="008A70C8"/>
    <w:rsid w:val="008D2759"/>
    <w:rsid w:val="008E21BE"/>
    <w:rsid w:val="008E5ED0"/>
    <w:rsid w:val="008F7775"/>
    <w:rsid w:val="00911E91"/>
    <w:rsid w:val="00966A73"/>
    <w:rsid w:val="009B1254"/>
    <w:rsid w:val="00A14E4E"/>
    <w:rsid w:val="00A27D6C"/>
    <w:rsid w:val="00A36CA2"/>
    <w:rsid w:val="00A53376"/>
    <w:rsid w:val="00A73D6F"/>
    <w:rsid w:val="00A85FE2"/>
    <w:rsid w:val="00AD55F6"/>
    <w:rsid w:val="00AE3F40"/>
    <w:rsid w:val="00AF21B4"/>
    <w:rsid w:val="00B75575"/>
    <w:rsid w:val="00B75FD4"/>
    <w:rsid w:val="00BD6F85"/>
    <w:rsid w:val="00BE5B09"/>
    <w:rsid w:val="00BE63C8"/>
    <w:rsid w:val="00CD0A0F"/>
    <w:rsid w:val="00D0493E"/>
    <w:rsid w:val="00D14166"/>
    <w:rsid w:val="00D560D0"/>
    <w:rsid w:val="00D741E1"/>
    <w:rsid w:val="00DB1300"/>
    <w:rsid w:val="00DC360A"/>
    <w:rsid w:val="00DC5663"/>
    <w:rsid w:val="00DD5A4C"/>
    <w:rsid w:val="00DE267D"/>
    <w:rsid w:val="00DF521C"/>
    <w:rsid w:val="00DF7CFC"/>
    <w:rsid w:val="00E3682C"/>
    <w:rsid w:val="00EE1568"/>
    <w:rsid w:val="00F31E6B"/>
    <w:rsid w:val="00F6402B"/>
    <w:rsid w:val="00FB010C"/>
    <w:rsid w:val="00FD0B57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2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2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ascii="Arial" w:cs="Arial" w:hAns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92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2013.</izvorni_sadrzaj>
    <derivirana_varijabla naziv="DomainObject.Predmet.DatumOsnivanja_1">26.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St-365/2013</izvorni_sadrzaj>
    <derivirana_varijabla naziv="DomainObject.Predmet.OznakaBroj_1">St-365/2013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ĐURĐICA GLAVICA</izvorni_sadrzaj>
    <derivirana_varijabla naziv="DomainObject.Predmet.ProtustrankaFormated_1">  ĐURĐICA GLAVICA</derivirana_varijabla>
  </DomainObject.Predmet.ProtustrankaFormated>
  <DomainObject.Predmet.ProtustrankaFormatedOIB>
    <izvorni_sadrzaj>  ĐURĐICA GLAVICA, OIB 66723374207</izvorni_sadrzaj>
    <derivirana_varijabla naziv="DomainObject.Predmet.ProtustrankaFormatedOIB_1">  ĐURĐICA GLAVICA, OIB 66723374207</derivirana_varijabla>
  </DomainObject.Predmet.ProtustrankaFormatedOIB>
  <DomainObject.Predmet.ProtustrankaFormatedWithAdress>
    <izvorni_sadrzaj> ĐURĐICA GLAVICA, Braće Radić 182, 42000 Varaždin</izvorni_sadrzaj>
    <derivirana_varijabla naziv="DomainObject.Predmet.ProtustrankaFormatedWithAdress_1"> ĐURĐICA GLAVICA, Braće Radić 182, 42000 Varaždin</derivirana_varijabla>
  </DomainObject.Predmet.ProtustrankaFormatedWithAdress>
  <DomainObject.Predmet.ProtustrankaFormatedWithAdressOIB>
    <izvorni_sadrzaj> ĐURĐICA GLAVICA, OIB 66723374207, Braće Radić 182, 42000 Varaždin</izvorni_sadrzaj>
    <derivirana_varijabla naziv="DomainObject.Predmet.ProtustrankaFormatedWithAdressOIB_1"> ĐURĐICA GLAVICA, OIB 66723374207, Braće Radić 182, 42000 Varaždin</derivirana_varijabla>
  </DomainObject.Predmet.ProtustrankaFormatedWithAdressOIB>
  <DomainObject.Predmet.ProtustrankaWithAdress>
    <izvorni_sadrzaj>ĐURĐICA GLAVICA Braće Radić 182, 42000 Varaždin</izvorni_sadrzaj>
    <derivirana_varijabla naziv="DomainObject.Predmet.ProtustrankaWithAdress_1">ĐURĐICA GLAVICA Braće Radić 182, 42000 Varaždin</derivirana_varijabla>
  </DomainObject.Predmet.ProtustrankaWithAdress>
  <DomainObject.Predmet.ProtustrankaWithAdressOIB>
    <izvorni_sadrzaj>ĐURĐICA GLAVICA, OIB 66723374207, Braće Radić 182, 42000 Varaždin</izvorni_sadrzaj>
    <derivirana_varijabla naziv="DomainObject.Predmet.ProtustrankaWithAdressOIB_1">ĐURĐICA GLAVICA, OIB 66723374207, Braće Radić 182, 42000 Varaždin</derivirana_varijabla>
  </DomainObject.Predmet.ProtustrankaWithAdressOIB>
  <DomainObject.Predmet.ProtustrankaNazivFormated>
    <izvorni_sadrzaj>ĐURĐICA GLAVICA</izvorni_sadrzaj>
    <derivirana_varijabla naziv="DomainObject.Predmet.ProtustrankaNazivFormated_1">ĐURĐICA GLAVICA</derivirana_varijabla>
  </DomainObject.Predmet.ProtustrankaNazivFormated>
  <DomainObject.Predmet.ProtustrankaNazivFormatedOIB>
    <izvorni_sadrzaj>ĐURĐICA GLAVICA, OIB 66723374207</izvorni_sadrzaj>
    <derivirana_varijabla naziv="DomainObject.Predmet.ProtustrankaNazivFormatedOIB_1">ĐURĐICA GLAVICA, OIB 66723374207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ĐURĐICA GLAVICA</item>
    </izvorni_sadrzaj>
    <derivirana_varijabla naziv="DomainObject.Predmet.ProtuStrankaListFormated_1">
      <item>ĐURĐICA GLAVICA</item>
    </derivirana_varijabla>
  </DomainObject.Predmet.ProtuStrankaListFormated>
  <DomainObject.Predmet.ProtuStrankaListFormatedOIB>
    <izvorni_sadrzaj>
      <item>ĐURĐICA GLAVICA, OIB 66723374207</item>
    </izvorni_sadrzaj>
    <derivirana_varijabla naziv="DomainObject.Predmet.ProtuStrankaListFormatedOIB_1">
      <item>ĐURĐICA GLAVICA, OIB 66723374207</item>
    </derivirana_varijabla>
  </DomainObject.Predmet.ProtuStrankaListFormatedOIB>
  <DomainObject.Predmet.ProtuStrankaListFormatedWithAdress>
    <izvorni_sadrzaj>
      <item>ĐURĐICA GLAVICA, Braće Radić 182, 42000 Varaždin</item>
    </izvorni_sadrzaj>
    <derivirana_varijabla naziv="DomainObject.Predmet.ProtuStrankaListFormatedWithAdress_1">
      <item>ĐURĐICA GLAVICA, Braće Radić 182, 42000 Varaždin</item>
    </derivirana_varijabla>
  </DomainObject.Predmet.ProtuStrankaListFormatedWithAdress>
  <DomainObject.Predmet.ProtuStrankaListFormatedWithAdressOIB>
    <izvorni_sadrzaj>
      <item>ĐURĐICA GLAVICA, OIB 66723374207, Braće Radić 182, 42000 Varaždin</item>
    </izvorni_sadrzaj>
    <derivirana_varijabla naziv="DomainObject.Predmet.ProtuStrankaListFormatedWithAdressOIB_1">
      <item>ĐURĐICA GLAVICA, OIB 66723374207, Braće Radić 182, 42000 Varaždin</item>
    </derivirana_varijabla>
  </DomainObject.Predmet.ProtuStrankaListFormatedWithAdressOIB>
  <DomainObject.Predmet.ProtuStrankaListNazivFormated>
    <izvorni_sadrzaj>
      <item>ĐURĐICA GLAVICA</item>
    </izvorni_sadrzaj>
    <derivirana_varijabla naziv="DomainObject.Predmet.ProtuStrankaListNazivFormated_1">
      <item>ĐURĐICA GLAVICA</item>
    </derivirana_varijabla>
  </DomainObject.Predmet.ProtuStrankaListNazivFormated>
  <DomainObject.Predmet.ProtuStrankaListNazivFormatedOIB>
    <izvorni_sadrzaj>
      <item>ĐURĐICA GLAVICA, OIB 66723374207</item>
    </izvorni_sadrzaj>
    <derivirana_varijabla naziv="DomainObject.Predmet.ProtuStrankaListNazivFormatedOIB_1">
      <item>ĐURĐICA GLAVICA, OIB 66723374207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ĐURĐICA GLAVICA</izvorni_sadrzaj>
    <derivirana_varijabla naziv="DomainObject.Predmet.ProtustrankaIDrugi_1">ĐURĐICA GLAVICA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ĐURĐICA GLAVICA, OIB 66723374207, Braće Radić 182, 42000 Varaždin</izvorni_sadrzaj>
    <derivirana_varijabla naziv="DomainObject.Predmet.ProtustrankaIDrugiAdressOIB_1">ĐURĐICA GLAVICA, OIB 66723374207, Braće Radić 182,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ĐURĐICA GLAVICA</item>
      <item>Financijska agencija</item>
      <item>Katarina Conar-Brod</item>
    </izvorni_sadrzaj>
    <derivirana_varijabla naziv="DomainObject.Predmet.SudioniciListNaziv_1">
      <item>ĐURĐICA GLAVICA</item>
      <item>Financijska agencija</item>
      <item>Katarina Conar-Brod</item>
    </derivirana_varijabla>
  </DomainObject.Predmet.SudioniciListNaziv>
  <DomainObject.Predmet.SudioniciListAdressOIB>
    <izvorni_sadrzaj>
      <item>ĐURĐICA GLAVICA, OIB 66723374207, Braće Radić 182,42000 Varaždin</item>
      <item>Financijska agencija, OIB 85821130368</item>
      <item>Katarina Conar-Brod, OIB 45444178361, Juraja Križanića 92,42000 Varaždin</item>
    </izvorni_sadrzaj>
    <derivirana_varijabla naziv="DomainObject.Predmet.SudioniciListAdressOIB_1">
      <item>ĐURĐICA GLAVICA, OIB 66723374207, Braće Radić 182,42000 Varaždin</item>
      <item>Financijska agencija, OIB 85821130368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66723374207</item>
      <item>, OIB 85821130368</item>
      <item>, OIB 45444178361</item>
    </izvorni_sadrzaj>
    <derivirana_varijabla naziv="DomainObject.Predmet.SudioniciListNazivOIB_1">
      <item>, OIB 66723374207</item>
      <item>, OIB 85821130368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1371</properties:Characters>
  <properties:Lines>45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2017-02-17T14:11:00Z</dcterms:created>
  <dc:creator>alesjak</dc:creator>
  <cp:lastModifiedBy>Marko Makaj</cp:lastModifiedBy>
  <cp:lastPrinted>2017-02-17T14:18:00Z</cp:lastPrinted>
  <dcterms:modified xmlns:xsi="http://www.w3.org/2001/XMLSchema-instance" xsi:type="dcterms:W3CDTF">2017-02-20T09:09:00Z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