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bde31" w14:paraId="43bde31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58594C">
        <w:t>2092</w:t>
      </w:r>
      <w:r w:rsidR="00A446AE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58594C" w:rsidRPr="006C148E">
        <w:rPr>
          <w:lang w:val="pt-BR"/>
        </w:rPr>
        <w:t xml:space="preserve">BROOM ROOM j.d.o.o., </w:t>
      </w:r>
      <w:r w:rsidR="0058594C" w:rsidRPr="006C148E">
        <w:t>Zagreb, Vukomerečka cesta 15, OIB: 97059723833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472D26">
        <w:rPr>
          <w:lang w:val="pt-BR"/>
        </w:rPr>
        <w:t>1</w:t>
      </w:r>
      <w:r w:rsidR="0058594C">
        <w:rPr>
          <w:lang w:val="pt-BR"/>
        </w:rPr>
        <w:t>3</w:t>
      </w:r>
      <w:r w:rsidR="00563186">
        <w:rPr>
          <w:lang w:val="pt-BR"/>
        </w:rPr>
        <w:t xml:space="preserve">. </w:t>
      </w:r>
      <w:r w:rsidR="00472D26">
        <w:rPr>
          <w:lang w:val="pt-BR"/>
        </w:rPr>
        <w:t>srpnja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58594C" w:rsidRPr="006C148E">
        <w:rPr>
          <w:lang w:val="pt-BR"/>
        </w:rPr>
        <w:t xml:space="preserve">BROOM ROOM j.d.o.o., </w:t>
      </w:r>
      <w:r w:rsidR="0058594C" w:rsidRPr="006C148E">
        <w:t>Zagreb, Vukomerečka cesta 15, OIB: 97059723833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FB5506">
        <w:t>15.000,00</w:t>
      </w:r>
      <w:r w:rsidR="00D1085A" w:rsidRPr="005B2079">
        <w:t xml:space="preserve"> </w:t>
      </w:r>
      <w:r w:rsidR="00134F3A" w:rsidRPr="00134F3A">
        <w:t xml:space="preserve">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8594C">
        <w:t>2092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CB19D2" w:rsidRPr="006C148E">
        <w:rPr>
          <w:lang w:val="pt-BR"/>
        </w:rPr>
        <w:t xml:space="preserve">BROOM ROOM j.d.o.o., </w:t>
      </w:r>
      <w:r w:rsidR="00CB19D2" w:rsidRPr="006C148E">
        <w:t>Zagreb, Vukomerečka cesta 15, OIB: 97059723833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AC6741" w:rsidR="00AC6741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CB19D2" w:rsidRPr="006C148E">
        <w:rPr>
          <w:lang w:val="pt-BR"/>
        </w:rPr>
        <w:t xml:space="preserve">BROOM ROOM j.d.o.o., </w:t>
      </w:r>
      <w:r w:rsidR="00CB19D2" w:rsidRPr="006C148E">
        <w:t>Zagreb, Vukomerečka cesta 15, OIB: 97059723833</w:t>
      </w:r>
      <w:r w:rsidR="00CB19D2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233208">
        <w:t xml:space="preserve"> </w:t>
      </w:r>
      <w:r w:rsidR="00D1085A">
        <w:t xml:space="preserve">je </w:t>
      </w:r>
      <w:r w:rsidR="00233208">
        <w:t>na</w:t>
      </w:r>
      <w:r w:rsidR="008A27DD" w:rsidRPr="00E974B3">
        <w:t xml:space="preserve"> </w:t>
      </w:r>
      <w:r w:rsidR="008D2731">
        <w:t xml:space="preserve">dan 2. ožujka 2016. </w:t>
      </w:r>
      <w:r w:rsidR="008D2731" w:rsidRPr="00E974B3">
        <w:t>dužnik u Očevidniku redoslijeda osnova za plaćanje ima</w:t>
      </w:r>
      <w:r w:rsidR="008D2731">
        <w:t>o</w:t>
      </w:r>
      <w:r w:rsidR="008D2731" w:rsidRPr="00E974B3">
        <w:t xml:space="preserve"> evidentirane neizvršene osnove za plaćanje</w:t>
      </w:r>
      <w:r w:rsidR="008D2731">
        <w:t xml:space="preserve"> u neprekinutom razdoblju od 120 </w:t>
      </w:r>
      <w:r w:rsidR="008D2731" w:rsidRPr="00E974B3">
        <w:t xml:space="preserve">dana, u ukupnom iznosu od </w:t>
      </w:r>
      <w:r w:rsidR="008D2731">
        <w:t xml:space="preserve">40.097,03 </w:t>
      </w:r>
      <w:r w:rsidR="008D2731" w:rsidRPr="00E974B3">
        <w:t xml:space="preserve">kn, </w:t>
      </w:r>
      <w:r w:rsidR="008D2731">
        <w:t>te je imao 1</w:t>
      </w:r>
      <w:r w:rsidR="008D2731" w:rsidRPr="00E974B3">
        <w:t xml:space="preserve"> zaposlen</w:t>
      </w:r>
      <w:r w:rsidR="008D2731">
        <w:t>og</w:t>
      </w:r>
      <w:r w:rsidR="00AC6741">
        <w:t>.</w:t>
      </w:r>
    </w:p>
    <w:p w:rsidRDefault="00225613" w:rsidP="00AC6741" w:rsidR="00225613">
      <w:pPr>
        <w:ind w:firstLine="709"/>
        <w:jc w:val="both"/>
      </w:pPr>
      <w:r>
        <w:t xml:space="preserve">Rješenjem ovoga suda od </w:t>
      </w:r>
      <w:r w:rsidR="00345E39">
        <w:t>17</w:t>
      </w:r>
      <w:r w:rsidR="00250A6E">
        <w:t xml:space="preserve">. </w:t>
      </w:r>
      <w:r w:rsidR="00345E39">
        <w:t>veljače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345E39">
        <w:t>23</w:t>
      </w:r>
      <w:r w:rsidR="008019C2">
        <w:t xml:space="preserve">. </w:t>
      </w:r>
      <w:r w:rsidR="00345E39">
        <w:t>ožujka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AC6741">
        <w:t xml:space="preserve">a 4. srpnja 2017. </w:t>
      </w:r>
      <w:r>
        <w:t>ročište radi rasprave o pretpostavkama za</w:t>
      </w:r>
      <w:r w:rsidR="00AC6741">
        <w:t xml:space="preserve"> otvaranje stečajnoga postupka.</w:t>
      </w:r>
      <w:r w:rsidR="00F25A48">
        <w:t xml:space="preserve"> Pravomoćnim rješenjem ovoga suda od 28. travnja 2017. imenovan je privremeni stečajni upravitelj dužnika.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 w:rsidRPr="00F25A48">
      <w:pPr>
        <w:ind w:firstLine="709"/>
        <w:jc w:val="both"/>
      </w:pPr>
      <w:r>
        <w:t xml:space="preserve">Iz </w:t>
      </w:r>
      <w:r w:rsidR="0010085F">
        <w:t xml:space="preserve">Očevidnika o redoslijedu plaćanja s obračunatom kamatom (list 49. – 51. spisa), </w:t>
      </w:r>
      <w:r w:rsidR="00E757C5" w:rsidRPr="00E757C5">
        <w:t xml:space="preserve">proizlazi </w:t>
      </w:r>
      <w:r w:rsidR="0010085F">
        <w:t>kako je na dan 15</w:t>
      </w:r>
      <w:r w:rsidR="00AC6741">
        <w:t xml:space="preserve">. </w:t>
      </w:r>
      <w:r w:rsidR="0010085F">
        <w:t xml:space="preserve">svibnja </w:t>
      </w:r>
      <w:r w:rsidR="00AC6741">
        <w:t xml:space="preserve">2017. </w:t>
      </w:r>
      <w:r w:rsidR="00E757C5" w:rsidRPr="00E757C5">
        <w:t xml:space="preserve">dužnik </w:t>
      </w:r>
      <w:r w:rsidR="00AC6741">
        <w:t xml:space="preserve">u Očevidniku redoslijeda osnova za plaćanje </w:t>
      </w:r>
      <w:r w:rsidR="00E757C5" w:rsidRPr="00E757C5">
        <w:t>ima</w:t>
      </w:r>
      <w:r w:rsidR="00AC6741">
        <w:t>o</w:t>
      </w:r>
      <w:r w:rsidR="00E757C5" w:rsidRPr="00E757C5">
        <w:t xml:space="preserve"> evidentirane neizvršene osnove za plaćanje u </w:t>
      </w:r>
      <w:r w:rsidR="008019C2">
        <w:t>razdoblju dužem od 60 dana (koju činjenicu zastupnik po zakonu dužnika nije osporio)</w:t>
      </w:r>
      <w:r w:rsidR="0010085F">
        <w:t xml:space="preserve"> u iznosu od 69.440,98 kn</w:t>
      </w:r>
      <w:r w:rsidR="008019C2">
        <w:t xml:space="preserve">, zbog čega se, u skladu s odredbom čl. 6. st. 2. podstavak 1. SZ-a, smatra da je dužnik nesposoban za plaćanje. </w:t>
      </w:r>
      <w:r w:rsidR="008019C2" w:rsidRPr="00F25A48">
        <w:t>Slijedom navedenog sud je, na temelju odredbe čl. 5. st. 1. SZ-a, utvrdio postojanje stečajnog razloga nesposobnosti za plaćanje u smislu odredaba čl. 6. SZ-a.</w:t>
      </w:r>
    </w:p>
    <w:p w:rsidRDefault="00F25A48" w:rsidP="00B20A5D" w:rsidR="00B20A5D">
      <w:pPr>
        <w:ind w:firstLine="708"/>
        <w:jc w:val="both"/>
      </w:pPr>
      <w:r w:rsidRPr="0071196D">
        <w:t xml:space="preserve">U </w:t>
      </w:r>
      <w:r w:rsidR="00084AF1" w:rsidRPr="0071196D">
        <w:t>pisanom</w:t>
      </w:r>
      <w:r w:rsidRPr="0071196D">
        <w:t xml:space="preserve"> izvješću i na ročištu održanom 4. srpnja 2017. privremeni stečajni upravitelj je u bitnome naveo kako je u odnosu na dužnika ostvaren stečajni razlog nesposobnosti za plaćanje i prezaduženosti. Nadalje je naveo kako </w:t>
      </w:r>
      <w:r w:rsidR="0071196D">
        <w:t xml:space="preserve">prema financijskom izvještaju za 2014. godinu dužnik ima evidentiranu </w:t>
      </w:r>
      <w:r w:rsidR="00A5513D" w:rsidRPr="0071196D">
        <w:t xml:space="preserve">imovinu u ukupnom iznosu od 4.709,00 kn koja se odnosi na kratkotrajna potraživanja u iznosu 4.636,00 kn i novac u banci i blagajni u iznosu 73,00 </w:t>
      </w:r>
      <w:r w:rsidR="0071196D" w:rsidRPr="0071196D">
        <w:t>kn</w:t>
      </w:r>
      <w:r w:rsidR="0071196D">
        <w:t xml:space="preserve">, kako nije vlasnik vozila, niti nekretnina. S obzirom na to </w:t>
      </w:r>
      <w:r w:rsidR="00990413" w:rsidRPr="005B2079">
        <w:t>imovina d</w:t>
      </w:r>
      <w:r w:rsidR="005B2079" w:rsidRPr="005B2079">
        <w:t xml:space="preserve">užnika </w:t>
      </w:r>
      <w:r w:rsidR="00990413" w:rsidRPr="005B2079">
        <w:t>nije dostatna za pokriće troškova stečajnog postupka</w:t>
      </w:r>
      <w:r w:rsidR="0071196D">
        <w:t xml:space="preserve">, </w:t>
      </w:r>
      <w:r w:rsidR="005B2079" w:rsidRPr="005B2079">
        <w:t>predložio</w:t>
      </w:r>
      <w:r w:rsidR="0071196D">
        <w:t xml:space="preserve"> je</w:t>
      </w:r>
      <w:r w:rsidR="005B2079" w:rsidRPr="005B2079">
        <w:t xml:space="preserve"> pozvati </w:t>
      </w:r>
      <w:r w:rsidR="00990413" w:rsidRPr="005B2079">
        <w:t xml:space="preserve">osobe koje imaju pravni interes za provedbom stečajnog postupka nad dužnikom </w:t>
      </w:r>
      <w:r w:rsidR="005B2079" w:rsidRPr="005B2079">
        <w:t>d</w:t>
      </w:r>
      <w:r w:rsidR="00990413" w:rsidRPr="005B2079">
        <w:t xml:space="preserve">a predujme iznos od </w:t>
      </w:r>
      <w:r w:rsidR="0071196D">
        <w:t>15.000,00 kn</w:t>
      </w:r>
      <w:r w:rsidR="00990413" w:rsidRPr="005B2079">
        <w:t xml:space="preserve">, a ukoliko zainteresirane osobe ne uplate </w:t>
      </w:r>
      <w:r w:rsidR="005B2079" w:rsidRPr="005B2079">
        <w:t xml:space="preserve">zatraženi </w:t>
      </w:r>
      <w:r w:rsidR="00990413" w:rsidRPr="005B2079">
        <w:t xml:space="preserve">predujam, da se </w:t>
      </w:r>
      <w:r w:rsidR="005B2079" w:rsidRPr="005B2079">
        <w:t>na temelju o</w:t>
      </w:r>
      <w:r w:rsidR="00990413" w:rsidRPr="005B2079">
        <w:t>dredbe čl. 132. S</w:t>
      </w:r>
      <w:r w:rsidR="005B2079" w:rsidRPr="005B2079">
        <w:t xml:space="preserve">Z-a </w:t>
      </w:r>
      <w:r w:rsidR="00990413" w:rsidRPr="005B2079">
        <w:t>donese rješenje o otvaranju i istovremenom zaključenju stečajnog postupka nad dužnikom.</w:t>
      </w:r>
      <w:r w:rsidR="005B2079" w:rsidRPr="005B2079">
        <w:t xml:space="preserve"> </w:t>
      </w:r>
      <w:r w:rsidR="00990413" w:rsidRPr="005B2079">
        <w:t>Privremeni stečajni upravite</w:t>
      </w:r>
      <w:r w:rsidR="005B344F">
        <w:t>lj je u pisanom izvješću naveo kako t</w:t>
      </w:r>
      <w:r w:rsidR="005B2079" w:rsidRPr="005B2079">
        <w:t xml:space="preserve">roškovi prethodnog postupka i predvidivi troškovi stečajnog postupka za razdoblje od </w:t>
      </w:r>
      <w:r w:rsidR="00B20A5D">
        <w:t>tri</w:t>
      </w:r>
      <w:r w:rsidR="005B2079" w:rsidRPr="005B2079">
        <w:t xml:space="preserve"> mjesec</w:t>
      </w:r>
      <w:r w:rsidR="00B20A5D">
        <w:t>a</w:t>
      </w:r>
      <w:r w:rsidR="005B2079" w:rsidRPr="005B2079">
        <w:t xml:space="preserve"> iznose </w:t>
      </w:r>
      <w:r w:rsidR="00B20A5D">
        <w:t>15.000,00</w:t>
      </w:r>
      <w:r w:rsidR="005B344F">
        <w:t>, a sastoje se od</w:t>
      </w:r>
      <w:r w:rsidR="005B344F" w:rsidRPr="00B20A5D">
        <w:t>:</w:t>
      </w:r>
      <w:r w:rsidR="00B20A5D" w:rsidRPr="00B20A5D">
        <w:t xml:space="preserve"> </w:t>
      </w:r>
      <w:r w:rsidR="00B20A5D">
        <w:t>nagrade stečajnom upravitelju u iznosu od 5.000,00 kn, troškova knjigovodstvenog servisa u iznosu od 2.750,00 kn, troškova poslovne banke u iznosu od 1.000,00 kn, troškova izrade štambilja u iznosu od 250,00 kn i ostalih materijalnih troškova u iznosu od 5.000,00 kn.</w:t>
      </w:r>
    </w:p>
    <w:p w:rsidRDefault="005B344F" w:rsidP="00F0151A" w:rsidR="00075754" w:rsidRPr="00F0151A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 w:rsidRPr="00F0151A">
        <w:rPr>
          <w:rFonts w:hAnsi="Times New Roman" w:ascii="Times New Roman"/>
          <w:sz w:val="24"/>
          <w:szCs w:val="24"/>
        </w:rPr>
        <w:t>Imajući u vidu izvješće privremenog stečajnog upravitelja prema kojem imovina dužnika koja bi ušla u stečajnu masu nije dovoljna ni za namirenje troškova stečajnoga postupka</w:t>
      </w:r>
      <w:r w:rsidR="00075754" w:rsidRPr="00F0151A">
        <w:rPr>
          <w:rFonts w:hAnsi="Times New Roman" w:ascii="Times New Roman"/>
          <w:sz w:val="24"/>
          <w:szCs w:val="24"/>
        </w:rPr>
        <w:t xml:space="preserve">, to su, </w:t>
      </w:r>
      <w:r w:rsidRPr="00F0151A">
        <w:rPr>
          <w:rFonts w:hAnsi="Times New Roman" w:ascii="Times New Roman"/>
          <w:sz w:val="24"/>
          <w:szCs w:val="24"/>
        </w:rPr>
        <w:t>uzevši u obzir navedeno,</w:t>
      </w:r>
      <w:r w:rsidR="00075754" w:rsidRPr="00F0151A">
        <w:rPr>
          <w:rFonts w:hAnsi="Times New Roman" w:ascii="Times New Roman"/>
          <w:sz w:val="24"/>
          <w:szCs w:val="24"/>
        </w:rPr>
        <w:t xml:space="preserve"> na temelju odredbe čl. 132. st. 1. SZ-a, pozvane  osobe koje imaju pravni interes za provedbom stečajnoga postupka predujmiti troškove prethodnog i otvorenog stečajnog postupka u ukupnom iznosu od </w:t>
      </w:r>
      <w:r w:rsidR="00B20A5D">
        <w:rPr>
          <w:rFonts w:hAnsi="Times New Roman" w:ascii="Times New Roman"/>
          <w:sz w:val="24"/>
          <w:szCs w:val="24"/>
        </w:rPr>
        <w:t>15.000,00</w:t>
      </w:r>
      <w:r w:rsidR="00462DDC" w:rsidRPr="00F0151A">
        <w:rPr>
          <w:rFonts w:hAnsi="Times New Roman" w:ascii="Times New Roman"/>
          <w:sz w:val="24"/>
          <w:szCs w:val="24"/>
        </w:rPr>
        <w:t xml:space="preserve"> kn </w:t>
      </w:r>
      <w:r w:rsidR="00075754" w:rsidRPr="00F0151A">
        <w:rPr>
          <w:rFonts w:hAnsi="Times New Roman" w:ascii="Times New Roman"/>
          <w:sz w:val="24"/>
          <w:szCs w:val="24"/>
        </w:rPr>
        <w:t xml:space="preserve">prema navedenoj specifikaciji troškova privremenog stečajnog upravitelja, a sve bazirano na trajanju postupka u vremenu od </w:t>
      </w:r>
      <w:r w:rsidR="00B20A5D">
        <w:rPr>
          <w:rFonts w:hAnsi="Times New Roman" w:ascii="Times New Roman"/>
          <w:sz w:val="24"/>
          <w:szCs w:val="24"/>
        </w:rPr>
        <w:t>tri</w:t>
      </w:r>
      <w:r w:rsidR="00462DDC" w:rsidRPr="00F0151A">
        <w:rPr>
          <w:rFonts w:hAnsi="Times New Roman" w:ascii="Times New Roman"/>
          <w:sz w:val="24"/>
          <w:szCs w:val="24"/>
        </w:rPr>
        <w:t xml:space="preserve"> </w:t>
      </w:r>
      <w:r w:rsidR="00075754" w:rsidRPr="00F0151A">
        <w:rPr>
          <w:rFonts w:hAnsi="Times New Roman" w:ascii="Times New Roman"/>
          <w:sz w:val="24"/>
          <w:szCs w:val="24"/>
        </w:rPr>
        <w:t>mjesec</w:t>
      </w:r>
      <w:r w:rsidR="00B20A5D">
        <w:rPr>
          <w:rFonts w:hAnsi="Times New Roman" w:ascii="Times New Roman"/>
          <w:sz w:val="24"/>
          <w:szCs w:val="24"/>
        </w:rPr>
        <w:t>a</w:t>
      </w:r>
      <w:r w:rsidR="00462DDC" w:rsidRPr="00F0151A">
        <w:rPr>
          <w:rFonts w:hAnsi="Times New Roman" w:ascii="Times New Roman"/>
          <w:sz w:val="24"/>
          <w:szCs w:val="24"/>
        </w:rPr>
        <w:t xml:space="preserve"> (točka I. izreke ovog rješenja)</w:t>
      </w:r>
      <w:r w:rsidR="00075754" w:rsidRPr="00F0151A">
        <w:rPr>
          <w:rFonts w:hAnsi="Times New Roman" w:ascii="Times New Roman"/>
          <w:sz w:val="24"/>
          <w:szCs w:val="24"/>
        </w:rPr>
        <w:t>.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B20A5D">
        <w:t>13</w:t>
      </w:r>
      <w:r w:rsidR="00563186">
        <w:t xml:space="preserve">. </w:t>
      </w:r>
      <w:r w:rsidR="0076161C">
        <w:t>srpnja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>mr.sc. Ivana Koštarić Fegeš</w:t>
      </w:r>
      <w:r w:rsidR="00C907B5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C907B5" w:rsidP="00C907B5" w:rsidR="00C907B5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C907B5" w:rsidP="00C907B5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00063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907B5">
          <w:rPr>
            <w:noProof/>
          </w:rPr>
          <w:t>2</w:t>
        </w:r>
        <w:r>
          <w:fldChar w:fldCharType="end"/>
        </w:r>
      </w:sdtContent>
    </w:sdt>
    <w:r>
      <w:tab/>
    </w:r>
    <w:r w:rsidR="00060193" w:rsidRPr="0000063E">
      <w:rPr>
        <w:sz w:val="24"/>
        <w:szCs w:val="24"/>
      </w:rPr>
      <w:t>85</w:t>
    </w:r>
    <w:r w:rsidRPr="0000063E">
      <w:rPr>
        <w:sz w:val="24"/>
        <w:szCs w:val="24"/>
      </w:rPr>
      <w:t>. St-</w:t>
    </w:r>
    <w:r w:rsidR="0058594C">
      <w:rPr>
        <w:sz w:val="24"/>
        <w:szCs w:val="24"/>
      </w:rPr>
      <w:t>2092</w:t>
    </w:r>
    <w:r w:rsidRPr="0000063E">
      <w:rPr>
        <w:sz w:val="24"/>
        <w:szCs w:val="24"/>
      </w:rPr>
      <w:t>/16</w:t>
    </w:r>
  </w:p>
  <w:p w:rsidRDefault="00563186" w:rsidR="00563186" w:rsidRPr="0000063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1C6E6E1B"/>
    <w:multiLevelType w:val="hybridMultilevel"/>
    <w:tmpl w:val="16947A14"/>
    <w:lvl w:tplc="1CD0AEF2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E7936E2"/>
    <w:multiLevelType w:val="hybridMultilevel"/>
    <w:tmpl w:val="5816A748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5C081730" w:ilvl="1">
      <w:numFmt w:val="bullet"/>
      <w:lvlText w:val="-"/>
      <w:lvlJc w:val="left"/>
      <w:pPr>
        <w:ind w:hanging="360" w:left="1440"/>
      </w:pPr>
      <w:rPr>
        <w:rFonts w:cs="Arial" w:eastAsia="Times New Roman" w:hAnsi="Arial" w:ascii="Aria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179AE"/>
    <w:rsid w:val="0005307D"/>
    <w:rsid w:val="00060193"/>
    <w:rsid w:val="0006539F"/>
    <w:rsid w:val="00065B42"/>
    <w:rsid w:val="00075754"/>
    <w:rsid w:val="00082C15"/>
    <w:rsid w:val="00084AF1"/>
    <w:rsid w:val="000B22E7"/>
    <w:rsid w:val="000C1F96"/>
    <w:rsid w:val="000D37B5"/>
    <w:rsid w:val="000D4154"/>
    <w:rsid w:val="000E0E52"/>
    <w:rsid w:val="000E335E"/>
    <w:rsid w:val="0010085F"/>
    <w:rsid w:val="001013EE"/>
    <w:rsid w:val="00134F3A"/>
    <w:rsid w:val="00160B46"/>
    <w:rsid w:val="001861A1"/>
    <w:rsid w:val="001A762F"/>
    <w:rsid w:val="001E2FD2"/>
    <w:rsid w:val="0021298E"/>
    <w:rsid w:val="00225613"/>
    <w:rsid w:val="00233208"/>
    <w:rsid w:val="00250A6E"/>
    <w:rsid w:val="00260C00"/>
    <w:rsid w:val="00263FC1"/>
    <w:rsid w:val="002817DE"/>
    <w:rsid w:val="00297908"/>
    <w:rsid w:val="002A0543"/>
    <w:rsid w:val="002C3072"/>
    <w:rsid w:val="002D5087"/>
    <w:rsid w:val="002D60CE"/>
    <w:rsid w:val="00302673"/>
    <w:rsid w:val="00345E39"/>
    <w:rsid w:val="003D0115"/>
    <w:rsid w:val="003D70DD"/>
    <w:rsid w:val="003F3702"/>
    <w:rsid w:val="004005AE"/>
    <w:rsid w:val="00400D27"/>
    <w:rsid w:val="00402541"/>
    <w:rsid w:val="004079DC"/>
    <w:rsid w:val="00412D47"/>
    <w:rsid w:val="00462DDC"/>
    <w:rsid w:val="0046518B"/>
    <w:rsid w:val="00472D26"/>
    <w:rsid w:val="00496278"/>
    <w:rsid w:val="004B1299"/>
    <w:rsid w:val="004B7428"/>
    <w:rsid w:val="004C428C"/>
    <w:rsid w:val="00501EBB"/>
    <w:rsid w:val="00507FB0"/>
    <w:rsid w:val="00510C83"/>
    <w:rsid w:val="005356ED"/>
    <w:rsid w:val="00535D8E"/>
    <w:rsid w:val="00540560"/>
    <w:rsid w:val="0054341C"/>
    <w:rsid w:val="005543BD"/>
    <w:rsid w:val="00555473"/>
    <w:rsid w:val="00561583"/>
    <w:rsid w:val="00563186"/>
    <w:rsid w:val="0058594C"/>
    <w:rsid w:val="0059075B"/>
    <w:rsid w:val="00591F57"/>
    <w:rsid w:val="005B004F"/>
    <w:rsid w:val="005B2079"/>
    <w:rsid w:val="005B344F"/>
    <w:rsid w:val="005F03BD"/>
    <w:rsid w:val="00606CC8"/>
    <w:rsid w:val="00662650"/>
    <w:rsid w:val="00662884"/>
    <w:rsid w:val="00681B1A"/>
    <w:rsid w:val="006D72C2"/>
    <w:rsid w:val="00704DD0"/>
    <w:rsid w:val="0071196D"/>
    <w:rsid w:val="007150E9"/>
    <w:rsid w:val="0073274A"/>
    <w:rsid w:val="00732F2C"/>
    <w:rsid w:val="00754CF2"/>
    <w:rsid w:val="0076161C"/>
    <w:rsid w:val="007B068E"/>
    <w:rsid w:val="007D02E9"/>
    <w:rsid w:val="007D5510"/>
    <w:rsid w:val="007E6A6F"/>
    <w:rsid w:val="008019C2"/>
    <w:rsid w:val="008204DE"/>
    <w:rsid w:val="0083257E"/>
    <w:rsid w:val="00857AD7"/>
    <w:rsid w:val="0087245C"/>
    <w:rsid w:val="0089151C"/>
    <w:rsid w:val="008A27DD"/>
    <w:rsid w:val="008B669A"/>
    <w:rsid w:val="008C2A21"/>
    <w:rsid w:val="008D2731"/>
    <w:rsid w:val="008D5709"/>
    <w:rsid w:val="008F656F"/>
    <w:rsid w:val="00901CFD"/>
    <w:rsid w:val="00923F98"/>
    <w:rsid w:val="00937068"/>
    <w:rsid w:val="00947BCF"/>
    <w:rsid w:val="00973C2C"/>
    <w:rsid w:val="00990413"/>
    <w:rsid w:val="009B1748"/>
    <w:rsid w:val="009B3D51"/>
    <w:rsid w:val="00A0793E"/>
    <w:rsid w:val="00A446AE"/>
    <w:rsid w:val="00A473F8"/>
    <w:rsid w:val="00A5513D"/>
    <w:rsid w:val="00A6064D"/>
    <w:rsid w:val="00A75EA1"/>
    <w:rsid w:val="00A75F17"/>
    <w:rsid w:val="00A851A3"/>
    <w:rsid w:val="00AA116B"/>
    <w:rsid w:val="00AA4086"/>
    <w:rsid w:val="00AC0FE4"/>
    <w:rsid w:val="00AC6741"/>
    <w:rsid w:val="00AF2856"/>
    <w:rsid w:val="00B07EF1"/>
    <w:rsid w:val="00B20A5D"/>
    <w:rsid w:val="00B62E90"/>
    <w:rsid w:val="00B77471"/>
    <w:rsid w:val="00B9015B"/>
    <w:rsid w:val="00BB4FA7"/>
    <w:rsid w:val="00BC67EF"/>
    <w:rsid w:val="00BD0442"/>
    <w:rsid w:val="00BE2D6F"/>
    <w:rsid w:val="00BE5577"/>
    <w:rsid w:val="00BF01D0"/>
    <w:rsid w:val="00BF0DDB"/>
    <w:rsid w:val="00BF16F5"/>
    <w:rsid w:val="00BF609C"/>
    <w:rsid w:val="00BF6A07"/>
    <w:rsid w:val="00C23ADD"/>
    <w:rsid w:val="00C40A44"/>
    <w:rsid w:val="00C63030"/>
    <w:rsid w:val="00C70FDE"/>
    <w:rsid w:val="00C90682"/>
    <w:rsid w:val="00C907B5"/>
    <w:rsid w:val="00CB19D2"/>
    <w:rsid w:val="00CC17F9"/>
    <w:rsid w:val="00D01E10"/>
    <w:rsid w:val="00D04E2A"/>
    <w:rsid w:val="00D1085A"/>
    <w:rsid w:val="00D23C1F"/>
    <w:rsid w:val="00D24310"/>
    <w:rsid w:val="00D302B2"/>
    <w:rsid w:val="00D346E6"/>
    <w:rsid w:val="00D677F7"/>
    <w:rsid w:val="00D803A5"/>
    <w:rsid w:val="00D92741"/>
    <w:rsid w:val="00DD5222"/>
    <w:rsid w:val="00DE0F86"/>
    <w:rsid w:val="00E0682D"/>
    <w:rsid w:val="00E24B5E"/>
    <w:rsid w:val="00E375B5"/>
    <w:rsid w:val="00E444EA"/>
    <w:rsid w:val="00E50DB1"/>
    <w:rsid w:val="00E757C5"/>
    <w:rsid w:val="00EF3D26"/>
    <w:rsid w:val="00F0151A"/>
    <w:rsid w:val="00F110C5"/>
    <w:rsid w:val="00F25A48"/>
    <w:rsid w:val="00F324F6"/>
    <w:rsid w:val="00F46EE9"/>
    <w:rsid w:val="00F60A6C"/>
    <w:rsid w:val="00F617D8"/>
    <w:rsid w:val="00FA08F1"/>
    <w:rsid w:val="00FB550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07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7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7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7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7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07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7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7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7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7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St-2092/2016-26</izvorni_sadrzaj>
    <derivirana_varijabla naziv="DomainObject.Oznaka_1">St-2092/2016-26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2092</izvorni_sadrzaj>
    <derivirana_varijabla naziv="DomainObject.Predmet.Broj_1">2092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St-2092/2016</izvorni_sadrzaj>
    <derivirana_varijabla naziv="DomainObject.Predmet.OznakaBroj_1">St-2092/2016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BROOM ROOM j.d.o.o.</izvorni_sadrzaj>
    <derivirana_varijabla naziv="DomainObject.Predmet.ProtustrankaFormated_1">  BROOM ROOM j.d.o.o.</derivirana_varijabla>
  </DomainObject.Predmet.ProtustrankaFormated>
  <DomainObject.Predmet.ProtustrankaFormatedOIB>
    <izvorni_sadrzaj>  BROOM ROOM j.d.o.o., OIB 97059723833</izvorni_sadrzaj>
    <derivirana_varijabla naziv="DomainObject.Predmet.ProtustrankaFormatedOIB_1">  BROOM ROOM j.d.o.o., OIB 97059723833</derivirana_varijabla>
  </DomainObject.Predmet.ProtustrankaFormatedOIB>
  <DomainObject.Predmet.ProtustrankaFormatedWithAdress>
    <izvorni_sadrzaj> BROOM ROOM j.d.o.o., Vukomerečka cesta 15, 10000 Zagreb</izvorni_sadrzaj>
    <derivirana_varijabla naziv="DomainObject.Predmet.ProtustrankaFormatedWithAdress_1"> BROOM ROOM j.d.o.o., Vukomerečka cesta 15, 10000 Zagreb</derivirana_varijabla>
  </DomainObject.Predmet.ProtustrankaFormatedWithAdress>
  <DomainObject.Predmet.ProtustrankaFormatedWithAdressOIB>
    <izvorni_sadrzaj> BROOM ROOM j.d.o.o., OIB 97059723833, Vukomerečka cesta 15, 10000 Zagreb</izvorni_sadrzaj>
    <derivirana_varijabla naziv="DomainObject.Predmet.ProtustrankaFormatedWithAdressOIB_1"> BROOM ROOM j.d.o.o., OIB 97059723833, Vukomerečka cesta 15, 10000 Zagreb</derivirana_varijabla>
  </DomainObject.Predmet.ProtustrankaFormatedWithAdressOIB>
  <DomainObject.Predmet.ProtustrankaWithAdress>
    <izvorni_sadrzaj>BROOM ROOM j.d.o.o. Vukomerečka cesta 15, 10000 Zagreb</izvorni_sadrzaj>
    <derivirana_varijabla naziv="DomainObject.Predmet.ProtustrankaWithAdress_1">BROOM ROOM j.d.o.o. Vukomerečka cesta 15, 10000 Zagreb</derivirana_varijabla>
  </DomainObject.Predmet.ProtustrankaWithAdress>
  <DomainObject.Predmet.ProtustrankaWithAdressOIB>
    <izvorni_sadrzaj>BROOM ROOM j.d.o.o., OIB 97059723833, Vukomerečka cesta 15, 10000 Zagreb</izvorni_sadrzaj>
    <derivirana_varijabla naziv="DomainObject.Predmet.ProtustrankaWithAdressOIB_1">BROOM ROOM j.d.o.o., OIB 97059723833, Vukomerečka cesta 15, 10000 Zagreb</derivirana_varijabla>
  </DomainObject.Predmet.ProtustrankaWithAdressOIB>
  <DomainObject.Predmet.ProtustrankaNazivFormated>
    <izvorni_sadrzaj>BROOM ROOM j.d.o.o.</izvorni_sadrzaj>
    <derivirana_varijabla naziv="DomainObject.Predmet.ProtustrankaNazivFormated_1">BROOM ROOM j.d.o.o.</derivirana_varijabla>
  </DomainObject.Predmet.ProtustrankaNazivFormated>
  <DomainObject.Predmet.ProtustrankaNazivFormatedOIB>
    <izvorni_sadrzaj>BROOM ROOM j.d.o.o., OIB 97059723833</izvorni_sadrzaj>
    <derivirana_varijabla naziv="DomainObject.Predmet.ProtustrankaNazivFormatedOIB_1">BROOM ROOM j.d.o.o., OIB 97059723833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Sunčica Vlajić</izvorni_sadrzaj>
    <derivirana_varijabla naziv="DomainObject.Predmet.StrankaFormated_1">  FINA Regionalni centar Zagreb; Sunčica Vlajić</derivirana_varijabla>
  </DomainObject.Predmet.StrankaFormated>
  <DomainObject.Predmet.StrankaFormatedOIB>
    <izvorni_sadrzaj>  FINA Regionalni centar Zagreb, OIB 85821130368; Sunčica Vlajić, OIB 39857732704</izvorni_sadrzaj>
    <derivirana_varijabla naziv="DomainObject.Predmet.StrankaFormatedOIB_1">  FINA Regionalni centar Zagreb, OIB 85821130368; Sunčica Vlajić, OIB 39857732704</derivirana_varijabla>
  </DomainObject.Predmet.StrankaFormatedOIB>
  <DomainObject.Predmet.StrankaFormatedWithAdress>
    <izvorni_sadrzaj> FINA Regionalni centar Zagreb, Trg svibanjskih žrtava 1995. 1, 10000 Zagreb; Sunčica Vlajić, Jure Kaštelana 22 A, 10000 Zagreb</izvorni_sadrzaj>
    <derivirana_varijabla naziv="DomainObject.Predmet.StrankaFormatedWithAdress_1"> FINA Regionalni centar Zagreb, Trg svibanjskih žrtava 1995. 1, 10000 Zagreb; Sunčica Vlajić, Jure Kaštelana 22 A, 10000 Zagreb</derivirana_varijabla>
  </DomainObject.Predmet.StrankaFormatedWithAdress>
  <DomainObject.Predmet.StrankaFormatedWithAdressOIB>
    <izvorni_sadrzaj> FINA Regionalni centar Zagreb, OIB 85821130368, Trg svibanjskih žrtava 1995. 1, 10000 Zagreb; Sunčica Vlajić, OIB 39857732704, Jure Kaštelana 22 A, 10000 Zagreb</izvorni_sadrzaj>
    <derivirana_varijabla naziv="DomainObject.Predmet.StrankaFormatedWithAdressOIB_1"> FINA Regionalni centar Zagreb, OIB 85821130368, Trg svibanjskih žrtava 1995. 1, 10000 Zagreb; Sunčica Vlajić, OIB 39857732704, Jure Kaštelana 22 A, 10000 Zagreb</derivirana_varijabla>
  </DomainObject.Predmet.StrankaFormatedWithAdressOIB>
  <DomainObject.Predmet.StrankaWithAdress>
    <izvorni_sadrzaj>FINA Regionalni centar Zagreb Trg svibanjskih žrtava 1995. 1,10000 Zagreb,Sunčica Vlajić Jure Kaštelana 22 A,10000 Zagreb</izvorni_sadrzaj>
    <derivirana_varijabla naziv="DomainObject.Predmet.StrankaWithAdress_1">FINA Regionalni centar Zagreb Trg svibanjskih žrtava 1995. 1,10000 Zagreb,Sunčica Vlajić Jure Kaštelana 22 A,10000 Zagreb</derivirana_varijabla>
  </DomainObject.Predmet.StrankaWithAdress>
  <DomainObject.Predmet.StrankaWithAdressOIB>
    <izvorni_sadrzaj>FINA Regionalni centar Zagreb, OIB 85821130368, Trg svibanjskih žrtava 1995. 1,10000 Zagreb,Sunčica Vlajić, OIB 39857732704, Jure Kaštelana 22 A,10000 Zagreb</izvorni_sadrzaj>
    <derivirana_varijabla naziv="DomainObject.Predmet.StrankaWithAdressOIB_1">FINA Regionalni centar Zagreb, OIB 85821130368, Trg svibanjskih žrtava 1995. 1,10000 Zagreb,Sunčica Vlajić, OIB 39857732704, Jure Kaštelana 22 A,10000 Zagreb</derivirana_varijabla>
  </DomainObject.Predmet.StrankaWithAdressOIB>
  <DomainObject.Predmet.StrankaNazivFormated>
    <izvorni_sadrzaj>FINA Regionalni centar Zagreb,Sunčica Vlajić</izvorni_sadrzaj>
    <derivirana_varijabla naziv="DomainObject.Predmet.StrankaNazivFormated_1">FINA Regionalni centar Zagreb,Sunčica Vlajić</derivirana_varijabla>
  </DomainObject.Predmet.StrankaNazivFormated>
  <DomainObject.Predmet.StrankaNazivFormatedOIB>
    <izvorni_sadrzaj>FINA Regionalni centar Zagreb, OIB 85821130368,Sunčica Vlajić, OIB 39857732704</izvorni_sadrzaj>
    <derivirana_varijabla naziv="DomainObject.Predmet.StrankaNazivFormatedOIB_1">FINA Regionalni centar Zagreb, OIB 85821130368,Sunčica Vlajić, OIB 39857732704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Sunčica Vlajić</item>
    </izvorni_sadrzaj>
    <derivirana_varijabla naziv="DomainObject.Predmet.StrankaListFormated_1">
      <item>FINA Regionalni centar Zagreb</item>
      <item>Sunčica Vlajić</item>
    </derivirana_varijabla>
  </DomainObject.Predmet.StrankaListFormated>
  <DomainObject.Predmet.StrankaListFormatedOIB>
    <izvorni_sadrzaj>
      <item>FINA Regionalni centar Zagreb, OIB 85821130368</item>
      <item>Sunčica Vlajić, OIB 39857732704</item>
    </izvorni_sadrzaj>
    <derivirana_varijabla naziv="DomainObject.Predmet.StrankaListFormatedOIB_1">
      <item>FINA Regionalni centar Zagreb, OIB 85821130368</item>
      <item>Sunčica Vlajić, OIB 39857732704</item>
    </derivirana_varijabla>
  </DomainObject.Predmet.StrankaListFormatedOIB>
  <DomainObject.Predmet.StrankaListFormatedWithAdress>
    <izvorni_sadrzaj>
      <item>FINA Regionalni centar Zagreb, Trg svibanjskih žrtava 1995. 1, 10000 Zagreb</item>
      <item>Sunčica Vlajić, Jure Kaštelana 22 A, 10000 Zagreb</item>
    </izvorni_sadrzaj>
    <derivirana_varijabla naziv="DomainObject.Predmet.StrankaListFormatedWithAdress_1">
      <item>FINA Regionalni centar Zagreb, Trg svibanjskih žrtava 1995. 1, 10000 Zagreb</item>
      <item>Sunčica Vlajić, Jure Kaštelana 22 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Sunčica Vlajić, OIB 39857732704, Jure Kaštelana 22 A, 10000 Zagreb</item>
    </izvorni_sadrzaj>
    <derivirana_varijabla naziv="DomainObject.Predmet.StrankaListFormatedWithAdressOIB_1">
      <item>FINA Regionalni centar Zagreb, OIB 85821130368, Trg svibanjskih žrtava 1995. 1, 10000 Zagreb</item>
      <item>Sunčica Vlajić, OIB 39857732704, Jure Kaštelana 22 A, 10000 Zagreb</item>
    </derivirana_varijabla>
  </DomainObject.Predmet.StrankaListFormatedWithAdressOIB>
  <DomainObject.Predmet.StrankaListNazivFormated>
    <izvorni_sadrzaj>
      <item>FINA Regionalni centar Zagreb</item>
      <item>Sunčica Vlajić</item>
    </izvorni_sadrzaj>
    <derivirana_varijabla naziv="DomainObject.Predmet.StrankaListNazivFormated_1">
      <item>FINA Regionalni centar Zagreb</item>
      <item>Sunčica Vlajić</item>
    </derivirana_varijabla>
  </DomainObject.Predmet.StrankaListNazivFormated>
  <DomainObject.Predmet.StrankaListNazivFormatedOIB>
    <izvorni_sadrzaj>
      <item>FINA Regionalni centar Zagreb, OIB 85821130368</item>
      <item>Sunčica Vlajić, OIB 39857732704</item>
    </izvorni_sadrzaj>
    <derivirana_varijabla naziv="DomainObject.Predmet.StrankaListNazivFormatedOIB_1">
      <item>FINA Regionalni centar Zagreb, OIB 85821130368</item>
      <item>Sunčica Vlajić, OIB 39857732704</item>
    </derivirana_varijabla>
  </DomainObject.Predmet.StrankaListNazivFormatedOIB>
  <DomainObject.Predmet.ProtuStrankaListFormated>
    <izvorni_sadrzaj>
      <item>BROOM ROOM j.d.o.o.</item>
    </izvorni_sadrzaj>
    <derivirana_varijabla naziv="DomainObject.Predmet.ProtuStrankaListFormated_1">
      <item>BROOM ROOM j.d.o.o.</item>
    </derivirana_varijabla>
  </DomainObject.Predmet.ProtuStrankaListFormated>
  <DomainObject.Predmet.ProtuStrankaListFormatedOIB>
    <izvorni_sadrzaj>
      <item>BROOM ROOM j.d.o.o., OIB 97059723833</item>
    </izvorni_sadrzaj>
    <derivirana_varijabla naziv="DomainObject.Predmet.ProtuStrankaListFormatedOIB_1">
      <item>BROOM ROOM j.d.o.o., OIB 97059723833</item>
    </derivirana_varijabla>
  </DomainObject.Predmet.ProtuStrankaListFormatedOIB>
  <DomainObject.Predmet.ProtuStrankaListFormatedWithAdress>
    <izvorni_sadrzaj>
      <item>BROOM ROOM j.d.o.o., Vukomerečka cesta 15, 10000 Zagreb</item>
    </izvorni_sadrzaj>
    <derivirana_varijabla naziv="DomainObject.Predmet.ProtuStrankaListFormatedWithAdress_1">
      <item>BROOM ROOM j.d.o.o., Vukomerečka cesta 15, 10000 Zagreb</item>
    </derivirana_varijabla>
  </DomainObject.Predmet.ProtuStrankaListFormatedWithAdress>
  <DomainObject.Predmet.ProtuStrankaListFormatedWithAdressOIB>
    <izvorni_sadrzaj>
      <item>BROOM ROOM j.d.o.o., OIB 97059723833, Vukomerečka cesta 15, 10000 Zagreb</item>
    </izvorni_sadrzaj>
    <derivirana_varijabla naziv="DomainObject.Predmet.ProtuStrankaListFormatedWithAdressOIB_1">
      <item>BROOM ROOM j.d.o.o., OIB 97059723833, Vukomerečka cesta 15, 10000 Zagreb</item>
    </derivirana_varijabla>
  </DomainObject.Predmet.ProtuStrankaListFormatedWithAdressOIB>
  <DomainObject.Predmet.ProtuStrankaListNazivFormated>
    <izvorni_sadrzaj>
      <item>BROOM ROOM j.d.o.o.</item>
    </izvorni_sadrzaj>
    <derivirana_varijabla naziv="DomainObject.Predmet.ProtuStrankaListNazivFormated_1">
      <item>BROOM ROOM j.d.o.o.</item>
    </derivirana_varijabla>
  </DomainObject.Predmet.ProtuStrankaListNazivFormated>
  <DomainObject.Predmet.ProtuStrankaListNazivFormatedOIB>
    <izvorni_sadrzaj>
      <item>BROOM ROOM j.d.o.o., OIB 97059723833</item>
    </izvorni_sadrzaj>
    <derivirana_varijabla naziv="DomainObject.Predmet.ProtuStrankaListNazivFormatedOIB_1">
      <item>BROOM ROOM j.d.o.o., OIB 97059723833</item>
    </derivirana_varijabla>
  </DomainObject.Predmet.ProtuStrankaListNazivFormatedOIB>
  <DomainObject.Predmet.OstaliListFormated>
    <izvorni_sadrzaj>
      <item>ZAGREBAČKA BANKA DIONIČKO DRUŠTVO</item>
      <item>Sunčica Vlajić</item>
    </izvorni_sadrzaj>
    <derivirana_varijabla naziv="DomainObject.Predmet.OstaliListFormated_1">
      <item>ZAGREBAČKA BANKA DIONIČKO DRUŠTVO</item>
      <item>Sunčica Vlajić</item>
    </derivirana_varijabla>
  </DomainObject.Predmet.OstaliListFormated>
  <DomainObject.Predmet.OstaliListFormatedOIB>
    <izvorni_sadrzaj>
      <item>ZAGREBAČKA BANKA DIONIČKO DRUŠTVO, OIB 92963223473</item>
      <item>Sunčica Vlajić, OIB 39857732704</item>
    </izvorni_sadrzaj>
    <derivirana_varijabla naziv="DomainObject.Predmet.OstaliListFormatedOIB_1">
      <item>ZAGREBAČKA BANKA DIONIČKO DRUŠTVO, OIB 92963223473</item>
      <item>Sunčica Vlajić, OIB 39857732704</item>
    </derivirana_varijabla>
  </DomainObject.Predmet.OstaliListFormatedOIB>
  <DomainObject.Predmet.OstaliListFormatedWithAdress>
    <izvorni_sadrzaj>
      <item>ZAGREBAČKA BANKA DIONIČKO DRUŠTVO, Trg bana Josipa Jelačića 10, 10000 Zagreb</item>
      <item>Sunčica Vlajić, Jure Kaštelana 22 A, 10000 Zagreb</item>
    </izvorni_sadrzaj>
    <derivirana_varijabla naziv="DomainObject.Predmet.OstaliListFormatedWithAdress_1">
      <item>ZAGREBAČKA BANKA DIONIČKO DRUŠTVO, Trg bana Josipa Jelačića 10, 10000 Zagreb</item>
      <item>Sunčica Vlajić, Jure Kaštelana 22 A,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Sunčica Vlajić, OIB 39857732704, Jure Kaštelana 22 A, 10000 Zagreb</item>
    </izvorni_sadrzaj>
    <derivirana_varijabla naziv="DomainObject.Predmet.OstaliListFormatedWithAdressOIB_1">
      <item>ZAGREBAČKA BANKA DIONIČKO DRUŠTVO, OIB 92963223473, Trg bana Josipa Jelačića 10, 10000 Zagreb</item>
      <item>Sunčica Vlajić, OIB 39857732704, Jure Kaštelana 22 A, 10000 Zagreb</item>
    </derivirana_varijabla>
  </DomainObject.Predmet.OstaliListFormatedWithAdressOIB>
  <DomainObject.Predmet.OstaliListNazivFormated>
    <izvorni_sadrzaj>
      <item>ZAGREBAČKA BANKA DIONIČKO DRUŠTVO</item>
      <item>Sunčica Vlajić</item>
    </izvorni_sadrzaj>
    <derivirana_varijabla naziv="DomainObject.Predmet.OstaliListNazivFormated_1">
      <item>ZAGREBAČKA BANKA DIONIČKO DRUŠTVO</item>
      <item>Sunčica Vlajić</item>
    </derivirana_varijabla>
  </DomainObject.Predmet.OstaliListNazivFormated>
  <DomainObject.Predmet.OstaliListNazivFormatedOIB>
    <izvorni_sadrzaj>
      <item>ZAGREBAČKA BANKA DIONIČKO DRUŠTVO, OIB 92963223473</item>
      <item>Sunčica Vlajić, OIB 39857732704</item>
    </izvorni_sadrzaj>
    <derivirana_varijabla naziv="DomainObject.Predmet.OstaliListNazivFormatedOIB_1">
      <item>ZAGREBAČKA BANKA DIONIČKO DRUŠTVO, OIB 92963223473</item>
      <item>Sunčica Vlajić, OIB 39857732704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>St-2092/2016-26</izvorni_sadrzaj>
    <derivirana_varijabla naziv="DomainObject.PoslovniBrojDokumenta_1">St-2092/2016-26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BROOM ROOM j.d.o.o.</izvorni_sadrzaj>
    <derivirana_varijabla naziv="DomainObject.Predmet.ProtustrankaIDrugi_1">BROOM ROOM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BROOM ROOM j.d.o.o., OIB 97059723833, Vukomerečka cesta 15, 10000 Zagreb</izvorni_sadrzaj>
    <derivirana_varijabla naziv="DomainObject.Predmet.ProtustrankaIDrugiAdressOIB_1">BROOM ROOM j.d.o.o., OIB 97059723833, Vukomerečka cesta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BROOM ROOM j.d.o.o.</item>
      <item>ZAGREBAČKA BANKA DIONIČKO DRUŠTVO</item>
      <item>Sunčica Vlajić</item>
      <item>Sunčica Vlajić</item>
    </izvorni_sadrzaj>
    <derivirana_varijabla naziv="DomainObject.Predmet.SudioniciListNaziv_1">
      <item>FINA Regionalni centar Zagreb</item>
      <item>BROOM ROOM j.d.o.o.</item>
      <item>ZAGREBAČKA BANKA DIONIČKO DRUŠTVO</item>
      <item>Sunčica Vlajić</item>
      <item>Sunčica Vlajić</item>
    </derivirana_varijabla>
  </DomainObject.Predmet.SudioniciListNaziv>
  <DomainObject.Predmet.SudioniciListAdressOIB>
    <izvorni_sadrzaj>
      <item>FINA Regionalni centar Zagreb, OIB 85821130368, Trg svibanjskih žrtava 1995. 1,10000 Zagreb</item>
      <item>BROOM ROOM j.d.o.o., OIB 97059723833, Vukomerečka cesta 15,10000 Zagreb</item>
      <item>ZAGREBAČKA BANKA DIONIČKO DRUŠTVO, OIB 92963223473, Trg bana Josipa Jelačića 10,10000 Zagreb</item>
      <item>Sunčica Vlajić, OIB 39857732704, Jure Kaštelana 22 A,10000 Zagreb</item>
      <item>Sunčica Vlajić, OIB 39857732704, Jure Kaštelana 22 A,10000 Zagreb</item>
    </izvorni_sadrzaj>
    <derivirana_varijabla naziv="DomainObject.Predmet.SudioniciListAdressOIB_1">
      <item>FINA Regionalni centar Zagreb, OIB 85821130368, Trg svibanjskih žrtava 1995. 1,10000 Zagreb</item>
      <item>BROOM ROOM j.d.o.o., OIB 97059723833, Vukomerečka cesta 15,10000 Zagreb</item>
      <item>ZAGREBAČKA BANKA DIONIČKO DRUŠTVO, OIB 92963223473, Trg bana Josipa Jelačića 10,10000 Zagreb</item>
      <item>Sunčica Vlajić, OIB 39857732704, Jure Kaštelana 22 A,10000 Zagreb</item>
      <item>Sunčica Vlajić, OIB 39857732704, Jure Kaštelana 22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97059723833</item>
      <item>, OIB 92963223473</item>
      <item>, OIB 39857732704</item>
      <item>, OIB 39857732704</item>
    </izvorni_sadrzaj>
    <derivirana_varijabla naziv="DomainObject.Predmet.SudioniciListNazivOIB_1">
      <item>, OIB 85821130368</item>
      <item>, OIB 97059723833</item>
      <item>, OIB 92963223473</item>
      <item>, OIB 39857732704</item>
      <item>, OIB 39857732704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A48F02-7DFA-46B2-BDC8-B7B9247B8F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897</properties:Words>
  <properties:Characters>4868</properties:Characters>
  <properties:Lines>89</properties:Lines>
  <properties:Paragraphs>24</properties:Paragraphs>
  <properties:TotalTime>175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2017-07-13T13:07:00Z</cp:lastPrinted>
  <dcterms:modified xmlns:xsi="http://www.w3.org/2001/XMLSchema-instance" xsi:type="dcterms:W3CDTF">2017-07-13T13:07:00Z</dcterms:modified>
  <cp:revision>107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St-2092/2016-26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