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4b71c2" w14:paraId="14b71c2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F4383A">
        <w:rPr>
          <w:sz w:val="24"/>
          <w:szCs w:val="24"/>
        </w:rPr>
        <w:t>1935</w:t>
      </w:r>
      <w:r w:rsidR="002D16A3">
        <w:rPr>
          <w:sz w:val="24"/>
          <w:szCs w:val="24"/>
        </w:rPr>
        <w:t>/1</w:t>
      </w:r>
      <w:r w:rsidR="00F4383A">
        <w:rPr>
          <w:sz w:val="24"/>
          <w:szCs w:val="24"/>
        </w:rPr>
        <w:t>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2D16A3" w:rsidR="002B2DAC" w:rsidRPr="00F4383A">
      <w:pPr>
        <w:jc w:val="both"/>
        <w:rPr>
          <w:sz w:val="24"/>
          <w:szCs w:val="24"/>
        </w:rPr>
      </w:pPr>
      <w:r w:rsidRPr="00F4383A">
        <w:rPr>
          <w:sz w:val="24"/>
          <w:szCs w:val="24"/>
        </w:rPr>
        <w:t xml:space="preserve">TRGOVAČKI SUD U ZAGREBU, po sucu </w:t>
      </w:r>
      <w:r w:rsidR="0059682F" w:rsidRPr="00F4383A">
        <w:rPr>
          <w:sz w:val="24"/>
          <w:szCs w:val="24"/>
        </w:rPr>
        <w:t xml:space="preserve">tog </w:t>
      </w:r>
      <w:r w:rsidR="00417323" w:rsidRPr="00F4383A">
        <w:rPr>
          <w:sz w:val="24"/>
          <w:szCs w:val="24"/>
        </w:rPr>
        <w:t>suda</w:t>
      </w:r>
      <w:r w:rsidRPr="00F4383A">
        <w:rPr>
          <w:sz w:val="24"/>
          <w:szCs w:val="24"/>
        </w:rPr>
        <w:t xml:space="preserve"> Anti Galiću, kao </w:t>
      </w:r>
      <w:r w:rsidR="00417323" w:rsidRPr="00F4383A">
        <w:rPr>
          <w:sz w:val="24"/>
          <w:szCs w:val="24"/>
        </w:rPr>
        <w:t>sucu pojedincu</w:t>
      </w:r>
      <w:r w:rsidRPr="00F4383A">
        <w:rPr>
          <w:sz w:val="24"/>
          <w:szCs w:val="24"/>
        </w:rPr>
        <w:t xml:space="preserve">, u stečajnom postupku nad </w:t>
      </w:r>
      <w:r w:rsidR="00663A93">
        <w:rPr>
          <w:sz w:val="24"/>
          <w:szCs w:val="24"/>
        </w:rPr>
        <w:t xml:space="preserve">stečajnom masom iza  stečajnog </w:t>
      </w:r>
      <w:r w:rsidRPr="00F4383A">
        <w:rPr>
          <w:sz w:val="24"/>
          <w:szCs w:val="24"/>
        </w:rPr>
        <w:t>dužnik</w:t>
      </w:r>
      <w:r w:rsidR="00663A93">
        <w:rPr>
          <w:sz w:val="24"/>
          <w:szCs w:val="24"/>
        </w:rPr>
        <w:t>a</w:t>
      </w:r>
      <w:r w:rsidR="00840FBD" w:rsidRPr="00F4383A">
        <w:rPr>
          <w:sz w:val="24"/>
          <w:szCs w:val="24"/>
        </w:rPr>
        <w:t xml:space="preserve"> </w:t>
      </w:r>
      <w:r w:rsidR="00F4383A" w:rsidRPr="00F4383A">
        <w:rPr>
          <w:sz w:val="24"/>
          <w:szCs w:val="24"/>
        </w:rPr>
        <w:t>MAXIMA FORMA d.o.o. u stečaju, Zagreb, Zagrebačka 233/III,(OIB 33440267844</w:t>
      </w:r>
      <w:r w:rsidR="00F4383A">
        <w:rPr>
          <w:sz w:val="24"/>
          <w:szCs w:val="24"/>
        </w:rPr>
        <w:t>),</w:t>
      </w:r>
      <w:r w:rsidR="00894357" w:rsidRPr="00F4383A">
        <w:rPr>
          <w:sz w:val="24"/>
          <w:szCs w:val="24"/>
        </w:rPr>
        <w:t xml:space="preserve">nakon </w:t>
      </w:r>
      <w:r w:rsidRPr="00F4383A">
        <w:rPr>
          <w:sz w:val="24"/>
          <w:szCs w:val="24"/>
        </w:rPr>
        <w:t xml:space="preserve"> ispitnog ročišta od</w:t>
      </w:r>
      <w:r w:rsidR="006C3D33" w:rsidRPr="00F4383A">
        <w:rPr>
          <w:sz w:val="24"/>
          <w:szCs w:val="24"/>
        </w:rPr>
        <w:t>r</w:t>
      </w:r>
      <w:r w:rsidRPr="00F4383A">
        <w:rPr>
          <w:sz w:val="24"/>
          <w:szCs w:val="24"/>
        </w:rPr>
        <w:t>žanog dana</w:t>
      </w:r>
      <w:r w:rsidR="00F962EF" w:rsidRPr="00F4383A">
        <w:rPr>
          <w:sz w:val="24"/>
          <w:szCs w:val="24"/>
        </w:rPr>
        <w:t xml:space="preserve"> </w:t>
      </w:r>
      <w:r w:rsidR="00663A93">
        <w:rPr>
          <w:sz w:val="24"/>
          <w:szCs w:val="24"/>
        </w:rPr>
        <w:t>22. kolovoza</w:t>
      </w:r>
      <w:r w:rsidR="00AB025F" w:rsidRPr="00F4383A">
        <w:rPr>
          <w:sz w:val="24"/>
          <w:szCs w:val="24"/>
        </w:rPr>
        <w:t xml:space="preserve"> 201</w:t>
      </w:r>
      <w:r w:rsidR="00F400E6" w:rsidRPr="00F4383A">
        <w:rPr>
          <w:sz w:val="24"/>
          <w:szCs w:val="24"/>
        </w:rPr>
        <w:t>7</w:t>
      </w:r>
      <w:r w:rsidR="00AB025F" w:rsidRPr="00F4383A">
        <w:rPr>
          <w:sz w:val="24"/>
          <w:szCs w:val="24"/>
        </w:rPr>
        <w:t>.</w:t>
      </w:r>
    </w:p>
    <w:p w:rsidRDefault="00A10EAA" w:rsidP="00702F8D" w:rsidR="00A10EAA" w:rsidRPr="00F4383A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C17616" w:rsidP="004D45C7" w:rsidR="00C17616">
      <w:pPr>
        <w:widowControl/>
        <w:ind w:left="720"/>
        <w:jc w:val="both"/>
        <w:rPr>
          <w:b/>
          <w:sz w:val="24"/>
          <w:szCs w:val="24"/>
        </w:rPr>
      </w:pPr>
    </w:p>
    <w:p w:rsidRDefault="00C17616" w:rsidP="00C17616" w:rsidR="00C17616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Pr="0081273E">
        <w:rPr>
          <w:b/>
          <w:sz w:val="24"/>
          <w:szCs w:val="24"/>
        </w:rPr>
        <w:t xml:space="preserve"> viši isplatni red </w:t>
      </w:r>
    </w:p>
    <w:p w:rsidRDefault="00C17616" w:rsidP="00C17616" w:rsidR="00C17616">
      <w:pPr>
        <w:ind w:firstLine="708"/>
        <w:jc w:val="both"/>
        <w:rPr>
          <w:b/>
          <w:sz w:val="24"/>
          <w:szCs w:val="24"/>
        </w:rPr>
      </w:pPr>
    </w:p>
    <w:p w:rsidRDefault="00C17616" w:rsidP="00106999" w:rsidR="00C17616" w:rsidRPr="00106999">
      <w:pPr>
        <w:pStyle w:val="Odlomakpopisa"/>
        <w:ind w:left="1068"/>
        <w:jc w:val="both"/>
        <w:rPr>
          <w:rFonts w:hAnsi="Times New Roman" w:ascii="Times New Roman"/>
          <w:b/>
          <w:sz w:val="24"/>
          <w:szCs w:val="24"/>
        </w:rPr>
      </w:pPr>
      <w:r w:rsidRPr="00106999">
        <w:rPr>
          <w:rFonts w:hAnsi="Times New Roman" w:ascii="Times New Roman"/>
          <w:sz w:val="24"/>
          <w:szCs w:val="24"/>
        </w:rPr>
        <w:t>RH MINISTARSTVO FINANCIJA, POREZNA UPRAVA PODRUČNI URED ZAGREB, Zagreb,Savska cesta 41 OIB 18683136487, u iznosu od 13.121,84 kn</w:t>
      </w: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1C3717" w:rsidP="0081273E" w:rsidR="001C3717">
      <w:pPr>
        <w:ind w:firstLine="708" w:left="12"/>
        <w:jc w:val="both"/>
        <w:rPr>
          <w:b/>
          <w:sz w:val="24"/>
          <w:szCs w:val="24"/>
        </w:rPr>
      </w:pPr>
    </w:p>
    <w:p w:rsidRDefault="00106999" w:rsidP="00106999" w:rsidR="00106999" w:rsidRPr="00106999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  <w:r w:rsidRPr="00106999">
        <w:rPr>
          <w:rFonts w:hAnsi="Times New Roman" w:ascii="Times New Roman"/>
          <w:sz w:val="24"/>
          <w:szCs w:val="24"/>
        </w:rPr>
        <w:t>RH MINISTARSTVO FINANCIJA, POREZNA UPRAVA PODRUČNI URED ZAGREB, Zagreb,Savska cesta 41, OIB 18683136487, u iznosu od 51.431,74 kn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106999">
        <w:rPr>
          <w:sz w:val="24"/>
          <w:szCs w:val="24"/>
        </w:rPr>
        <w:t>22. kolovoza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AE4E33">
        <w:rPr>
          <w:sz w:val="24"/>
          <w:szCs w:val="24"/>
        </w:rPr>
        <w:t>22. kolovoza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B10C08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</w:t>
      </w:r>
      <w:r w:rsidR="009C55C7" w:rsidRPr="00151FCB">
        <w:rPr>
          <w:sz w:val="24"/>
          <w:szCs w:val="24"/>
        </w:rPr>
        <w:lastRenderedPageBreak/>
        <w:t>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B10C08" w:rsidP="00B10C08" w:rsidR="00B10C08" w:rsidRPr="00B10C08">
      <w:pPr>
        <w:ind w:firstLine="708" w:left="4248"/>
        <w:jc w:val="both"/>
        <w:rPr>
          <w:sz w:val="24"/>
          <w:szCs w:val="24"/>
        </w:rPr>
      </w:pPr>
      <w:r w:rsidRPr="00B10C08">
        <w:rPr>
          <w:sz w:val="24"/>
          <w:szCs w:val="24"/>
        </w:rPr>
        <w:t>Za točnost otpravka, ovlašteni službenik:</w:t>
      </w:r>
    </w:p>
    <w:p w:rsidRDefault="00B10C08" w:rsidP="00422EE0" w:rsidR="00B10C08" w:rsidRPr="00B10C08">
      <w:pPr>
        <w:jc w:val="both"/>
        <w:rPr>
          <w:sz w:val="24"/>
          <w:szCs w:val="24"/>
        </w:rPr>
      </w:pPr>
      <w:r w:rsidRPr="00B10C08">
        <w:rPr>
          <w:sz w:val="24"/>
          <w:szCs w:val="24"/>
        </w:rPr>
        <w:t xml:space="preserve">              </w:t>
      </w:r>
      <w:r w:rsidRPr="00B10C08">
        <w:rPr>
          <w:sz w:val="24"/>
          <w:szCs w:val="24"/>
        </w:rPr>
        <w:tab/>
      </w:r>
      <w:r w:rsidRPr="00B10C08">
        <w:rPr>
          <w:sz w:val="24"/>
          <w:szCs w:val="24"/>
        </w:rPr>
        <w:tab/>
      </w:r>
      <w:r w:rsidRPr="00B10C08">
        <w:rPr>
          <w:sz w:val="24"/>
          <w:szCs w:val="24"/>
        </w:rPr>
        <w:tab/>
      </w:r>
      <w:r w:rsidRPr="00B10C08">
        <w:rPr>
          <w:sz w:val="24"/>
          <w:szCs w:val="24"/>
        </w:rPr>
        <w:tab/>
      </w:r>
      <w:r w:rsidRPr="00B10C08">
        <w:rPr>
          <w:sz w:val="24"/>
          <w:szCs w:val="24"/>
        </w:rPr>
        <w:tab/>
      </w:r>
      <w:r w:rsidRPr="00B10C08">
        <w:rPr>
          <w:sz w:val="24"/>
          <w:szCs w:val="24"/>
        </w:rPr>
        <w:tab/>
      </w:r>
      <w:r w:rsidRPr="00B10C08">
        <w:rPr>
          <w:sz w:val="24"/>
          <w:szCs w:val="24"/>
        </w:rPr>
        <w:tab/>
      </w:r>
      <w:r w:rsidRPr="00B10C08">
        <w:rPr>
          <w:sz w:val="24"/>
          <w:szCs w:val="24"/>
        </w:rPr>
        <w:tab/>
        <w:t xml:space="preserve"> Valentina Delač</w:t>
      </w:r>
    </w:p>
    <w:p w:rsidRDefault="009C55C7" w:rsidP="00B10C08" w:rsidR="009C55C7" w:rsidRPr="00B10C08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C37248" w:rsidP="009C55C7" w:rsidR="00C37248">
      <w:pPr>
        <w:widowControl/>
        <w:rPr>
          <w:sz w:val="24"/>
          <w:szCs w:val="24"/>
        </w:rPr>
      </w:pPr>
    </w:p>
    <w:p w:rsidRDefault="009C55C7" w:rsidP="00B703D2" w:rsidR="009C55C7" w:rsidRPr="00B703D2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B703D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C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AE4E33">
      <w:rPr>
        <w:sz w:val="24"/>
        <w:szCs w:val="24"/>
      </w:rPr>
      <w:t>1935/17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D411F0D"/>
    <w:multiLevelType w:val="hybridMultilevel"/>
    <w:tmpl w:val="58A87BAA"/>
    <w:lvl w:tplc="8CF0421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49323F3"/>
    <w:multiLevelType w:val="hybridMultilevel"/>
    <w:tmpl w:val="CA3E3D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A10353A"/>
    <w:multiLevelType w:val="hybridMultilevel"/>
    <w:tmpl w:val="4170BAF6"/>
    <w:lvl w:tplc="FC4C881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39"/>
  </w:num>
  <w:num w:numId="3">
    <w:abstractNumId w:val="7"/>
  </w:num>
  <w:num w:numId="4">
    <w:abstractNumId w:val="40"/>
  </w:num>
  <w:num w:numId="5">
    <w:abstractNumId w:val="36"/>
  </w:num>
  <w:num w:numId="6">
    <w:abstractNumId w:val="19"/>
  </w:num>
  <w:num w:numId="7">
    <w:abstractNumId w:val="41"/>
  </w:num>
  <w:num w:numId="8">
    <w:abstractNumId w:val="30"/>
  </w:num>
  <w:num w:numId="9">
    <w:abstractNumId w:val="3"/>
  </w:num>
  <w:num w:numId="10">
    <w:abstractNumId w:val="26"/>
  </w:num>
  <w:num w:numId="11">
    <w:abstractNumId w:val="32"/>
  </w:num>
  <w:num w:numId="12">
    <w:abstractNumId w:val="27"/>
  </w:num>
  <w:num w:numId="13">
    <w:abstractNumId w:val="12"/>
  </w:num>
  <w:num w:numId="14">
    <w:abstractNumId w:val="10"/>
  </w:num>
  <w:num w:numId="15">
    <w:abstractNumId w:val="24"/>
  </w:num>
  <w:num w:numId="16">
    <w:abstractNumId w:val="4"/>
  </w:num>
  <w:num w:numId="17">
    <w:abstractNumId w:val="29"/>
  </w:num>
  <w:num w:numId="18">
    <w:abstractNumId w:val="20"/>
  </w:num>
  <w:num w:numId="19">
    <w:abstractNumId w:val="21"/>
  </w:num>
  <w:num w:numId="20">
    <w:abstractNumId w:val="0"/>
  </w:num>
  <w:num w:numId="21">
    <w:abstractNumId w:val="33"/>
  </w:num>
  <w:num w:numId="22">
    <w:abstractNumId w:val="38"/>
  </w:num>
  <w:num w:numId="23">
    <w:abstractNumId w:val="35"/>
  </w:num>
  <w:num w:numId="24">
    <w:abstractNumId w:val="28"/>
  </w:num>
  <w:num w:numId="25">
    <w:abstractNumId w:val="14"/>
  </w:num>
  <w:num w:numId="26">
    <w:abstractNumId w:val="23"/>
  </w:num>
  <w:num w:numId="27">
    <w:abstractNumId w:val="15"/>
  </w:num>
  <w:num w:numId="28">
    <w:abstractNumId w:val="25"/>
  </w:num>
  <w:num w:numId="29">
    <w:abstractNumId w:val="16"/>
  </w:num>
  <w:num w:numId="30">
    <w:abstractNumId w:val="11"/>
  </w:num>
  <w:num w:numId="31">
    <w:abstractNumId w:val="2"/>
  </w:num>
  <w:num w:numId="32">
    <w:abstractNumId w:val="8"/>
  </w:num>
  <w:num w:numId="33">
    <w:abstractNumId w:val="9"/>
  </w:num>
  <w:num w:numId="34">
    <w:abstractNumId w:val="31"/>
  </w:num>
  <w:num w:numId="35">
    <w:abstractNumId w:val="13"/>
  </w:num>
  <w:num w:numId="36">
    <w:abstractNumId w:val="37"/>
  </w:num>
  <w:num w:numId="37">
    <w:abstractNumId w:val="6"/>
  </w:num>
  <w:num w:numId="38">
    <w:abstractNumId w:val="34"/>
  </w:num>
  <w:num w:numId="39">
    <w:abstractNumId w:val="1"/>
  </w:num>
  <w:num w:numId="40">
    <w:abstractNumId w:val="17"/>
  </w:num>
  <w:num w:numId="41">
    <w:abstractNumId w:val="18"/>
  </w:num>
  <w:num w:numId="4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06999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3717"/>
    <w:rsid w:val="001C602A"/>
    <w:rsid w:val="001C78CB"/>
    <w:rsid w:val="001F122F"/>
    <w:rsid w:val="00226F9D"/>
    <w:rsid w:val="00237253"/>
    <w:rsid w:val="00243A0D"/>
    <w:rsid w:val="00261EC5"/>
    <w:rsid w:val="002866BB"/>
    <w:rsid w:val="002A16DB"/>
    <w:rsid w:val="002B007F"/>
    <w:rsid w:val="002B1DC9"/>
    <w:rsid w:val="002B2DAC"/>
    <w:rsid w:val="002C2247"/>
    <w:rsid w:val="002C6C6C"/>
    <w:rsid w:val="002D16A3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63A93"/>
    <w:rsid w:val="00682519"/>
    <w:rsid w:val="00691FD1"/>
    <w:rsid w:val="00692398"/>
    <w:rsid w:val="006B3F36"/>
    <w:rsid w:val="006B5291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08AA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E4E33"/>
    <w:rsid w:val="00AF64B0"/>
    <w:rsid w:val="00B01B1D"/>
    <w:rsid w:val="00B10C08"/>
    <w:rsid w:val="00B14BC1"/>
    <w:rsid w:val="00B352E6"/>
    <w:rsid w:val="00B35E27"/>
    <w:rsid w:val="00B365FC"/>
    <w:rsid w:val="00B40D90"/>
    <w:rsid w:val="00B54A8B"/>
    <w:rsid w:val="00B577D4"/>
    <w:rsid w:val="00B703D2"/>
    <w:rsid w:val="00B90DA7"/>
    <w:rsid w:val="00B91C7C"/>
    <w:rsid w:val="00B93AE3"/>
    <w:rsid w:val="00BB2EB8"/>
    <w:rsid w:val="00BC03E6"/>
    <w:rsid w:val="00BE197B"/>
    <w:rsid w:val="00BF109A"/>
    <w:rsid w:val="00C17616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383A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0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C0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C0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C0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C0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0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C0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C0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C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C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St-1935/2017</izvorni_sadrzaj>
    <derivirana_varijabla naziv="DomainObject.Predmet.OznakaBroj_1">St-1935/2017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MAXIMA FORMA d.o.o. za usluge u stečaju</izvorni_sadrzaj>
    <derivirana_varijabla naziv="DomainObject.Predmet.ProtustrankaFormated_1">  Stečajna masa iza MAXIMA FORMA d.o.o. za usluge u stečaju</derivirana_varijabla>
  </DomainObject.Predmet.ProtustrankaFormated>
  <DomainObject.Predmet.ProtustrankaFormatedOIB>
    <izvorni_sadrzaj>  Stečajna masa iza MAXIMA FORMA d.o.o. za usluge u stečaju, OIB 43631151369</izvorni_sadrzaj>
    <derivirana_varijabla naziv="DomainObject.Predmet.ProtustrankaFormatedOIB_1">  Stečajna masa iza MAXIMA FORMA d.o.o. za usluge u stečaju, OIB 43631151369</derivirana_varijabla>
  </DomainObject.Predmet.ProtustrankaFormatedOIB>
  <DomainObject.Predmet.ProtustrankaFormatedWithAdress>
    <izvorni_sadrzaj> Stečajna masa iza MAXIMA FORMA d.o.o. za usluge u stečaju, Horvatovac 13, 10000 Zagreb</izvorni_sadrzaj>
    <derivirana_varijabla naziv="DomainObject.Predmet.ProtustrankaFormatedWithAdress_1"> Stečajna masa iza MAXIMA FORMA d.o.o. za usluge u stečaju, Horvatovac 13, 10000 Zagreb</derivirana_varijabla>
  </DomainObject.Predmet.ProtustrankaFormatedWithAdress>
  <DomainObject.Predmet.ProtustrankaFormatedWithAdressOIB>
    <izvorni_sadrzaj> Stečajna masa iza MAXIMA FORMA d.o.o. za usluge u stečaju, OIB 43631151369, Horvatovac 13, 10000 Zagreb</izvorni_sadrzaj>
    <derivirana_varijabla naziv="DomainObject.Predmet.ProtustrankaFormatedWithAdressOIB_1"> Stečajna masa iza MAXIMA FORMA d.o.o. za usluge u stečaju, OIB 43631151369, Horvatovac 13, 10000 Zagreb</derivirana_varijabla>
  </DomainObject.Predmet.ProtustrankaFormatedWithAdressOIB>
  <DomainObject.Predmet.ProtustrankaWithAdress>
    <izvorni_sadrzaj>Stečajna masa iza MAXIMA FORMA d.o.o. za usluge u stečaju Horvatovac 13, 10000 Zagreb</izvorni_sadrzaj>
    <derivirana_varijabla naziv="DomainObject.Predmet.ProtustrankaWithAdress_1">Stečajna masa iza MAXIMA FORMA d.o.o. za usluge u stečaju Horvatovac 13, 10000 Zagreb</derivirana_varijabla>
  </DomainObject.Predmet.ProtustrankaWithAdress>
  <DomainObject.Predmet.ProtustrankaWithAdressOIB>
    <izvorni_sadrzaj>Stečajna masa iza MAXIMA FORMA d.o.o. za usluge u stečaju, OIB 43631151369, Horvatovac 13, 10000 Zagreb</izvorni_sadrzaj>
    <derivirana_varijabla naziv="DomainObject.Predmet.ProtustrankaWithAdressOIB_1">Stečajna masa iza MAXIMA FORMA d.o.o. za usluge u stečaju, OIB 43631151369, Horvatovac 13, 10000 Zagreb</derivirana_varijabla>
  </DomainObject.Predmet.ProtustrankaWithAdressOIB>
  <DomainObject.Predmet.ProtustrankaNazivFormated>
    <izvorni_sadrzaj>Stečajna masa iza MAXIMA FORMA d.o.o. za usluge u stečaju</izvorni_sadrzaj>
    <derivirana_varijabla naziv="DomainObject.Predmet.ProtustrankaNazivFormated_1">Stečajna masa iza MAXIMA FORMA d.o.o. za usluge u stečaju</derivirana_varijabla>
  </DomainObject.Predmet.ProtustrankaNazivFormated>
  <DomainObject.Predmet.ProtustrankaNazivFormatedOIB>
    <izvorni_sadrzaj>Stečajna masa iza MAXIMA FORMA d.o.o. za usluge u stečaju, OIB 43631151369</izvorni_sadrzaj>
    <derivirana_varijabla naziv="DomainObject.Predmet.ProtustrankaNazivFormatedOIB_1">Stečajna masa iza MAXIMA FORMA d.o.o. za usluge u stečaju, OIB 43631151369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MAXIMA FORMA d.o.o. za usluge u stečaju</item>
    </izvorni_sadrzaj>
    <derivirana_varijabla naziv="DomainObject.Predmet.ProtuStrankaListFormated_1">
      <item>Stečajna masa iza MAXIMA FORMA d.o.o. za usluge u stečaju</item>
    </derivirana_varijabla>
  </DomainObject.Predmet.ProtuStrankaListFormated>
  <DomainObject.Predmet.ProtuStrankaListFormatedOIB>
    <izvorni_sadrzaj>
      <item>Stečajna masa iza MAXIMA FORMA d.o.o. za usluge u stečaju, OIB 43631151369</item>
    </izvorni_sadrzaj>
    <derivirana_varijabla naziv="DomainObject.Predmet.ProtuStrankaListFormatedOIB_1">
      <item>Stečajna masa iza MAXIMA FORMA d.o.o. za usluge u stečaju, OIB 43631151369</item>
    </derivirana_varijabla>
  </DomainObject.Predmet.ProtuStrankaListFormatedOIB>
  <DomainObject.Predmet.ProtuStrankaListFormatedWithAdress>
    <izvorni_sadrzaj>
      <item>Stečajna masa iza MAXIMA FORMA d.o.o. za usluge u stečaju, Horvatovac 13, 10000 Zagreb</item>
    </izvorni_sadrzaj>
    <derivirana_varijabla naziv="DomainObject.Predmet.ProtuStrankaListFormatedWithAdress_1">
      <item>Stečajna masa iza MAXIMA FORMA d.o.o. za usluge u stečaju, Horvatovac 13, 10000 Zagreb</item>
    </derivirana_varijabla>
  </DomainObject.Predmet.ProtuStrankaListFormatedWithAdress>
  <DomainObject.Predmet.ProtuStrankaListFormatedWithAdressOIB>
    <izvorni_sadrzaj>
      <item>Stečajna masa iza MAXIMA FORMA d.o.o. za usluge u stečaju, OIB 43631151369, Horvatovac 13, 10000 Zagreb</item>
    </izvorni_sadrzaj>
    <derivirana_varijabla naziv="DomainObject.Predmet.ProtuStrankaListFormatedWithAdressOIB_1">
      <item>Stečajna masa iza MAXIMA FORMA d.o.o. za usluge u stečaju, OIB 43631151369, Horvatovac 13, 10000 Zagreb</item>
    </derivirana_varijabla>
  </DomainObject.Predmet.ProtuStrankaListFormatedWithAdressOIB>
  <DomainObject.Predmet.ProtuStrankaListNazivFormated>
    <izvorni_sadrzaj>
      <item>Stečajna masa iza MAXIMA FORMA d.o.o. za usluge u stečaju</item>
    </izvorni_sadrzaj>
    <derivirana_varijabla naziv="DomainObject.Predmet.ProtuStrankaListNazivFormated_1">
      <item>Stečajna masa iza MAXIMA FORMA d.o.o. za usluge u stečaju</item>
    </derivirana_varijabla>
  </DomainObject.Predmet.ProtuStrankaListNazivFormated>
  <DomainObject.Predmet.ProtuStrankaListNazivFormatedOIB>
    <izvorni_sadrzaj>
      <item>Stečajna masa iza MAXIMA FORMA d.o.o. za usluge u stečaju, OIB 43631151369</item>
    </izvorni_sadrzaj>
    <derivirana_varijabla naziv="DomainObject.Predmet.ProtuStrankaListNazivFormatedOIB_1">
      <item>Stečajna masa iza MAXIMA FORMA d.o.o. za usluge u stečaju, OIB 43631151369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MAXIMA FORMA d.o.o. za usluge u stečaju</izvorni_sadrzaj>
    <derivirana_varijabla naziv="DomainObject.Predmet.ProtustrankaIDrugi_1">Stečajna masa iza MAXIMA FORMA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MAXIMA FORMA d.o.o. za usluge u stečaju, OIB 43631151369, Horvatovac 13, 10000 Zagreb</izvorni_sadrzaj>
    <derivirana_varijabla naziv="DomainObject.Predmet.ProtustrankaIDrugiAdressOIB_1">Stečajna masa iza MAXIMA FORMA d.o.o. za usluge u stečaju, OIB 43631151369,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MAXIMA FORMA d.o.o. za usluge u stečaju</item>
      <item>FINA Regionalni centar Zagreb</item>
      <item>Marko Klobučar</item>
    </izvorni_sadrzaj>
    <derivirana_varijabla naziv="DomainObject.Predmet.SudioniciListNaziv_1">
      <item>Stečajna masa iza MAXIMA FORMA d.o.o. za usluge u stečaju</item>
      <item>FINA Regionalni centar Zagreb</item>
      <item>Marko Klobučar</item>
    </derivirana_varijabla>
  </DomainObject.Predmet.SudioniciListNaziv>
  <DomainObject.Predmet.SudioniciListAdressOIB>
    <izvorni_sadrzaj>
      <item>Stečajna masa iza MAXIMA FORMA d.o.o. za usluge u stečaju, OIB 43631151369, Horvatovac 13,10000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Stečajna masa iza MAXIMA FORMA d.o.o. za usluge u stečaju, OIB 43631151369, Horvatovac 13,10000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43631151369</item>
      <item>, OIB 85821130368</item>
      <item>, OIB 94021291928</item>
    </izvorni_sadrzaj>
    <derivirana_varijabla naziv="DomainObject.Predmet.SudioniciListNazivOIB_1">
      <item>, OIB 43631151369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21063-6F8B-44D6-A42B-577005973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1514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2017-08-22T09:08:00Z</dcterms:created>
  <dc:creator>ilukac</dc:creator>
  <cp:lastModifiedBy>Valentina Delač</cp:lastModifiedBy>
  <cp:lastPrinted>2017-08-24T08:44:00Z</cp:lastPrinted>
  <dcterms:modified xmlns:xsi="http://www.w3.org/2001/XMLSchema-instance" xsi:type="dcterms:W3CDTF">2017-08-24T08:44:00Z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