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b673" w14:paraId="7d9b673" w:rsidRDefault="009C580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5806" w:rsidP="009C5806" w:rsidR="009C5806">
      <w:pPr>
        <w:pStyle w:val="Bezproreda"/>
      </w:pPr>
    </w:p>
    <w:p w:rsidRDefault="009C5806" w:rsidP="009C5806" w:rsidR="009C5806">
      <w:pPr>
        <w:pStyle w:val="Bezproreda"/>
      </w:pPr>
    </w:p>
    <w:p w:rsidRDefault="009C5806" w:rsidP="009C5806" w:rsidR="00AE649C">
      <w:pPr>
        <w:pStyle w:val="Bezproreda"/>
      </w:pPr>
      <w:r>
        <w:t xml:space="preserve">    Republika Hrvatska</w:t>
      </w:r>
    </w:p>
    <w:p w:rsidRDefault="009C5806" w:rsidP="009C5806" w:rsidR="009C5806">
      <w:pPr>
        <w:pStyle w:val="Bezproreda"/>
      </w:pPr>
      <w:r>
        <w:t>Trgovački sud u Bjelovaru</w:t>
      </w:r>
    </w:p>
    <w:p w:rsidRDefault="009C5806" w:rsidP="009C5806" w:rsidR="009C5806" w:rsidRPr="00B76F3C">
      <w:pPr>
        <w:pStyle w:val="Bezproreda"/>
      </w:pPr>
      <w:r>
        <w:t>Bjelovar, Dr. I. Lebovića 42.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borj:</w:t>
      </w:r>
      <w:r>
        <w:rPr>
          <w:noProof/>
        </w:rPr>
        <w:tab/>
        <w:t>1 St-161/2016-63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U   I M E   R E P U B L I K E      H R V A T S K E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 xml:space="preserve">Trgovački sud u Bjelovaru, po  sucu Branki Pleskalt,  u predmetu stečaja nad   dužnikom SANDRO TRADE d.o.o. za trgovinu, ugostiteljstvo i usluge, u stečaju, Slatina, Petra Preradovića 38, OIB: 60756989965,   6. prosinca  2018. 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>1.Zaključuje se stečajni postupak nad dužnikom SANDRO TRADE d.o.o. za trgovinu, ugostiteljstvo i usluge, u stečaju, Slatina, Petra Preradovića 38, OIB: 60756989965.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>2. Ovo rješenje objaviti će se na e-oglasnoj ploči ovog suda.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>3. Nakon pravomoćnosti ovog rješenja stečajni dužnik će se brisati iz  sudskog registra.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Rješenjem poslovni broj: 1 St-161/2016-8 od 24. kolovoza 2016. godine otvoren je stečajni postupak nad dužnikom SANDRO TRADE d.o.o. za trgovinu, ugostiteljstvo i usluge, u stečaju, Slatina, Petra Preradovića 38, OIB: 6075698996.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Tijekom postupka ispitane su prijavljene tražbine te utvrđene tražbine prvog višeg isplatnog reda u ukupnom iznosu od 8.442,00 kuna i tražbine drugog višeg iplatnog reda u ukupnom iznosu od 198.229,27 kuna.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 xml:space="preserve">Dužnikovu stečajnu masu sačinjavale su pokretnine koje je sukaldno čl. 229.s t. 2. Stečajnog zakona (NN br. 71/15 i 104/17, dalje: SZ) unovčio stečajni upravitelj za iznos od 35.000,00 kuna. 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 xml:space="preserve">Sukladno odluci Skupšine vjerovnika i razlučnog vjerovnika RH Ministarstva financija, Porezne uprave donijetim na izvještajom ročištu 14. studenog 2016. godine prodaja dužnikovih nekretnina opterećenim razlučnim pravima provodila je FINA, te su dužnikove nekretnine upisane u zk. ul. br. 6294 k.o. Podravska Slatina prodane na trećoj javnoj dražbi kupcu Cestogradnja d.o.o. Slatina za iznos od 72.000,00 kuna. 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>Podneskom od 30. listopada 2018. godine stečajni upravitelj je dostavio završno izvješće i završni račun (list 177-195 spisa). U završnom računu stečajni upravitelj je dao račun prihoda i rashoda te izvještaj o tijeku stečajnog postupka, predmetima stečajne mase i njihovom unovčenju, obvezama i namirenju obveza.  Nadalje je  naveo da u dosadašnjem tijeku stečajnog postupka od ukupno nastalih troškova stečajnog postupka u iznosu od 44.854,83 kuna do sada su podmireni troškovi u iznosu od 27.337,33 kuna s osnove isplate bruto nagrade stečajnom upravitelju i bruto stvarnog troška stečajnog upravitelja, dok trošak s osnova uplate predujma za pokriće troškova stečajnog postupka u iznosu od 17.517,50 kuna nije bio namirivan. Pri namirenju ostalih obveza stečajne mase izvršena namirenja u najvećem dijelu odnosila su se na plaćanje troška bankarskih usluga  u iznosu od 220,30 kuna, troška poreza i prireza u iznosu od 6.042,18 kuna, troška dopinosa u iznosu od 4.450,27 kuna, troška FIN-e u iznosu od 2.800,00 kuna, trošak dobavljača u iznosu od 948,59 kuna, trošak oglašavanja u iznosu od 13.333,50 kuna, troškovi vještačenja u iznosu od 3.850,00 kuna, računovodstvene usluge u iznosu od 7.200,00 kuna. Preostala stečajna masa u iznosu do 7.672,78 kuna rezervirana su za podmirenje ostalih obveza stečajne mase (čl. 156. i 157. SZ-a), u iznosu od 300,00 kuna, koje će nastati do brisanja stečajnog dužnika iz sudskog registra (trošak računovođe, banke i FIN-e) i za povrat dijela uplaćenog predujma troškova provođenja stečjanog postupka Republici Hrvatskoj u iznosu od 7.372,78 kuna.  Predložio je zaključenje stečajnog postupka.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Nakon namirenja troškova stečajnog postupka provedena je dioba kojom je djelomično namiren razlučni vjerovnik Republika Hrvatska i to iznosom od 60.480,00 kuna (39,46%), troškovi stečajnog postupka u iznosu od 27.337,33 kune (60,95%) i ostale obveze stečajne mase u iznosu od 29.027,39 kuna (100%).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Završni račun i završno izvješće objavljeno je na e-oglasnoj ploči suda dana 6. studenog 2018. godine, te je zakazano završno ročište za dan 5. prosinca 2018. godine.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Na završnom ročištu održanom 5. prosinca 2018. godine vjerovnik Republika Hrvatska nije imala nikakvih primjedbi  na završno izvješće i završni račun stečajnog upravitelja.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Imajući u vidu navedeno sud je ocijenio da su ispunjene pretpostavke za zaključenje stečajnog postupka jer je unovčena cjelokupna imovina setčajnog dužnika, namireni su u cijelosti troškovi stečajnog postupka, obveze sečajne mase i djelomično razlučni vjerovnik.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  <w:t>Stoga je sud temeljem odredbe čl. 286. Stečajnog zakona riješio kao u izreci.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>U Bjelovaru  6. prosinca  2018.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S u d a c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Branka Pleskalt  v.r.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Za točnost otpravka – ovlašeni službenik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</w:t>
      </w:r>
      <w:smartTag w:element="PersonName" w:uri="urn:schemas-microsoft-com:office:smarttags">
        <w:r>
          <w:rPr>
            <w:noProof/>
          </w:rPr>
          <w:t>Vesna Dragišić</w:t>
        </w:r>
      </w:smartTag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</w:p>
    <w:p w:rsidRDefault="009C5806" w:rsidP="009C5806" w:rsidR="009C5806">
      <w:pPr>
        <w:widowControl w:val="false"/>
        <w:autoSpaceDE w:val="false"/>
        <w:autoSpaceDN w:val="false"/>
        <w:adjustRightInd w:val="false"/>
        <w:ind w:firstLine="720"/>
        <w:jc w:val="both"/>
        <w:rPr>
          <w:noProof/>
        </w:rPr>
      </w:pPr>
      <w:r>
        <w:rPr>
          <w:noProof/>
        </w:rPr>
        <w:t>Pouka o pravnom lijeku: Protiv ovog rješenja žalbu može podnijeti žalba u roku od 8 dana od dostave rješenja, na Visoki trgovački sud RH u Zagrebu, a putem ovog suda (čl. 19. st. 1. i 2. SZ). Dostava se smatra obavljenom istekom osmog dana od dana objave ovog rjšenja na e-oglasnoj ploči suda (čl. 12. st. 1. SZ). Žalba se podnosi u tri primjerka.</w:t>
      </w:r>
    </w:p>
    <w:p w:rsidRDefault="009C5806" w:rsidP="009C5806" w:rsidR="009C5806">
      <w:pPr>
        <w:widowControl w:val="false"/>
        <w:autoSpaceDE w:val="false"/>
        <w:autoSpaceDN w:val="false"/>
        <w:adjustRightInd w:val="false"/>
        <w:jc w:val="both"/>
        <w:rPr>
          <w:noProof/>
        </w:rPr>
      </w:pPr>
    </w:p>
    <w:p w:rsidRDefault="00AE649C" w:rsidP="009C5806" w:rsidR="00AE649C" w:rsidRPr="00B76F3C">
      <w:pPr>
        <w:pStyle w:val="NormaleSPIS"/>
      </w:pPr>
    </w:p>
    <w:sectPr w:rsidSect="009C58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8939396"/>
      <w:docPartObj>
        <w:docPartGallery w:val="Page Numbers (Top of Page)"/>
        <w:docPartUnique/>
      </w:docPartObj>
    </w:sdtPr>
    <w:sdtEndPr/>
    <w:sdtContent>
      <w:p w:rsidRDefault="009C5806" w:rsidR="009C58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B70">
          <w:t>3</w:t>
        </w:r>
        <w:r>
          <w:fldChar w:fldCharType="end"/>
        </w:r>
      </w:p>
    </w:sdtContent>
  </w:sdt>
  <w:p w:rsidRDefault="009C5806" w:rsidR="008333A9">
    <w:pPr>
      <w:pStyle w:val="Zaglavlje"/>
    </w:pPr>
    <w:r>
      <w:t>Poslovni broj: 1 St-161/2016-63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B70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80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C58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C58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St-161/2016-63</izvorni_sadrzaj>
    <derivirana_varijabla naziv="DomainObject.Oznaka_1">St-161/2016-63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derivirana_varijabla>
  </DomainObject.Predmet.OstaliListFormated>
  <DomainObject.Predmet.OstaliListFormatedOIB>
    <izvorni_sadrzaj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izvorni_sadrzaj>
    <derivirana_varijabla naziv="DomainObject.Predmet.OstaliListFormatedOIB_1">
      <item>SANDRO ZVER, OIB 23497942863</item>
      <item>ŽUPANIJSKO DRŽAVNO ODVJETNIŠTVO U BJELOVARU, OIB 86821435474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  <item>Branko Valentić stečajni upravitelj, F.Rusana 100., 33000 Virovitica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Vladimira Nazora 49., 33520 Slatina</item>
      <item>Branko Valentić stečajni upravitelj, F.Rusana 100., 33000 Virovitica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  <item>Branko Valentić stečajni upravitelj, OIB 85378232573, F.Rusana 100., 33000 Virovitica</item>
    </izvorni_sadrzaj>
    <derivirana_varijabla naziv="DomainObject.Predmet.OstaliListFormatedWithAdressOIB_1">
      <item>SANDRO ZVER, OIB 23497942863, P. Preradovića 38, 33520 Slatina</item>
      <item>ŽUPANIJSKO DRŽAVNO ODVJETNIŠTVO U BJELOVARU, OIB 86821435474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  <item>Cestogradnaj d.o.o., OIB 77671895850, Vladimira Nazora 49., 33520 Slatina</item>
      <item>Branko Valentić stečajni upravitelj, OIB 85378232573, F.Rusana 100., 33000 Virovitica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derivirana_varijabla>
  </DomainObject.Predmet.OstaliListNazivFormated>
  <DomainObject.Predmet.OstaliListNazivFormatedOIB>
    <izvorni_sadrzaj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izvorni_sadrzaj>
    <derivirana_varijabla naziv="DomainObject.Predmet.OstaliListNazivFormatedOIB_1">
      <item>SANDRO ZVER, OIB 23497942863</item>
      <item>ŽUPANIJSKO DRŽAVNO ODVJETNIŠTVO U BJELOVARU, OIB 86821435474</item>
      <item>Općinski sud u Slatini,Zemljišnoknjižni odjel</item>
      <item>FINA BJELOVAR</item>
      <item>računovodstvo- ovdje</item>
      <item>Sudski registar - ovdje</item>
      <item>Cestogradnaj d.o.o., OIB 77671895850</item>
      <item>Branko Valentić stečajni upravitelj,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St-161/2016-63</izvorni_sadrzaj>
    <derivirana_varijabla naziv="DomainObject.PoslovniBrojDokumenta_1">St-161/2016-63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  <item>Cestogradnaj d.o.o.</item>
      <item>Branko Valentić stečajni upravitelj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  <item>Branko Valentić stečajni upravitelj, OIB 85378232573, F.Rusana 100.,33000 Virovitica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BJELOVARU, OIB 86821435474</item>
      <item>Općinski sud u Slatini,Zemljišnoknjižni odjel, .,33520 Slatina</item>
      <item>FINA BJELOVAR</item>
      <item>računovodstvo- ovdje</item>
      <item>Sudski registar - ovdje</item>
      <item>Cestogradnaj d.o.o., OIB 77671895850, Vladimira Nazora 49.,33520 Slatina</item>
      <item>Branko Valentić stečajni upravitelj, OIB 85378232573, F.Rusana 100.,33000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F152F-7609-4478-A435-E5F6D6BBC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4092</properties:Characters>
  <properties:Lines>103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2018-12-06T07:57:00Z</cp:lastPrinted>
  <dcterms:modified xmlns:xsi="http://www.w3.org/2001/XMLSchema-instance" xsi:type="dcterms:W3CDTF">2018-12-06T07:58:00Z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St-161/2016-63 / Odluka - Rješenje - zaključen stečajni postupak (čl. 286 SZ-a) (odluka_St-161_2016-63.docx)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