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3694" w14:paraId="49f3694" w:rsidRDefault="009A2939" w:rsidP="009A2939" w:rsidR="009A2939" w:rsidRPr="00A176ED">
      <w:pPr>
        <w15:collapsed w:val="false"/>
        <w:rPr>
          <w:noProof/>
        </w:rPr>
      </w:pPr>
      <w:bookmarkStart w:name="_GoBack" w:id="0"/>
      <w:bookmarkEnd w:id="0"/>
      <w:r w:rsidRPr="00A176ED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2939" w:rsidP="009A2939" w:rsidR="009A2939" w:rsidRPr="00A176ED">
      <w:pPr>
        <w:rPr>
          <w:noProof/>
        </w:rPr>
      </w:pPr>
      <w:r w:rsidRPr="00A176ED">
        <w:rPr>
          <w:noProof/>
        </w:rPr>
        <w:t>REPUBLIKA HRVATSKA</w:t>
      </w:r>
    </w:p>
    <w:p w:rsidRDefault="009A2939" w:rsidP="009A2939" w:rsidR="009A2939" w:rsidRPr="00A176ED">
      <w:pPr>
        <w:rPr>
          <w:noProof/>
        </w:rPr>
      </w:pPr>
      <w:r w:rsidRPr="00A176ED">
        <w:rPr>
          <w:noProof/>
        </w:rPr>
        <w:t>Trgovački sud u Zagrebu</w:t>
      </w:r>
    </w:p>
    <w:p w:rsidRDefault="009A2939" w:rsidP="009A2939" w:rsidR="009A2939" w:rsidRPr="00A176ED">
      <w:pPr>
        <w:rPr>
          <w:noProof/>
        </w:rPr>
      </w:pPr>
      <w:r w:rsidRPr="00A176ED">
        <w:rPr>
          <w:noProof/>
        </w:rPr>
        <w:t>Zagreb, Amruševa 2/II</w:t>
      </w:r>
    </w:p>
    <w:p w:rsidRDefault="009A2939" w:rsidP="009A2939" w:rsidR="009A2939" w:rsidRPr="00A176ED">
      <w:pPr>
        <w:ind w:firstLine="708"/>
        <w:rPr>
          <w:noProof/>
        </w:rPr>
      </w:pP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</w:r>
      <w:r w:rsidRPr="00A176ED">
        <w:rPr>
          <w:noProof/>
        </w:rPr>
        <w:tab/>
        <w:t xml:space="preserve">               </w:t>
      </w:r>
    </w:p>
    <w:p w:rsidRDefault="009A2939" w:rsidP="009A2939" w:rsidR="009A2939" w:rsidRPr="00A176ED">
      <w:pPr>
        <w:ind w:firstLine="708"/>
        <w:jc w:val="center"/>
        <w:rPr>
          <w:noProof/>
        </w:rPr>
      </w:pPr>
      <w:r w:rsidRPr="00A176ED">
        <w:rPr>
          <w:noProof/>
        </w:rPr>
        <w:t>R E P U B L I K A  H R V A T S K A</w:t>
      </w:r>
    </w:p>
    <w:p w:rsidRDefault="009A2939" w:rsidP="009A2939" w:rsidR="009A2939" w:rsidRPr="00A176ED">
      <w:pPr>
        <w:ind w:firstLine="708"/>
        <w:jc w:val="center"/>
        <w:rPr>
          <w:noProof/>
        </w:rPr>
      </w:pPr>
    </w:p>
    <w:p w:rsidRDefault="003E5A51" w:rsidP="009A2939" w:rsidR="003E5A51" w:rsidRPr="00A176ED">
      <w:pPr>
        <w:ind w:firstLine="708"/>
        <w:jc w:val="center"/>
        <w:rPr>
          <w:noProof/>
        </w:rPr>
      </w:pPr>
      <w:r w:rsidRPr="00A176ED">
        <w:rPr>
          <w:noProof/>
        </w:rPr>
        <w:t xml:space="preserve">D O P U N S K O </w:t>
      </w:r>
    </w:p>
    <w:p w:rsidRDefault="009A2939" w:rsidP="009A2939" w:rsidR="009A2939" w:rsidRPr="00A176ED">
      <w:pPr>
        <w:ind w:firstLine="708"/>
        <w:jc w:val="center"/>
        <w:rPr>
          <w:noProof/>
        </w:rPr>
      </w:pPr>
      <w:r w:rsidRPr="00A176ED">
        <w:rPr>
          <w:noProof/>
        </w:rPr>
        <w:t>R J E Š E NJ E</w:t>
      </w:r>
    </w:p>
    <w:p w:rsidRDefault="009A2939" w:rsidP="009A2939" w:rsidR="009A2939" w:rsidRPr="00A176ED">
      <w:pPr>
        <w:ind w:firstLine="708"/>
        <w:rPr>
          <w:noProof/>
        </w:rPr>
      </w:pPr>
    </w:p>
    <w:p w:rsidRDefault="009A2939" w:rsidP="00FF1541" w:rsidR="007B1F7D" w:rsidRPr="00A176ED">
      <w:pPr>
        <w:pStyle w:val="Bezproreda"/>
        <w:ind w:firstLine="708"/>
        <w:jc w:val="both"/>
        <w:rPr>
          <w:noProof/>
        </w:rPr>
      </w:pPr>
      <w:r w:rsidRPr="00A176ED">
        <w:rPr>
          <w:noProof/>
        </w:rPr>
        <w:t xml:space="preserve">TRGOVAČKI SUD U ZAGREBU, po sucu tog suda Vesni Sremac Šoštar, kao sucu pojedincu, u predstečajnom postupku nad dužnikom GRANOLIO d.d. za proizvodnju, trgovinu i usluge iz Zagreba, Budmanijeva 5, OIB: 59064993527, nakon ročišta za ispitivanje tražbina održanog dana </w:t>
      </w:r>
      <w:r w:rsidR="00D70F2C">
        <w:rPr>
          <w:noProof/>
        </w:rPr>
        <w:t>13</w:t>
      </w:r>
      <w:r w:rsidR="00FF1541">
        <w:rPr>
          <w:noProof/>
        </w:rPr>
        <w:t>. studenog 2017. godine</w:t>
      </w:r>
    </w:p>
    <w:p w:rsidRDefault="009A2939" w:rsidP="00FF1541" w:rsidR="009A2939" w:rsidRPr="00A176ED">
      <w:pPr>
        <w:pStyle w:val="Bezproreda"/>
        <w:jc w:val="center"/>
      </w:pPr>
    </w:p>
    <w:p w:rsidRDefault="00D96F52" w:rsidP="00FF1541" w:rsidR="00E70CFA" w:rsidRPr="00A176ED">
      <w:pPr>
        <w:pStyle w:val="Bezproreda"/>
        <w:jc w:val="center"/>
        <w:rPr>
          <w:bCs/>
        </w:rPr>
      </w:pPr>
      <w:r w:rsidRPr="00A176ED">
        <w:rPr>
          <w:bCs/>
        </w:rPr>
        <w:t>r i j e š i o</w:t>
      </w:r>
      <w:r w:rsidR="00E70CFA" w:rsidRPr="00A176ED">
        <w:rPr>
          <w:bCs/>
        </w:rPr>
        <w:t xml:space="preserve">   j e</w:t>
      </w:r>
    </w:p>
    <w:p w:rsidRDefault="00E70CFA" w:rsidP="00FF1541" w:rsidR="00E70CFA" w:rsidRPr="00A176ED">
      <w:pPr>
        <w:pStyle w:val="Bezproreda"/>
        <w:jc w:val="both"/>
        <w:rPr>
          <w:bCs/>
        </w:rPr>
      </w:pPr>
    </w:p>
    <w:p w:rsidRDefault="00A176ED" w:rsidP="00FF1541" w:rsidR="00FF1541">
      <w:pPr>
        <w:pStyle w:val="Bezproreda"/>
        <w:ind w:firstLine="708"/>
        <w:jc w:val="both"/>
      </w:pPr>
      <w:r w:rsidRPr="00A176ED">
        <w:t>Dopunjuje se</w:t>
      </w:r>
      <w:r w:rsidR="00FF1541">
        <w:t xml:space="preserve"> rješenje ovog suda</w:t>
      </w:r>
      <w:r w:rsidRPr="00A176ED">
        <w:t xml:space="preserve">, broj gornji, od </w:t>
      </w:r>
      <w:r w:rsidR="00FF1541">
        <w:t xml:space="preserve">19. listopada 2017. </w:t>
      </w:r>
      <w:r w:rsidRPr="00A176ED">
        <w:t>godine,</w:t>
      </w:r>
      <w:r>
        <w:t xml:space="preserve"> u </w:t>
      </w:r>
      <w:proofErr w:type="spellStart"/>
      <w:r w:rsidR="00FF1541">
        <w:t>toč</w:t>
      </w:r>
      <w:proofErr w:type="spellEnd"/>
      <w:r w:rsidR="00FF1541">
        <w:t xml:space="preserve">. </w:t>
      </w:r>
      <w:r w:rsidR="00061F17">
        <w:rPr>
          <w:b/>
        </w:rPr>
        <w:t>II izreke O</w:t>
      </w:r>
      <w:r w:rsidR="00FF1541" w:rsidRPr="00061F17">
        <w:rPr>
          <w:b/>
        </w:rPr>
        <w:t>sporene tražbine</w:t>
      </w:r>
      <w:r w:rsidR="00FF1541">
        <w:t xml:space="preserve">: </w:t>
      </w: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FF1541" w:rsidR="00061F17">
      <w:pPr>
        <w:pStyle w:val="Bezproreda"/>
        <w:ind w:firstLine="708"/>
        <w:jc w:val="both"/>
      </w:pPr>
    </w:p>
    <w:p w:rsidRDefault="00061F17" w:rsidP="00061F17" w:rsidR="00061F17" w:rsidRPr="00061F17">
      <w:pPr>
        <w:sectPr w:rsidSect="00150B87" w:rsidR="00061F17" w:rsidRPr="00061F17">
          <w:headerReference w:type="even" r:id="rId10"/>
          <w:headerReference w:type="default" r:id="rId11"/>
          <w:headerReference w:type="first" r:id="rId12"/>
          <w:pgSz w:h="16838" w:w="11906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B35D44" w:rsidP="00B35D44" w:rsidR="00B35D44">
      <w:pPr>
        <w:pStyle w:val="Bezproreda"/>
        <w:jc w:val="both"/>
      </w:pPr>
    </w:p>
    <w:tbl>
      <w:tblPr>
        <w:tblW w:type="dxa" w:w="15857"/>
        <w:tblInd w:type="dxa" w:w="-601"/>
        <w:tblLayout w:type="fixed"/>
        <w:tblLook w:val="04A0" w:noVBand="1" w:noHBand="0" w:lastColumn="0" w:firstColumn="1" w:lastRow="0" w:firstRow="1"/>
      </w:tblPr>
      <w:tblGrid>
        <w:gridCol w:w="1081"/>
        <w:gridCol w:w="1316"/>
        <w:gridCol w:w="1326"/>
        <w:gridCol w:w="1416"/>
        <w:gridCol w:w="673"/>
        <w:gridCol w:w="1560"/>
        <w:gridCol w:w="1559"/>
        <w:gridCol w:w="1134"/>
        <w:gridCol w:w="1428"/>
        <w:gridCol w:w="1454"/>
        <w:gridCol w:w="1310"/>
        <w:gridCol w:w="1600"/>
      </w:tblGrid>
      <w:tr w:rsidTr="00D419E9" w:rsidR="009F26DB" w:rsidRPr="00747551">
        <w:trPr>
          <w:trHeight w:val="1937"/>
        </w:trPr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6B3F3B" w:rsidR="00B35D44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R. br. prijavljene tražbine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Ime i prezime / Naziv vjerovnika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Adresa vjerovnika</w:t>
            </w:r>
          </w:p>
        </w:tc>
        <w:tc>
          <w:tcPr>
            <w:tcW w:type="dxa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6B3F3B" w:rsidR="00B35D44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Prijava tražbine je podnesena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 xml:space="preserve">Iznos tražbine navedene u prijedlogu za otvaranje </w:t>
            </w:r>
            <w:proofErr w:type="spellStart"/>
            <w:r w:rsidRPr="00D419E9">
              <w:rPr>
                <w:sz w:val="20"/>
                <w:szCs w:val="20"/>
              </w:rPr>
              <w:t>predstečajnog</w:t>
            </w:r>
            <w:proofErr w:type="spellEnd"/>
            <w:r w:rsidRPr="00D419E9">
              <w:rPr>
                <w:sz w:val="20"/>
                <w:szCs w:val="20"/>
              </w:rPr>
              <w:t xml:space="preserve"> postupka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Ukupan iznos prijavljene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Priznata tražbina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Osporeno</w:t>
            </w:r>
          </w:p>
        </w:tc>
        <w:tc>
          <w:tcPr>
            <w:tcW w:type="dxa" w:w="1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color w:val="000000"/>
                <w:sz w:val="20"/>
                <w:szCs w:val="20"/>
              </w:rPr>
            </w:pPr>
            <w:r w:rsidRPr="00D419E9">
              <w:rPr>
                <w:color w:val="000000"/>
                <w:sz w:val="20"/>
                <w:szCs w:val="20"/>
              </w:rPr>
              <w:t>Osporavatelj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 xml:space="preserve">Razlog osporavanja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35D44" w:rsidP="00B35D44" w:rsidR="00B35D44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Ovršna isprava</w:t>
            </w:r>
          </w:p>
        </w:tc>
      </w:tr>
      <w:tr w:rsidTr="00D419E9" w:rsidR="00B35D44" w:rsidRPr="00061F17">
        <w:trPr>
          <w:trHeight w:val="1937"/>
        </w:trPr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jc w:val="center"/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650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9F26DB" w:rsidR="00061F17" w:rsidRPr="00061F17">
            <w:pPr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H</w:t>
            </w:r>
            <w:r w:rsidR="009F26DB" w:rsidRPr="00D419E9">
              <w:rPr>
                <w:sz w:val="20"/>
                <w:szCs w:val="20"/>
              </w:rPr>
              <w:t>BOR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26702280390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Strossmaye</w:t>
            </w:r>
            <w:r w:rsidRPr="00061F17">
              <w:rPr>
                <w:sz w:val="20"/>
                <w:szCs w:val="20"/>
              </w:rPr>
              <w:t>rov trg 9, 10000 Zagreb</w:t>
            </w:r>
          </w:p>
        </w:tc>
        <w:tc>
          <w:tcPr>
            <w:tcW w:type="dxa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jc w:val="center"/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da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 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B35D44" w:rsidR="00061F17" w:rsidRPr="00061F17">
            <w:pPr>
              <w:jc w:val="center"/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44.503.895,38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jc w:val="right"/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0,00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jc w:val="right"/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>44.503.895,38</w:t>
            </w:r>
          </w:p>
        </w:tc>
        <w:tc>
          <w:tcPr>
            <w:tcW w:type="dxa" w:w="1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color w:val="000000"/>
                <w:sz w:val="20"/>
                <w:szCs w:val="20"/>
              </w:rPr>
            </w:pPr>
            <w:r w:rsidRPr="00061F17">
              <w:rPr>
                <w:color w:val="000000"/>
                <w:sz w:val="20"/>
                <w:szCs w:val="20"/>
              </w:rPr>
              <w:t>Dužnik i Povjerenica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 xml:space="preserve">Predmetna tražbina je uvjetna i nije nastala do dana otvaranja </w:t>
            </w:r>
            <w:proofErr w:type="spellStart"/>
            <w:r w:rsidRPr="00061F17">
              <w:rPr>
                <w:sz w:val="20"/>
                <w:szCs w:val="20"/>
              </w:rPr>
              <w:t>predstečajnog</w:t>
            </w:r>
            <w:proofErr w:type="spellEnd"/>
            <w:r w:rsidRPr="00061F17">
              <w:rPr>
                <w:sz w:val="20"/>
                <w:szCs w:val="20"/>
              </w:rPr>
              <w:t xml:space="preserve"> postupka.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1F17" w:rsidP="00061F17" w:rsidR="00061F17" w:rsidRPr="00061F17">
            <w:pPr>
              <w:rPr>
                <w:sz w:val="20"/>
                <w:szCs w:val="20"/>
              </w:rPr>
            </w:pPr>
            <w:r w:rsidRPr="00061F17">
              <w:rPr>
                <w:sz w:val="20"/>
                <w:szCs w:val="20"/>
              </w:rPr>
              <w:t xml:space="preserve">da (10.000.000,00 kn + 1.395.750,78 </w:t>
            </w:r>
            <w:proofErr w:type="spellStart"/>
            <w:r w:rsidRPr="00061F17">
              <w:rPr>
                <w:sz w:val="20"/>
                <w:szCs w:val="20"/>
              </w:rPr>
              <w:t>Eur</w:t>
            </w:r>
            <w:proofErr w:type="spellEnd"/>
            <w:r w:rsidRPr="00061F17">
              <w:rPr>
                <w:sz w:val="20"/>
                <w:szCs w:val="20"/>
              </w:rPr>
              <w:t>)</w:t>
            </w:r>
          </w:p>
        </w:tc>
      </w:tr>
      <w:tr w:rsidTr="00D419E9" w:rsidR="009F26DB" w:rsidRPr="00747551">
        <w:trPr>
          <w:trHeight w:val="991"/>
        </w:trPr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469.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PAULIĆ TRANSPORT d.o.o. za promet i usluge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63606256485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Vinogradska 16, 10312 Kloštar Ivanić</w:t>
            </w:r>
          </w:p>
        </w:tc>
        <w:tc>
          <w:tcPr>
            <w:tcW w:type="dxa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da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9F26D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81.911,84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9F26D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384.020,43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D419E9" w:rsidR="009F26DB" w:rsidRPr="00D419E9">
            <w:pPr>
              <w:pStyle w:val="Bezproreda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84.020,43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300.000,00</w:t>
            </w:r>
          </w:p>
        </w:tc>
        <w:tc>
          <w:tcPr>
            <w:tcW w:type="dxa" w:w="1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color w:val="000000"/>
                <w:sz w:val="20"/>
                <w:szCs w:val="20"/>
              </w:rPr>
            </w:pPr>
            <w:r w:rsidRPr="00D419E9">
              <w:rPr>
                <w:color w:val="000000"/>
                <w:sz w:val="20"/>
                <w:szCs w:val="20"/>
              </w:rPr>
              <w:t>Dužnik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Osporena tražbina se odnosi na cesiju koju smo priznali kod ISTARSKE KREDITNE BANKE pod rednim brojem 415.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da (300.000,00 kn)</w:t>
            </w:r>
          </w:p>
        </w:tc>
      </w:tr>
      <w:tr w:rsidTr="00D419E9" w:rsidR="009F26DB" w:rsidRPr="00747551">
        <w:trPr>
          <w:trHeight w:val="1937"/>
        </w:trPr>
        <w:tc>
          <w:tcPr>
            <w:tcW w:type="dxa" w:w="10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406.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PODRAVSKA BANKA d.d.  (prijavljena uvjetna tražbina Granolio d.d. - jamac/platac)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97326283154</w:t>
            </w:r>
          </w:p>
        </w:tc>
        <w:tc>
          <w:tcPr>
            <w:tcW w:type="dxa" w:w="14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Opatička 3, 48000 Koprivnica</w:t>
            </w:r>
          </w:p>
        </w:tc>
        <w:tc>
          <w:tcPr>
            <w:tcW w:type="dxa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da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9F26D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8.400.000,00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9F26DB" w:rsidR="009F26DB" w:rsidRPr="00D419E9">
            <w:pPr>
              <w:jc w:val="center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4.646.511,58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0,00</w:t>
            </w:r>
          </w:p>
        </w:tc>
        <w:tc>
          <w:tcPr>
            <w:tcW w:type="dxa" w:w="14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jc w:val="right"/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4.646.511,58</w:t>
            </w:r>
          </w:p>
        </w:tc>
        <w:tc>
          <w:tcPr>
            <w:tcW w:type="dxa" w:w="1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color w:val="000000"/>
                <w:sz w:val="20"/>
                <w:szCs w:val="20"/>
              </w:rPr>
            </w:pPr>
            <w:r w:rsidRPr="00D419E9">
              <w:rPr>
                <w:color w:val="000000"/>
                <w:sz w:val="20"/>
                <w:szCs w:val="20"/>
              </w:rPr>
              <w:t>Dužnik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 xml:space="preserve">Prijavljena tražbina je uvjetna i nije nastala do otvaranja </w:t>
            </w:r>
            <w:proofErr w:type="spellStart"/>
            <w:r w:rsidRPr="00D419E9">
              <w:rPr>
                <w:sz w:val="20"/>
                <w:szCs w:val="20"/>
              </w:rPr>
              <w:t>predstečajnog</w:t>
            </w:r>
            <w:proofErr w:type="spellEnd"/>
            <w:r w:rsidRPr="00D419E9">
              <w:rPr>
                <w:sz w:val="20"/>
                <w:szCs w:val="20"/>
              </w:rPr>
              <w:t xml:space="preserve"> postupka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F26DB" w:rsidP="006B3F3B" w:rsidR="009F26DB" w:rsidRPr="00D419E9">
            <w:pPr>
              <w:rPr>
                <w:sz w:val="20"/>
                <w:szCs w:val="20"/>
              </w:rPr>
            </w:pPr>
            <w:r w:rsidRPr="00D419E9">
              <w:rPr>
                <w:sz w:val="20"/>
                <w:szCs w:val="20"/>
              </w:rPr>
              <w:t>da</w:t>
            </w:r>
          </w:p>
        </w:tc>
      </w:tr>
    </w:tbl>
    <w:p w:rsidRDefault="00F56ED8" w:rsidP="00FF1541" w:rsidR="00F56ED8">
      <w:pPr>
        <w:pStyle w:val="Bezproreda"/>
        <w:jc w:val="both"/>
        <w:sectPr w:rsidSect="008F4336" w:rsidR="00F56ED8">
          <w:pgSz w:orient="landscape" w:h="11906" w:w="16838"/>
          <w:pgMar w:gutter="0" w:footer="709" w:header="709" w:left="1418" w:bottom="1418" w:right="1418" w:top="1418"/>
          <w:cols w:space="708"/>
          <w:titlePg/>
          <w:docGrid w:linePitch="360"/>
        </w:sectPr>
      </w:pPr>
    </w:p>
    <w:p w:rsidRDefault="00810A5C" w:rsidP="00FF1541" w:rsidR="00A176ED">
      <w:pPr>
        <w:pStyle w:val="Bezproreda"/>
        <w:jc w:val="both"/>
      </w:pPr>
      <w:r>
        <w:lastRenderedPageBreak/>
        <w:t xml:space="preserve">S obzirom da za osporene tražbine pod rednim brojevima 650., 469. i 406 iz </w:t>
      </w:r>
      <w:proofErr w:type="spellStart"/>
      <w:r>
        <w:t>toč</w:t>
      </w:r>
      <w:proofErr w:type="spellEnd"/>
      <w:r>
        <w:t>. I</w:t>
      </w:r>
      <w:r w:rsidR="001E52EF">
        <w:t>I</w:t>
      </w:r>
      <w:r>
        <w:t xml:space="preserve"> izreke rješenja </w:t>
      </w:r>
      <w:r w:rsidR="001E52EF">
        <w:t xml:space="preserve">ovog suda broj gornji od 19. listopada 2017., </w:t>
      </w:r>
      <w:r>
        <w:t>postoji ovršna isprava</w:t>
      </w:r>
      <w:r w:rsidR="001E52EF">
        <w:t>, upućuje</w:t>
      </w:r>
      <w:r>
        <w:t xml:space="preserve"> se osporavatelj na parnicu da dokaže osnovanost svoga osporavanja. </w:t>
      </w:r>
    </w:p>
    <w:p w:rsidRDefault="00810A5C" w:rsidP="00FF1541" w:rsidR="00810A5C" w:rsidRPr="00A176ED">
      <w:pPr>
        <w:pStyle w:val="Bezproreda"/>
        <w:jc w:val="both"/>
      </w:pPr>
    </w:p>
    <w:p w:rsidRDefault="00A176ED" w:rsidP="00FF1541" w:rsidR="00A176ED" w:rsidRPr="00FF1541">
      <w:pPr>
        <w:pStyle w:val="Bezproreda"/>
        <w:jc w:val="center"/>
      </w:pPr>
      <w:r w:rsidRPr="00FF1541">
        <w:t>Obrazloženje</w:t>
      </w:r>
    </w:p>
    <w:p w:rsidRDefault="00A176ED" w:rsidP="00FF1541" w:rsidR="00A176ED" w:rsidRPr="00A176ED">
      <w:pPr>
        <w:pStyle w:val="Bezproreda"/>
        <w:jc w:val="both"/>
      </w:pPr>
    </w:p>
    <w:p w:rsidRDefault="00A176ED" w:rsidP="00FF1541" w:rsidR="00A176ED" w:rsidRPr="00A176ED">
      <w:pPr>
        <w:pStyle w:val="Bezproreda"/>
        <w:jc w:val="both"/>
      </w:pPr>
      <w:r w:rsidRPr="00A176ED">
        <w:tab/>
      </w:r>
      <w:r w:rsidRPr="00A176ED">
        <w:tab/>
      </w:r>
    </w:p>
    <w:p w:rsidRDefault="00A176ED" w:rsidP="00FF1541" w:rsidR="001E52EF">
      <w:pPr>
        <w:pStyle w:val="Bezproreda"/>
        <w:ind w:firstLine="708"/>
        <w:jc w:val="both"/>
      </w:pPr>
      <w:r w:rsidRPr="00A176ED">
        <w:t>U točki I</w:t>
      </w:r>
      <w:r w:rsidR="00810A5C">
        <w:t>I</w:t>
      </w:r>
      <w:r w:rsidRPr="00A176ED">
        <w:t xml:space="preserve"> izreke </w:t>
      </w:r>
      <w:r w:rsidR="001E52EF">
        <w:t>rješenja ovog suda</w:t>
      </w:r>
      <w:r w:rsidRPr="00A176ED">
        <w:t xml:space="preserve">, broj gornji, od </w:t>
      </w:r>
      <w:r w:rsidR="001E52EF">
        <w:t>19. listopada 2017</w:t>
      </w:r>
      <w:r w:rsidRPr="00A176ED">
        <w:t>. godine,</w:t>
      </w:r>
      <w:r w:rsidR="001E52EF">
        <w:t xml:space="preserve"> navedene su tražbine koje su osporili dužnik i povjerenik. </w:t>
      </w:r>
    </w:p>
    <w:p w:rsidRDefault="001E52EF" w:rsidP="00FF1541" w:rsidR="001E52EF">
      <w:pPr>
        <w:pStyle w:val="Bezproreda"/>
        <w:ind w:firstLine="708"/>
        <w:jc w:val="both"/>
      </w:pPr>
      <w:r>
        <w:t xml:space="preserve">Vjerovnici Podravska banka d.d., Koprivnica, Opatička 3, OIB: 97326283154 i HBOR, Zagreb, Strossmayerov trg 9, OIB: 26702280390 pobijali su navedeno rješenje </w:t>
      </w:r>
      <w:r w:rsidR="0016282F">
        <w:t xml:space="preserve">žalbama u dijelu pod </w:t>
      </w:r>
      <w:proofErr w:type="spellStart"/>
      <w:r w:rsidR="0016282F">
        <w:t>toč</w:t>
      </w:r>
      <w:proofErr w:type="spellEnd"/>
      <w:r w:rsidR="0016282F">
        <w:t>. II izreke</w:t>
      </w:r>
      <w:r w:rsidR="00D70F2C">
        <w:t>,</w:t>
      </w:r>
      <w:r w:rsidR="0016282F">
        <w:t xml:space="preserve"> navodeći da za osporene tražbine postoje ovršne isprave i da je sud propustio uputiti na parnicu osporavatelja da dokaže osnovnost svog osporavanja, sve u smislu čl. 266. st. 4., a u svezi s čl. 48. st. 5. SZ-a</w:t>
      </w:r>
      <w:r w:rsidR="00D70F2C">
        <w:t xml:space="preserve"> (NN 71/15)</w:t>
      </w:r>
      <w:r w:rsidR="0016282F">
        <w:t>.</w:t>
      </w:r>
    </w:p>
    <w:p w:rsidRDefault="0016282F" w:rsidP="00FF1541" w:rsidR="0016282F">
      <w:pPr>
        <w:pStyle w:val="Bezproreda"/>
        <w:ind w:firstLine="708"/>
        <w:jc w:val="both"/>
      </w:pPr>
      <w:r>
        <w:t>Sukladno čl. 48. st. 5. SZ-a</w:t>
      </w:r>
      <w:r w:rsidR="00D70F2C">
        <w:t>,</w:t>
      </w:r>
      <w:r>
        <w:t xml:space="preserve"> postupak radi utvrđivanja osporenih tražbina u </w:t>
      </w:r>
      <w:proofErr w:type="spellStart"/>
      <w:r>
        <w:t>predstečajnom</w:t>
      </w:r>
      <w:proofErr w:type="spellEnd"/>
      <w:r>
        <w:t xml:space="preserve"> postupku provodi se odgovarajućom primjenom pravila o postupku radi utvrđivanja osporenih tražbina u stečajnom postupku.</w:t>
      </w:r>
    </w:p>
    <w:p w:rsidRDefault="0016282F" w:rsidP="00F56ED8" w:rsidR="00F56ED8">
      <w:pPr>
        <w:pStyle w:val="Bezproreda"/>
        <w:ind w:firstLine="708"/>
        <w:jc w:val="both"/>
      </w:pPr>
      <w:r>
        <w:t xml:space="preserve">U pobijanom rješenju ovaj sud je propustio odlučiti i o osporenim tražbinama za koje postoje ovršne isprave, </w:t>
      </w:r>
      <w:r w:rsidR="00F56ED8">
        <w:t>a vjerovnici pod rednim brojevima 650., 469. i 406.</w:t>
      </w:r>
      <w:r w:rsidR="00D70F2C">
        <w:t xml:space="preserve"> </w:t>
      </w:r>
      <w:r w:rsidR="00F56ED8">
        <w:t>su upravo takvi vjerovnici, pa se podnijete žalbe smatraju prijedlogom da se donese dopunsko rješenje</w:t>
      </w:r>
      <w:r w:rsidR="00D70F2C">
        <w:t>,</w:t>
      </w:r>
      <w:r w:rsidR="00F56ED8">
        <w:t xml:space="preserve"> sukladno čl. 341. st. 2. ZPP-a</w:t>
      </w:r>
      <w:r w:rsidR="00D70F2C">
        <w:t>,</w:t>
      </w:r>
      <w:r w:rsidR="00F56ED8">
        <w:t xml:space="preserve"> u svezi s čl. 10. SZ-a. </w:t>
      </w:r>
    </w:p>
    <w:p w:rsidRDefault="00F56ED8" w:rsidP="00F56ED8" w:rsidR="00F56ED8">
      <w:pPr>
        <w:pStyle w:val="Bezproreda"/>
        <w:ind w:firstLine="708"/>
        <w:jc w:val="both"/>
      </w:pPr>
      <w:r>
        <w:t>S obzirom na navedeno</w:t>
      </w:r>
      <w:r w:rsidR="00D70F2C">
        <w:t>,</w:t>
      </w:r>
      <w:r>
        <w:t xml:space="preserve"> valjalo je riješiti kao u izreci. </w:t>
      </w:r>
    </w:p>
    <w:p w:rsidRDefault="001E52EF" w:rsidP="00FF1541" w:rsidR="001E52EF">
      <w:pPr>
        <w:pStyle w:val="Bezproreda"/>
        <w:ind w:firstLine="708"/>
        <w:jc w:val="both"/>
      </w:pPr>
    </w:p>
    <w:p w:rsidRDefault="008E55ED" w:rsidP="00FF1541" w:rsidR="00901671" w:rsidRPr="00A176ED">
      <w:pPr>
        <w:pStyle w:val="Bezproreda"/>
        <w:jc w:val="center"/>
        <w:rPr>
          <w:b/>
        </w:rPr>
      </w:pPr>
      <w:r w:rsidRPr="00A176ED">
        <w:t>U Zagrebu</w:t>
      </w:r>
      <w:r w:rsidRPr="00D70F2C">
        <w:t xml:space="preserve">, </w:t>
      </w:r>
      <w:r w:rsidR="00D70F2C" w:rsidRPr="00D70F2C">
        <w:t>13. studenog 2017. godine</w:t>
      </w:r>
    </w:p>
    <w:p w:rsidRDefault="00AD5649" w:rsidP="00FF1541" w:rsidR="00AD5649" w:rsidRPr="00A176ED">
      <w:pPr>
        <w:pStyle w:val="Bezproreda"/>
        <w:jc w:val="both"/>
      </w:pPr>
    </w:p>
    <w:p w:rsidRDefault="00E70CFA" w:rsidP="008F4336" w:rsidR="00E70CFA" w:rsidRPr="00A176ED">
      <w:pPr>
        <w:pStyle w:val="Bezproreda"/>
        <w:jc w:val="right"/>
      </w:pPr>
      <w:r w:rsidRPr="00A176ED">
        <w:tab/>
      </w:r>
      <w:r w:rsidRPr="00A176ED">
        <w:tab/>
      </w:r>
      <w:r w:rsidRPr="00A176ED">
        <w:tab/>
      </w:r>
      <w:r w:rsidRPr="00A176ED">
        <w:tab/>
      </w:r>
      <w:r w:rsidRPr="00A176ED">
        <w:tab/>
      </w:r>
      <w:r w:rsidRPr="00A176ED">
        <w:tab/>
      </w:r>
      <w:r w:rsidRPr="00A176ED">
        <w:tab/>
      </w:r>
      <w:r w:rsidRPr="00A176ED">
        <w:tab/>
      </w:r>
      <w:r w:rsidR="00773C20" w:rsidRPr="00A176ED">
        <w:t xml:space="preserve">          </w:t>
      </w:r>
      <w:r w:rsidRPr="00A176ED">
        <w:t>SUDAC</w:t>
      </w:r>
      <w:r w:rsidR="00773C20" w:rsidRPr="00A176ED">
        <w:t>:</w:t>
      </w:r>
    </w:p>
    <w:p w:rsidRDefault="008E70E5" w:rsidP="00E53D3D" w:rsidR="00C73FD2">
      <w:pPr>
        <w:pStyle w:val="Uvuenotijeloteksta"/>
        <w:ind w:firstLine="141" w:left="1983"/>
        <w:jc w:val="right"/>
      </w:pPr>
      <w:r w:rsidRPr="00A176ED">
        <w:tab/>
      </w:r>
      <w:r w:rsidR="00013AA6" w:rsidRPr="00A176ED">
        <w:tab/>
      </w:r>
      <w:r w:rsidR="00013AA6" w:rsidRPr="00A176ED">
        <w:tab/>
      </w:r>
      <w:r w:rsidR="00013AA6" w:rsidRPr="00A176ED">
        <w:tab/>
      </w:r>
      <w:r w:rsidR="00013AA6" w:rsidRPr="00A176ED">
        <w:tab/>
      </w:r>
      <w:r w:rsidR="00074FC2" w:rsidRPr="00A176ED">
        <w:t>Vesna Sremac Šoštar</w:t>
      </w:r>
      <w:r w:rsidR="00C73FD2">
        <w:t>,v.r.</w:t>
      </w:r>
    </w:p>
    <w:p w:rsidRDefault="00C73FD2" w:rsidP="00D338FD" w:rsidR="00C73FD2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73FD2" w:rsidP="008F4336" w:rsidR="00DA015A" w:rsidRPr="00A176ED">
      <w:pPr>
        <w:pStyle w:val="Bezproreda"/>
        <w:jc w:val="right"/>
      </w:pPr>
      <w:r>
        <w:t>Matea Bizjak</w:t>
      </w:r>
    </w:p>
    <w:p w:rsidRDefault="00AC528D" w:rsidP="00FF1541" w:rsidR="00AC528D" w:rsidRPr="00A176ED">
      <w:pPr>
        <w:pStyle w:val="Bezproreda"/>
        <w:jc w:val="both"/>
        <w:rPr>
          <w:b/>
        </w:rPr>
      </w:pPr>
    </w:p>
    <w:p w:rsidRDefault="00AC528D" w:rsidP="00FF1541" w:rsidR="00AC528D" w:rsidRPr="00A176ED">
      <w:pPr>
        <w:pStyle w:val="Bezproreda"/>
        <w:jc w:val="both"/>
        <w:rPr>
          <w:b/>
        </w:rPr>
      </w:pPr>
    </w:p>
    <w:p w:rsidRDefault="00AC528D" w:rsidP="00FF1541" w:rsidR="00AC528D" w:rsidRPr="00A176ED">
      <w:pPr>
        <w:pStyle w:val="Bezproreda"/>
        <w:jc w:val="both"/>
        <w:rPr>
          <w:b/>
        </w:rPr>
      </w:pPr>
    </w:p>
    <w:p w:rsidRDefault="00AC528D" w:rsidP="00FF1541" w:rsidR="00AC528D" w:rsidRPr="00A176ED">
      <w:pPr>
        <w:pStyle w:val="Bezproreda"/>
        <w:jc w:val="both"/>
        <w:rPr>
          <w:b/>
        </w:rPr>
      </w:pPr>
    </w:p>
    <w:p w:rsidRDefault="00E70CFA" w:rsidP="00FF1541" w:rsidR="00E70CFA" w:rsidRPr="00A176ED">
      <w:pPr>
        <w:pStyle w:val="Bezproreda"/>
        <w:jc w:val="both"/>
        <w:rPr>
          <w:b/>
        </w:rPr>
      </w:pPr>
      <w:r w:rsidRPr="00A176ED">
        <w:t>POUKA O PRAVNOM LIJEKU</w:t>
      </w:r>
      <w:r w:rsidR="00D96F52" w:rsidRPr="00A176ED">
        <w:t>:</w:t>
      </w:r>
    </w:p>
    <w:p w:rsidRDefault="00D96F52" w:rsidP="00FF1541" w:rsidR="00E014FF">
      <w:pPr>
        <w:pStyle w:val="Bezproreda"/>
        <w:jc w:val="both"/>
      </w:pPr>
      <w:r w:rsidRPr="00A176ED">
        <w:t xml:space="preserve">Protiv ovog rješenja dopuštena je  žalba Visokom trgovačkom sudu RH, a koja se podnosi u roku od 8 dana ovome sudu u 3 primjerka.  </w:t>
      </w:r>
    </w:p>
    <w:p w:rsidRDefault="00D70F2C" w:rsidP="00FF1541" w:rsidR="00D70F2C" w:rsidRPr="00A176ED">
      <w:pPr>
        <w:pStyle w:val="Bezproreda"/>
        <w:jc w:val="both"/>
      </w:pPr>
    </w:p>
    <w:p w:rsidRDefault="00E014FF" w:rsidP="00C73FD2" w:rsidR="00E014FF" w:rsidRPr="00A176ED">
      <w:pPr>
        <w:pStyle w:val="Bezproreda"/>
        <w:ind w:left="720"/>
        <w:jc w:val="both"/>
      </w:pPr>
    </w:p>
    <w:sectPr w:rsidSect="00D70F2C" w:rsidR="00E014FF" w:rsidRPr="00A176ED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6A0" w:rsidR="004366A0">
      <w:r>
        <w:separator/>
      </w:r>
    </w:p>
  </w:endnote>
  <w:endnote w:id="0" w:type="continuationSeparator">
    <w:p w:rsidRDefault="004366A0" w:rsidR="00436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6A0" w:rsidR="004366A0">
      <w:r>
        <w:separator/>
      </w:r>
    </w:p>
  </w:footnote>
  <w:footnote w:id="0" w:type="continuationSeparator">
    <w:p w:rsidRDefault="004366A0" w:rsidR="004366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3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40526" w:rsidP="009F26DB" w:rsidR="00540526" w:rsidRPr="000F172F">
    <w:pPr>
      <w:pStyle w:val="Zaglavlje"/>
      <w:ind w:right="360"/>
      <w:jc w:val="right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9A2939">
      <w:t>2021/17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7296155"/>
      <w:docPartObj>
        <w:docPartGallery w:val="Page Numbers (Top of Page)"/>
        <w:docPartUnique/>
      </w:docPartObj>
    </w:sdtPr>
    <w:sdtEndPr/>
    <w:sdtContent>
      <w:p w:rsidRDefault="009A2939" w:rsidP="009A2939" w:rsidR="009A2939">
        <w:pPr>
          <w:pStyle w:val="Zaglavlje"/>
          <w:jc w:val="right"/>
        </w:pPr>
        <w:r>
          <w:t>48.St-2021/17</w:t>
        </w:r>
      </w:p>
    </w:sdtContent>
  </w:sdt>
  <w:p w:rsidRDefault="009A2939" w:rsidR="009A29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430BF8"/>
    <w:multiLevelType w:val="hybridMultilevel"/>
    <w:tmpl w:val="36DE3D6E"/>
    <w:lvl w:tplc="A3CAEA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1F17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282F"/>
    <w:rsid w:val="001649E2"/>
    <w:rsid w:val="00174FBC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E52EF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5A51"/>
    <w:rsid w:val="003E6894"/>
    <w:rsid w:val="00410E77"/>
    <w:rsid w:val="0042103F"/>
    <w:rsid w:val="004322DD"/>
    <w:rsid w:val="0043539F"/>
    <w:rsid w:val="004366A0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56EE6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258F"/>
    <w:rsid w:val="008062E7"/>
    <w:rsid w:val="00810A5C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368D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8F4336"/>
    <w:rsid w:val="00901671"/>
    <w:rsid w:val="0091089F"/>
    <w:rsid w:val="00934762"/>
    <w:rsid w:val="009454E3"/>
    <w:rsid w:val="00957929"/>
    <w:rsid w:val="009619A8"/>
    <w:rsid w:val="00964FEA"/>
    <w:rsid w:val="00970C98"/>
    <w:rsid w:val="00971E9F"/>
    <w:rsid w:val="00972861"/>
    <w:rsid w:val="00976D96"/>
    <w:rsid w:val="009A055F"/>
    <w:rsid w:val="009A2178"/>
    <w:rsid w:val="009A2238"/>
    <w:rsid w:val="009A2939"/>
    <w:rsid w:val="009A504C"/>
    <w:rsid w:val="009B4192"/>
    <w:rsid w:val="009C7DF8"/>
    <w:rsid w:val="009D4B46"/>
    <w:rsid w:val="009D7F9F"/>
    <w:rsid w:val="009E6277"/>
    <w:rsid w:val="009E7B92"/>
    <w:rsid w:val="009F26DB"/>
    <w:rsid w:val="00A024DD"/>
    <w:rsid w:val="00A052BD"/>
    <w:rsid w:val="00A10098"/>
    <w:rsid w:val="00A14499"/>
    <w:rsid w:val="00A176ED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35D44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2A53"/>
    <w:rsid w:val="00C53D31"/>
    <w:rsid w:val="00C5657A"/>
    <w:rsid w:val="00C6080E"/>
    <w:rsid w:val="00C72DF8"/>
    <w:rsid w:val="00C73FD2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19E9"/>
    <w:rsid w:val="00D4371C"/>
    <w:rsid w:val="00D46DCF"/>
    <w:rsid w:val="00D51AF8"/>
    <w:rsid w:val="00D539F5"/>
    <w:rsid w:val="00D65332"/>
    <w:rsid w:val="00D65BCD"/>
    <w:rsid w:val="00D67424"/>
    <w:rsid w:val="00D70F2C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56ED8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1541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6368D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6368D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A2939"/>
    <w:rPr>
      <w:sz w:val="24"/>
      <w:szCs w:val="24"/>
    </w:rPr>
  </w:style>
  <w:style w:customStyle="true" w:styleId="Default" w:type="paragraph">
    <w:name w:val="Default"/>
    <w:rsid w:val="00A176ED"/>
    <w:pPr>
      <w:autoSpaceDE w:val="false"/>
      <w:autoSpaceDN w:val="false"/>
      <w:adjustRightInd w:val="false"/>
    </w:pPr>
    <w:rPr>
      <w:rFonts w:cs="Arial" w:hAnsi="Arial" w:ascii="Arial"/>
      <w:color w:val="000000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176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5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25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5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5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5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6368D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6368D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A2939"/>
    <w:rPr>
      <w:sz w:val="24"/>
      <w:szCs w:val="24"/>
    </w:rPr>
  </w:style>
  <w:style w:customStyle="1" w:styleId="Default" w:type="paragraph">
    <w:name w:val="Default"/>
    <w:rsid w:val="00A176ED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A176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5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25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5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5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5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</izvorni_sadrzaj>
    <derivirana_varijabla naziv="DomainObject.Predmet.OstaliListFormated_1">
      <item>OD BUTERIN &amp; POSAVEC d.o.o. punomoćnik sudionika u postupku Granolio d.d.</item>
    </derivirana_varijabla>
  </DomainObject.Predmet.OstaliListFormated>
  <DomainObject.Predmet.OstaliListFormatedOIB>
    <izvorni_sadrzaj>
      <item>OD BUTERIN &amp; POSAVEC d.o.o. punomoćnik sudionika u postupku Granolio d.d.</item>
    </izvorni_sadrzaj>
    <derivirana_varijabla naziv="DomainObject.Predmet.OstaliListFormatedOIB_1">
      <item>OD BUTERIN &amp; POSAVEC d.o.o. punomoćnik sudionika u postupku Granolio d.d.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</izvorni_sadrzaj>
    <derivirana_varijabla naziv="DomainObject.Predmet.OstaliListFormatedWithAdress_1">
      <item>OD BUTERIN &amp; POSAVEC d.o.o., Draškovićeva 82, 10000 Zagreb punomoćnik sudionika u postupku Granolio d.d.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</izvorni_sadrzaj>
    <derivirana_varijabla naziv="DomainObject.Predmet.OstaliListFormatedWithAdressOIB_1">
      <item>OD BUTERIN &amp; POSAVEC d.o.o., Draškovićeva 82, 10000 Zagreb punomoćnik sudionika u postupku Granolio d.d.</item>
    </derivirana_varijabla>
  </DomainObject.Predmet.OstaliListFormatedWithAdressOIB>
  <DomainObject.Predmet.OstaliListNazivFormated>
    <izvorni_sadrzaj>
      <item>OD BUTERIN &amp; POSAVEC d.o.o.</item>
    </izvorni_sadrzaj>
    <derivirana_varijabla naziv="DomainObject.Predmet.OstaliListNazivFormated_1">
      <item>OD BUTERIN &amp; POSAVEC d.o.o.</item>
    </derivirana_varijabla>
  </DomainObject.Predmet.OstaliListNazivFormated>
  <DomainObject.Predmet.OstaliListNazivFormatedOIB>
    <izvorni_sadrzaj>
      <item>OD BUTERIN &amp; POSAVEC d.o.o.</item>
    </izvorni_sadrzaj>
    <derivirana_varijabla naziv="DomainObject.Predmet.OstaliListNazivFormatedOIB_1"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Granolio d.d.</item>
      <item>Granolio d.d.</item>
      <item>OD BUTERIN &amp; POSAVEC d.o.o.</item>
    </izvorni_sadrzaj>
    <derivirana_varijabla naziv="DomainObject.Predmet.SudioniciListNaziv_1">
      <item>Granolio d.d.</item>
      <item>Granolio d.d.</item>
      <item>OD BUTERIN &amp; POSAVEC d.o.o.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</izvorni_sadrzaj>
    <derivirana_varijabla naziv="DomainObject.Predmet.SudioniciListNazivOIB_1">
      <item>, OIB 59064993527</item>
      <item>, OIB 59064993527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522</properties:Words>
  <properties:Characters>2778</properties:Characters>
  <properties:Lines>201</properties:Lines>
  <properties:Paragraphs>70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2017-11-10T13:00:00Z</dcterms:created>
  <dc:creator>Nada Kraljić</dc:creator>
  <cp:lastModifiedBy>Matea Bizjak</cp:lastModifiedBy>
  <cp:lastPrinted>2017-11-13T09:07:00Z</cp:lastPrinted>
  <dcterms:modified xmlns:xsi="http://www.w3.org/2001/XMLSchema-instance" xsi:type="dcterms:W3CDTF">2017-11-13T09:07:00Z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