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5399b" w14:paraId="e55399b" w:rsidRDefault="00AE649C" w:rsidP="00FA5B5E" w:rsidR="00AE649C" w:rsidRPr="00B76F3C">
      <w:pPr>
        <w:pStyle w:val="Naslov3"/>
        <w15:collapsed w:val="false"/>
      </w:pPr>
    </w:p>
    <w:p w:rsidRDefault="00BA15FE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BA15FE" w:rsidP="00BA15FE" w:rsidR="00BA15FE">
      <w:pPr>
        <w:ind w:firstLine="5387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       7 St-271/2016-2.</w:t>
      </w:r>
    </w:p>
    <w:p w:rsidRDefault="00BA15FE" w:rsidP="00BA15FE" w:rsidR="00BA15FE">
      <w:pPr>
        <w:outlineLvl w:val="0"/>
        <w:rPr>
          <w:rFonts w:cs="Arial" w:hAnsi="Arial" w:ascii="Arial"/>
          <w:noProof/>
        </w:rPr>
      </w:pPr>
    </w:p>
    <w:p w:rsidRDefault="00BA15FE" w:rsidP="00BA15FE" w:rsidR="00BA15FE">
      <w:pPr>
        <w:jc w:val="center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E P U B L I K A  H R V A T S K A</w:t>
      </w:r>
    </w:p>
    <w:p w:rsidRDefault="00BA15FE" w:rsidP="00BA15FE" w:rsidR="00BA15FE">
      <w:pPr>
        <w:rPr>
          <w:rFonts w:cs="Arial" w:hAnsi="Arial" w:ascii="Arial"/>
          <w:b/>
          <w:noProof/>
        </w:rPr>
      </w:pPr>
    </w:p>
    <w:p w:rsidRDefault="00BA15FE" w:rsidP="00BA15FE" w:rsidR="00BA15FE">
      <w:pPr>
        <w:jc w:val="center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J E Š E N J E</w:t>
      </w:r>
    </w:p>
    <w:p w:rsidRDefault="00BA15FE" w:rsidP="00BA15FE" w:rsidR="00BA15FE">
      <w:pPr>
        <w:outlineLvl w:val="0"/>
        <w:rPr>
          <w:rFonts w:cs="Arial" w:hAnsi="Arial" w:ascii="Arial"/>
          <w:noProof/>
        </w:rPr>
      </w:pPr>
    </w:p>
    <w:p w:rsidRDefault="00BA15FE" w:rsidP="00BA15FE" w:rsidR="00BA15FE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TRGOVAČKI SUD U BJELOVARU, po stečajnom sucu Tomislavu Mrazoviću, </w:t>
      </w:r>
      <w:r>
        <w:rPr>
          <w:rFonts w:cs="Arial" w:hAnsi="Arial" w:ascii="Arial"/>
        </w:rPr>
        <w:t xml:space="preserve">povodom prijedloga FINANCIJSKE AGENCIJE, OIB: 85821130368, RC ZAGREB, Podružnica Bjelovar, F. Supila 4, za otvaranje stečajnog postupka nad dužnikom LOVREK d.o.o. za poljoprivrednu proizvodnju, trgovinu i usluge iz </w:t>
      </w:r>
      <w:proofErr w:type="spellStart"/>
      <w:r>
        <w:rPr>
          <w:rFonts w:cs="Arial" w:hAnsi="Arial" w:ascii="Arial"/>
        </w:rPr>
        <w:t>Sopja</w:t>
      </w:r>
      <w:proofErr w:type="spellEnd"/>
      <w:r>
        <w:rPr>
          <w:rFonts w:cs="Arial" w:hAnsi="Arial" w:ascii="Arial"/>
        </w:rPr>
        <w:t>, Kralja Tomislava 47, MBS 010064564, OIB 51176069430, dan</w:t>
      </w:r>
      <w:r>
        <w:rPr>
          <w:rFonts w:cs="Arial" w:hAnsi="Arial" w:ascii="Arial"/>
          <w:noProof/>
        </w:rPr>
        <w:t>a 18. travnja 2016. godine</w:t>
      </w:r>
    </w:p>
    <w:p w:rsidRDefault="00BA15FE" w:rsidP="00BA15FE" w:rsidR="00BA15FE">
      <w:pPr>
        <w:ind w:firstLine="851"/>
        <w:jc w:val="both"/>
        <w:rPr>
          <w:rFonts w:cs="Arial" w:hAnsi="Arial" w:ascii="Arial"/>
          <w:noProof/>
        </w:rPr>
      </w:pPr>
    </w:p>
    <w:p w:rsidRDefault="00BA15FE" w:rsidP="00BA15FE" w:rsidR="00BA15FE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r i j e š i o   j e</w:t>
      </w:r>
    </w:p>
    <w:p w:rsidRDefault="00BA15FE" w:rsidP="00BA15FE" w:rsidR="00BA15FE">
      <w:pPr>
        <w:jc w:val="center"/>
        <w:rPr>
          <w:rFonts w:cs="Arial" w:hAnsi="Arial" w:ascii="Arial"/>
        </w:rPr>
      </w:pPr>
    </w:p>
    <w:p w:rsidRDefault="00BA15FE" w:rsidP="00BA15FE" w:rsidR="00BA15FE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</w:rPr>
      </w:pPr>
      <w:r>
        <w:rPr>
          <w:rFonts w:cs="Arial" w:hAnsi="Arial" w:ascii="Arial"/>
        </w:rPr>
        <w:t xml:space="preserve">I. Pokreće se postupak radi utvrđivanja uvjeta za otvaranje stečajnog postupka nad dužnikom LOVREK d.o.o. za poljoprivrednu proizvodnju, trgovinu i usluge iz </w:t>
      </w:r>
      <w:proofErr w:type="spellStart"/>
      <w:r>
        <w:rPr>
          <w:rFonts w:cs="Arial" w:hAnsi="Arial" w:ascii="Arial"/>
        </w:rPr>
        <w:t>Sopja</w:t>
      </w:r>
      <w:proofErr w:type="spellEnd"/>
      <w:r>
        <w:rPr>
          <w:rFonts w:cs="Arial" w:hAnsi="Arial" w:ascii="Arial"/>
        </w:rPr>
        <w:t>, Kralja Tomislava 47, MBS 010064564, OIB 51176069430.</w:t>
      </w:r>
    </w:p>
    <w:p w:rsidRDefault="00BA15FE" w:rsidP="00BA15FE" w:rsidR="00BA15FE" w:rsidRPr="00BA15FE">
      <w:pPr>
        <w:pStyle w:val="ListaeSPIS"/>
        <w:numPr>
          <w:ilvl w:val="0"/>
          <w:numId w:val="0"/>
        </w:numPr>
        <w:ind w:firstLine="624"/>
        <w:rPr>
          <w:lang w:eastAsia="en-US"/>
        </w:rPr>
      </w:pPr>
    </w:p>
    <w:p w:rsidRDefault="00BA15FE" w:rsidP="00BA15FE" w:rsidR="00BA15FE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</w:rPr>
        <w:t>II.</w:t>
      </w:r>
      <w:r>
        <w:rPr>
          <w:rFonts w:cs="Arial" w:hAnsi="Arial" w:ascii="Arial"/>
          <w:noProof/>
        </w:rPr>
        <w:t xml:space="preserve"> Dužniku</w:t>
      </w:r>
      <w:r>
        <w:rPr>
          <w:rFonts w:cs="Arial" w:hAnsi="Arial" w:ascii="Arial"/>
        </w:rPr>
        <w:t xml:space="preserve"> LOVREK d.o.o. za poljoprivrednu proizvodnju, trgovinu i usluge iz </w:t>
      </w:r>
      <w:proofErr w:type="spellStart"/>
      <w:r>
        <w:rPr>
          <w:rFonts w:cs="Arial" w:hAnsi="Arial" w:ascii="Arial"/>
        </w:rPr>
        <w:t>Sopja</w:t>
      </w:r>
      <w:proofErr w:type="spellEnd"/>
      <w:r>
        <w:rPr>
          <w:rFonts w:cs="Arial" w:hAnsi="Arial" w:ascii="Arial"/>
        </w:rPr>
        <w:t>, Kralja Tomislava 47, MBS 010064564, OIB 51176069430, p</w:t>
      </w:r>
      <w:r>
        <w:rPr>
          <w:rFonts w:cs="Arial" w:hAnsi="Arial" w:ascii="Arial"/>
          <w:noProof/>
        </w:rPr>
        <w:t>ostavlja se privremeni stečajni upravitelj.</w:t>
      </w:r>
    </w:p>
    <w:p w:rsidRDefault="00BA15FE" w:rsidP="00BA15FE" w:rsidR="00BA15FE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III. Za privremenog stečajnog upravitelja imenuje se MIJO RONČEVIĆ iz Osijeka, Vijenac Ivana Meštrovića 74, OIB 97146101285.</w:t>
      </w:r>
    </w:p>
    <w:p w:rsidRDefault="00BA15FE" w:rsidP="00BA15FE" w:rsidR="00BA15FE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IV. Privremeni stečajni upravitelj ovlašten je stupiti u poslovne prostorije dužnika te tamo provesti potrebne radnje radi ispitivanja postoji li razlog za otvaranje stečajnog postupka, kakvi su izgledi za nastavak poslovanja dužnika i mogu li se imovinom dužnika pokriti troškovi postupka.</w:t>
      </w:r>
    </w:p>
    <w:p w:rsidRDefault="00BA15FE" w:rsidP="00BA15FE" w:rsidR="00BA15FE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Dužnik je dužan privremenom stečajnom upravitelju dopustiti uvid u knjige i poslovnu dokumentaciju.</w:t>
      </w:r>
    </w:p>
    <w:p w:rsidRDefault="00BA15FE" w:rsidP="00BA15FE" w:rsidR="00BA15FE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Privremeni stečajni upravitelj je dužan sastaviti pisano izvješće o postojanju razloga za otvaranje stečajnog postupka i dostaviti ga sudu u roku od 15 dana, u tri primjerka.               </w:t>
      </w:r>
    </w:p>
    <w:p w:rsidRDefault="00BA15FE" w:rsidP="00BA15FE" w:rsidR="00BA15FE">
      <w:pPr>
        <w:ind w:firstLine="851"/>
        <w:jc w:val="both"/>
        <w:rPr>
          <w:rFonts w:cs="Arial" w:hAnsi="Arial" w:ascii="Arial"/>
          <w:noProof/>
        </w:rPr>
      </w:pPr>
    </w:p>
    <w:p w:rsidRDefault="00BA15FE" w:rsidP="00BA15FE" w:rsidR="00BA15FE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V. Saziva se ročište radi izjašnjenja o prijedlogu i rasprave o uvjetima za otvaranje stečajnog postupka za dan </w:t>
      </w:r>
      <w:r>
        <w:rPr>
          <w:rFonts w:cs="Arial" w:hAnsi="Arial" w:ascii="Arial"/>
          <w:b/>
          <w:noProof/>
        </w:rPr>
        <w:t>02. lipnja 2016. u 11,00 sati</w:t>
      </w:r>
      <w:r>
        <w:rPr>
          <w:rFonts w:cs="Arial" w:hAnsi="Arial" w:ascii="Arial"/>
          <w:noProof/>
        </w:rPr>
        <w:t xml:space="preserve"> u ovome sudu u Bjelovaru, Šetalište dr. Ivše Lebovića 42, sudnica br. 2, na koje se pozivaju dostavom ovoga rješenja:</w:t>
      </w:r>
    </w:p>
    <w:p w:rsidRDefault="00BA15FE" w:rsidP="00BA15FE" w:rsidR="00BA15FE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- predlagatelj FINA </w:t>
      </w:r>
    </w:p>
    <w:p w:rsidRDefault="00BA15FE" w:rsidP="00BA15FE" w:rsidR="00BA15FE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- zastupnik dužnika po zakonu Željka Tomić i Ivan Marić</w:t>
      </w:r>
    </w:p>
    <w:p w:rsidRDefault="00BA15FE" w:rsidP="00BA15FE" w:rsidR="00BA15FE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- privremeni stečajni upravitelj Mijo Rončević</w:t>
      </w:r>
    </w:p>
    <w:p w:rsidRDefault="00BA15FE" w:rsidP="00BA15FE" w:rsidR="00BA15FE">
      <w:pPr>
        <w:ind w:left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VI. Rješenje se dostavlja sudskom registru ovog suda.</w:t>
      </w:r>
    </w:p>
    <w:p w:rsidRDefault="00BA15FE" w:rsidP="00BA15FE" w:rsidR="00BA15FE">
      <w:pPr>
        <w:pStyle w:val="Odlomakpopisa"/>
        <w:overflowPunct w:val="false"/>
        <w:autoSpaceDE w:val="false"/>
        <w:autoSpaceDN w:val="false"/>
        <w:adjustRightInd w:val="false"/>
        <w:spacing w:after="0"/>
        <w:ind w:left="1946"/>
        <w:rPr>
          <w:rFonts w:cs="Arial" w:hAnsi="Arial" w:ascii="Arial"/>
        </w:rPr>
      </w:pPr>
      <w:r>
        <w:rPr>
          <w:rFonts w:cs="Arial" w:hAnsi="Arial" w:ascii="Arial"/>
        </w:rPr>
        <w:t xml:space="preserve"> </w:t>
      </w:r>
    </w:p>
    <w:p w:rsidRDefault="00BA15FE" w:rsidP="00BA15FE" w:rsidR="00BA15FE">
      <w:pPr>
        <w:jc w:val="center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Obrazloženje</w:t>
      </w:r>
    </w:p>
    <w:p w:rsidRDefault="00BA15FE" w:rsidP="00BA15FE" w:rsidR="00BA15FE">
      <w:pPr>
        <w:jc w:val="center"/>
        <w:outlineLvl w:val="0"/>
        <w:rPr>
          <w:rFonts w:cs="Arial" w:hAnsi="Arial" w:ascii="Arial"/>
          <w:noProof/>
        </w:rPr>
      </w:pPr>
    </w:p>
    <w:p w:rsidRDefault="00BA15FE" w:rsidP="00BA15FE" w:rsidR="00BA15FE">
      <w:pPr>
        <w:ind w:firstLine="720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Financijska agencija je, temeljem odredbe čl.110. st.1. Stečajnog zakona (Narodne novine br. 71/15. dalje: SZ) podnijela ovom sudu prijedlog za pokretanje stečajnog postupka nad dužnikom. </w:t>
      </w:r>
      <w:r>
        <w:rPr>
          <w:rFonts w:cs="Arial" w:hAnsi="Arial" w:ascii="Arial"/>
        </w:rPr>
        <w:t xml:space="preserve">U prijedlogu navodi da na dan 01. rujna 2015. dužnik u Očevidniku redoslijeda osnova za plaćanje ima evidentirane neizvršene osnove za plaćanje u neprekinutom razdoblju od 912 dana, u ukupnom iznosu od 244.877,67 kn, u koji iznos je uračunata kamata i naknada Financijske agencije za provedbu ovrhe na novčanim sredstvima. Prema podacima koje je FINI dostavio Hrvatski zavod za mirovinsko osiguranje </w:t>
      </w:r>
      <w:r>
        <w:rPr>
          <w:rFonts w:cs="Arial" w:hAnsi="Arial" w:ascii="Arial"/>
          <w:noProof/>
        </w:rPr>
        <w:t>dužnik ima jednog zaposlenika.</w:t>
      </w:r>
      <w:r>
        <w:rPr>
          <w:rFonts w:cs="Arial" w:hAnsi="Arial" w:ascii="Arial"/>
        </w:rPr>
        <w:t xml:space="preserve">              </w:t>
      </w:r>
    </w:p>
    <w:p w:rsidRDefault="00BA15FE" w:rsidP="00BA15FE" w:rsidR="00BA15FE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Kako iz prijedloga proizlazi vjerojatnost postojanja stečajnog razloga – nesposobnosti za plaćanje iz čl.6. st.2. SZ-a, sud je temeljem čl.115. st.1. SZ-a, donio rješenje o pokretanju prethodnog postupka radi utvrđivanja pretpostavki za otvaranje stečajnog postupka. </w:t>
      </w:r>
    </w:p>
    <w:p w:rsidRDefault="00BA15FE" w:rsidP="00BA15FE" w:rsidR="00BA15FE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</w:rPr>
        <w:t>S</w:t>
      </w:r>
      <w:r>
        <w:rPr>
          <w:rFonts w:cs="Arial" w:hAnsi="Arial" w:ascii="Arial"/>
          <w:noProof/>
        </w:rPr>
        <w:t>ud smatra da su ispunjeni razlozi iz čl.118. SZ-a da se dužniku postavi privremeni stečajni upravitelj koji će provesti potrebne radnje radi utvrđivanja okolnosti navedenih u toč.IV. izreke ovog rješenja.</w:t>
      </w:r>
      <w:r>
        <w:rPr>
          <w:rFonts w:cs="Arial" w:hAnsi="Arial" w:ascii="Arial"/>
        </w:rPr>
        <w:t xml:space="preserve">                    </w:t>
      </w:r>
    </w:p>
    <w:p w:rsidRDefault="00BA15FE" w:rsidP="00BA15FE" w:rsidR="00BA15FE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Temeljem čl.123. st.1. i čl.128. st.1., 3. i 5. SZ-a zakazano je ročište na koje su pozvane osobe iz točke V. izreke rješenja. Na tome ročištu pozvane osobe će se izjasniti o prijedlogu za otvaranje stečajnog postupka te će se raspraviti o uvjetima za otvaranje stečajnog postupka.            </w:t>
      </w:r>
    </w:p>
    <w:p w:rsidRDefault="00BA15FE" w:rsidP="00BA15FE" w:rsidR="00BA15FE">
      <w:pPr>
        <w:jc w:val="center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U Bjelovaru, 18. travnja 2016. godine </w:t>
      </w:r>
    </w:p>
    <w:p w:rsidRDefault="00BA15FE" w:rsidP="00BA15FE" w:rsidR="00BA15FE">
      <w:pPr>
        <w:ind w:firstLine="5245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STEČAJNI SUDAC</w:t>
      </w:r>
    </w:p>
    <w:p w:rsidRDefault="00BA15FE" w:rsidP="00BA15FE" w:rsidR="00BA15FE">
      <w:pPr>
        <w:ind w:firstLine="4678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TOMISLAV MRAZOVIĆ</w:t>
      </w:r>
    </w:p>
    <w:p w:rsidRDefault="00BA15FE" w:rsidP="00BA15FE" w:rsidR="00BA15FE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                                                    </w:t>
      </w:r>
    </w:p>
    <w:p w:rsidRDefault="00BA15FE" w:rsidP="00BA15FE" w:rsidR="00BA15FE">
      <w:pPr>
        <w:jc w:val="both"/>
        <w:rPr>
          <w:rFonts w:cs="Arial" w:hAnsi="Arial" w:ascii="Arial"/>
        </w:rPr>
      </w:pPr>
      <w:r>
        <w:rPr>
          <w:rFonts w:cs="Arial" w:hAnsi="Arial" w:ascii="Arial"/>
          <w:noProof/>
        </w:rPr>
        <w:lastRenderedPageBreak/>
        <w:t>POUKA O PRAVNOM LIJEKU:</w:t>
      </w:r>
      <w:r>
        <w:rPr>
          <w:rFonts w:cs="Arial" w:hAnsi="Arial" w:ascii="Arial"/>
        </w:rPr>
        <w:t xml:space="preserve"> </w:t>
      </w:r>
      <w:r>
        <w:rPr>
          <w:rFonts w:cs="Arial" w:hAnsi="Arial" w:ascii="Arial"/>
          <w:noProof/>
        </w:rPr>
        <w:t>Protiv toč.I. ovog rješenja nije dopuštena posebna žalba (čl.115. st.1. SZ-a), dok se protiv toč.II., III. i IV. može izjaviti žalba</w:t>
      </w:r>
      <w:r>
        <w:rPr>
          <w:rFonts w:cs="Arial" w:hAnsi="Arial" w:ascii="Arial"/>
        </w:rPr>
        <w:t xml:space="preserve"> u roku od 8 dana od dostave</w:t>
      </w:r>
      <w:r>
        <w:rPr>
          <w:rFonts w:cs="Arial" w:hAnsi="Arial" w:ascii="Arial"/>
          <w:noProof/>
        </w:rPr>
        <w:t xml:space="preserve"> rješenja, Visokom trgovačkom sudu RH u Zagrebu, putem ovoga suda</w:t>
      </w:r>
      <w:r>
        <w:rPr>
          <w:rFonts w:cs="Arial" w:hAnsi="Arial" w:ascii="Arial"/>
        </w:rPr>
        <w:t xml:space="preserve"> (čl.19. st.1. i 2. SZ-a). Dostava se smatra obavljenom istekom osmog dana od dana objave ovog rješenja na e-oglasnoj ploči suda (čl.12. st.1. SZ-a). Žalba se podnosi u tri primjerka i ne odgađa provedbu rješenja (čl.19. st.3. SZ-a).</w:t>
      </w:r>
      <w:bookmarkStart w:name="_GoBack" w:id="0"/>
      <w:bookmarkEnd w:id="0"/>
    </w:p>
    <w:p w:rsidRDefault="00BA15FE" w:rsidP="00BA15FE" w:rsidR="00BA15FE">
      <w:pPr>
        <w:jc w:val="both"/>
        <w:rPr>
          <w:rFonts w:cs="Arial" w:hAnsi="Arial" w:ascii="Arial"/>
        </w:rPr>
      </w:pPr>
    </w:p>
    <w:p w:rsidRDefault="00BA15FE" w:rsidP="00BA15FE" w:rsidR="00BA15FE">
      <w:pPr>
        <w:jc w:val="both"/>
        <w:rPr>
          <w:rFonts w:cs="Arial" w:hAnsi="Arial" w:ascii="Arial"/>
        </w:rPr>
      </w:pPr>
    </w:p>
    <w:p w:rsidRDefault="00BA15FE" w:rsidP="00BA15FE" w:rsidR="00BA15FE">
      <w:pPr>
        <w:jc w:val="both"/>
        <w:rPr>
          <w:rFonts w:cs="Arial" w:hAnsi="Arial" w:ascii="Arial"/>
          <w:noProof/>
        </w:rPr>
      </w:pPr>
    </w:p>
    <w:p w:rsidRDefault="00BA15FE" w:rsidP="00BA15FE" w:rsidR="00BA15FE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Rj.</w:t>
      </w:r>
    </w:p>
    <w:p w:rsidRDefault="00BA15FE" w:rsidP="00BA15FE" w:rsidR="00BA15FE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DNA:dužniku e-oglasnom pločom suda </w:t>
      </w:r>
    </w:p>
    <w:p w:rsidRDefault="00BA15FE" w:rsidP="00BA15FE" w:rsidR="00BA15FE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FINI putem sudskog dostavljača i e-oglasnom pločom</w:t>
      </w:r>
    </w:p>
    <w:p w:rsidRDefault="00BA15FE" w:rsidP="00BA15FE" w:rsidR="00BA15FE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zakonskom zastupniku dužnika uz prijedlog poštom i e-oglasnom pločom suda</w:t>
      </w:r>
    </w:p>
    <w:p w:rsidRDefault="00BA15FE" w:rsidP="00BA15FE" w:rsidR="00BA15FE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privremenom stečajnom upravitelju poštom i e-oglasnom pločom</w:t>
      </w:r>
    </w:p>
    <w:p w:rsidRDefault="00BA15FE" w:rsidP="00BA15FE" w:rsidR="00BA15FE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ŽDO Bjelovar e-oglasnom pločom</w:t>
      </w:r>
    </w:p>
    <w:p w:rsidRDefault="00BA15FE" w:rsidP="00BA15FE" w:rsidR="00BA15FE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e-oglasna ploča suda</w:t>
      </w:r>
    </w:p>
    <w:p w:rsidRDefault="00BA15FE" w:rsidP="00BA15FE" w:rsidR="00BA15FE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sudskom registru putem dostavljača</w:t>
      </w:r>
    </w:p>
    <w:p w:rsidRDefault="00BA15FE" w:rsidP="00BA15FE" w:rsidR="00BA15FE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Kal.roč.</w:t>
      </w:r>
    </w:p>
    <w:p w:rsidRDefault="00BA15FE" w:rsidP="00BA15FE" w:rsidR="00BA15FE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Bj.18.4.2016.g.</w:t>
      </w:r>
    </w:p>
    <w:p w:rsidRDefault="00BA15FE" w:rsidP="00BA15FE" w:rsidR="00BA15FE">
      <w:pPr>
        <w:rPr>
          <w:rFonts w:cs="Arial" w:hAnsi="Arial" w:ascii="Arial"/>
        </w:rPr>
      </w:pPr>
    </w:p>
    <w:p w:rsidRDefault="00BA15FE" w:rsidP="00BA15FE" w:rsidR="00BA15FE">
      <w:pPr>
        <w:jc w:val="both"/>
        <w:rPr>
          <w:rFonts w:cs="Arial" w:hAnsi="Arial" w:ascii="Arial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15FE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32598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St-271/2016-2</izvorni_sadrzaj>
    <derivirana_varijabla naziv="DomainObject.Oznaka_1">St-271/2016-2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271</izvorni_sadrzaj>
    <derivirana_varijabla naziv="DomainObject.Predmet.Broj_1">271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2016.</izvorni_sadrzaj>
    <derivirana_varijabla naziv="DomainObject.Predmet.DatumOsnivanja_1">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St-271/2016</izvorni_sadrzaj>
    <derivirana_varijabla naziv="DomainObject.Predmet.OznakaBroj_1">St-271/2016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LOVREK društvo s ograničenom odgovornošću za poljoprivrednu proizvodnju, trgovinu i usluge, Sopje zastupanog po punomoćniku IVAN MARIĆ</izvorni_sadrzaj>
    <derivirana_varijabla naziv="DomainObject.Predmet.ProtustrankaFormated_1">  LOVREK društvo s ograničenom odgovornošću za poljoprivrednu proizvodnju, trgovinu i usluge, Sopje zastupanog po punomoćniku IVAN MARIĆ</derivirana_varijabla>
  </DomainObject.Predmet.ProtustrankaFormated>
  <DomainObject.Predmet.ProtustrankaFormatedOIB>
    <izvorni_sadrzaj>  LOVREK društvo s ograničenom odgovornošću za poljoprivrednu proizvodnju, trgovinu i usluge, Sopje, OIB 51176069430 zastupanog po punomoćniku IVAN MARIĆ</izvorni_sadrzaj>
    <derivirana_varijabla naziv="DomainObject.Predmet.ProtustrankaFormatedOIB_1">  LOVREK društvo s ograničenom odgovornošću za poljoprivrednu proizvodnju, trgovinu i usluge, Sopje, OIB 51176069430 zastupanog po punomoćniku IVAN MARIĆ</derivirana_varijabla>
  </DomainObject.Predmet.ProtustrankaFormatedOIB>
  <DomainObject.Predmet.ProtustrankaFormatedWithAdress>
    <izvorni_sadrzaj> LOVREK društvo s ograničenom odgovornošću za poljoprivrednu proizvodnju, trgovinu i usluge, Sopje, Kralja Tomislava 47, 33525 Sopje zastupanog po punomoćniku IVAN MARIĆ</izvorni_sadrzaj>
    <derivirana_varijabla naziv="DomainObject.Predmet.ProtustrankaFormatedWithAdress_1"> LOVREK društvo s ograničenom odgovornošću za poljoprivrednu proizvodnju, trgovinu i usluge, Sopje, Kralja Tomislava 47, 33525 Sopje zastupanog po punomoćniku IVAN MARIĆ</derivirana_varijabla>
  </DomainObject.Predmet.ProtustrankaFormatedWithAdress>
  <DomainObject.Predmet.ProtustrankaFormatedWithAdressOIB>
    <izvorni_sadrzaj> LOVREK društvo s ograničenom odgovornošću za poljoprivrednu proizvodnju, trgovinu i usluge, Sopje, OIB 51176069430, Kralja Tomislava 47, 33525 Sopje zastupanog po punomoćniku IVAN MARIĆ</izvorni_sadrzaj>
    <derivirana_varijabla naziv="DomainObject.Predmet.ProtustrankaFormatedWithAdressOIB_1"> LOVREK društvo s ograničenom odgovornošću za poljoprivrednu proizvodnju, trgovinu i usluge, Sopje, OIB 51176069430, Kralja Tomislava 47, 33525 Sopje zastupanog po punomoćniku IVAN MARIĆ</derivirana_varijabla>
  </DomainObject.Predmet.ProtustrankaFormatedWithAdressOIB>
  <DomainObject.Predmet.ProtustrankaWithAdress>
    <izvorni_sadrzaj>LOVREK društvo s ograničenom odgovornošću za poljoprivrednu proizvodnju, trgovinu i usluge, Sopje Kralja Tomislava 47, 33525 Sopje</izvorni_sadrzaj>
    <derivirana_varijabla naziv="DomainObject.Predmet.ProtustrankaWithAdress_1">LOVREK društvo s ograničenom odgovornošću za poljoprivrednu proizvodnju, trgovinu i usluge, Sopje Kralja Tomislava 47, 33525 Sopje</derivirana_varijabla>
  </DomainObject.Predmet.ProtustrankaWithAdress>
  <DomainObject.Predmet.ProtustrankaWithAdressOIB>
    <izvorni_sadrzaj>LOVREK društvo s ograničenom odgovornošću za poljoprivrednu proizvodnju, trgovinu i usluge, Sopje, OIB 51176069430, Kralja Tomislava 47, 33525 Sopje</izvorni_sadrzaj>
    <derivirana_varijabla naziv="DomainObject.Predmet.ProtustrankaWithAdressOIB_1">LOVREK društvo s ograničenom odgovornošću za poljoprivrednu proizvodnju, trgovinu i usluge, Sopje, OIB 51176069430, Kralja Tomislava 47, 33525 Sopje</derivirana_varijabla>
  </DomainObject.Predmet.ProtustrankaWithAdressOIB>
  <DomainObject.Predmet.ProtustrankaNazivFormated>
    <izvorni_sadrzaj>LOVREK društvo s ograničenom odgovornošću za poljoprivrednu proizvodnju, trgovinu i usluge, Sopje</izvorni_sadrzaj>
    <derivirana_varijabla naziv="DomainObject.Predmet.ProtustrankaNazivFormated_1">LOVREK društvo s ograničenom odgovornošću za poljoprivrednu proizvodnju, trgovinu i usluge, Sopje</derivirana_varijabla>
  </DomainObject.Predmet.ProtustrankaNazivFormated>
  <DomainObject.Predmet.ProtustrankaNazivFormatedOIB>
    <izvorni_sadrzaj>LOVREK društvo s ograničenom odgovornošću za poljoprivrednu proizvodnju, trgovinu i usluge, Sopje, OIB 51176069430</izvorni_sadrzaj>
    <derivirana_varijabla naziv="DomainObject.Predmet.ProtustrankaNazivFormatedOIB_1">LOVREK društvo s ograničenom odgovornošću za poljoprivrednu proizvodnju, trgovinu i usluge, Sopje, OIB 51176069430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LOVREK društvo s ograničenom odgovornošću za poljoprivrednu proizvodnju, trgovinu i usluge, Sopje zastupanog po punomoćniku IVAN MARIĆ</item>
    </izvorni_sadrzaj>
    <derivirana_varijabla naziv="DomainObject.Predmet.ProtuStrankaListFormated_1">
      <item>LOVREK društvo s ograničenom odgovornošću za poljoprivrednu proizvodnju, trgovinu i usluge, Sopje zastupanog po punomoćniku IVAN MARIĆ</item>
    </derivirana_varijabla>
  </DomainObject.Predmet.ProtuStrankaListFormated>
  <DomainObject.Predmet.ProtuStrankaListFormatedOIB>
    <izvorni_sadrzaj>
      <item>LOVREK društvo s ograničenom odgovornošću za poljoprivrednu proizvodnju, trgovinu i usluge, Sopje, OIB 51176069430 zastupanog po punomoćniku IVAN MARIĆ</item>
    </izvorni_sadrzaj>
    <derivirana_varijabla naziv="DomainObject.Predmet.ProtuStrankaListFormatedOIB_1">
      <item>LOVREK društvo s ograničenom odgovornošću za poljoprivrednu proizvodnju, trgovinu i usluge, Sopje, OIB 51176069430 zastupanog po punomoćniku IVAN MARIĆ</item>
    </derivirana_varijabla>
  </DomainObject.Predmet.ProtuStrankaListFormatedOIB>
  <DomainObject.Predmet.ProtuStrankaListFormatedWithAdress>
    <izvorni_sadrzaj>
      <item>LOVREK društvo s ograničenom odgovornošću za poljoprivrednu proizvodnju, trgovinu i usluge, Sopje, Kralja Tomislava 47, 33525 Sopje zastupanog po punomoćniku IVAN MARIĆ</item>
    </izvorni_sadrzaj>
    <derivirana_varijabla naziv="DomainObject.Predmet.ProtuStrankaListFormatedWithAdress_1">
      <item>LOVREK društvo s ograničenom odgovornošću za poljoprivrednu proizvodnju, trgovinu i usluge, Sopje, Kralja Tomislava 47, 33525 Sopje zastupanog po punomoćniku IVAN MARIĆ</item>
    </derivirana_varijabla>
  </DomainObject.Predmet.ProtuStrankaListFormatedWithAdress>
  <DomainObject.Predmet.ProtuStrankaListFormatedWithAdressOIB>
    <izvorni_sadrzaj>
      <item>LOVREK društvo s ograničenom odgovornošću za poljoprivrednu proizvodnju, trgovinu i usluge, Sopje, OIB 51176069430, Kralja Tomislava 47, 33525 Sopje zastupanog po punomoćniku IVAN MARIĆ</item>
    </izvorni_sadrzaj>
    <derivirana_varijabla naziv="DomainObject.Predmet.ProtuStrankaListFormatedWithAdressOIB_1">
      <item>LOVREK društvo s ograničenom odgovornošću za poljoprivrednu proizvodnju, trgovinu i usluge, Sopje, OIB 51176069430, Kralja Tomislava 47, 33525 Sopje zastupanog po punomoćniku IVAN MARIĆ</item>
    </derivirana_varijabla>
  </DomainObject.Predmet.ProtuStrankaListFormatedWithAdressOIB>
  <DomainObject.Predmet.ProtuStrankaListNazivFormated>
    <izvorni_sadrzaj>
      <item>LOVREK društvo s ograničenom odgovornošću za poljoprivrednu proizvodnju, trgovinu i usluge, Sopje</item>
    </izvorni_sadrzaj>
    <derivirana_varijabla naziv="DomainObject.Predmet.ProtuStrankaListNazivFormated_1">
      <item>LOVREK društvo s ograničenom odgovornošću za poljoprivrednu proizvodnju, trgovinu i usluge, Sopje</item>
    </derivirana_varijabla>
  </DomainObject.Predmet.ProtuStrankaListNazivFormated>
  <DomainObject.Predmet.ProtuStrankaListNazivFormatedOIB>
    <izvorni_sadrzaj>
      <item>LOVREK društvo s ograničenom odgovornošću za poljoprivrednu proizvodnju, trgovinu i usluge, Sopje, OIB 51176069430</item>
    </izvorni_sadrzaj>
    <derivirana_varijabla naziv="DomainObject.Predmet.ProtuStrankaListNazivFormatedOIB_1">
      <item>LOVREK društvo s ograničenom odgovornošću za poljoprivrednu proizvodnju, trgovinu i usluge, Sopje, OIB 51176069430</item>
    </derivirana_varijabla>
  </DomainObject.Predmet.ProtuStrankaListNazivFormatedOIB>
  <DomainObject.Predmet.OstaliListFormated>
    <izvorni_sadrzaj>
      <item>ŽELJKA TOMIĆ</item>
      <item>IVAN MARIĆ punomoćnik sudionika u postupku LOVREK društvo s ograničenom odgovornošću za poljoprivrednu proizvodnju, trgovinu i usluge, Sopje</item>
    </izvorni_sadrzaj>
    <derivirana_varijabla naziv="DomainObject.Predmet.OstaliListFormated_1">
      <item>ŽELJKA TOMIĆ</item>
      <item>IVAN MARIĆ punomoćnik sudionika u postupku LOVREK društvo s ograničenom odgovornošću za poljoprivrednu proizvodnju, trgovinu i usluge, Sopje</item>
    </derivirana_varijabla>
  </DomainObject.Predmet.OstaliListFormated>
  <DomainObject.Predmet.OstaliListFormatedOIB>
    <izvorni_sadrzaj>
      <item>ŽELJKA TOMIĆ</item>
      <item>IVAN MARIĆ punomoćnik sudionika u postupku LOVREK društvo s ograničenom odgovornošću za poljoprivrednu proizvodnju, trgovinu i usluge, Sopje</item>
    </izvorni_sadrzaj>
    <derivirana_varijabla naziv="DomainObject.Predmet.OstaliListFormatedOIB_1">
      <item>ŽELJKA TOMIĆ</item>
      <item>IVAN MARIĆ punomoćnik sudionika u postupku LOVREK društvo s ograničenom odgovornošću za poljoprivrednu proizvodnju, trgovinu i usluge, Sopje</item>
    </derivirana_varijabla>
  </DomainObject.Predmet.OstaliListFormatedOIB>
  <DomainObject.Predmet.OstaliListFormatedWithAdress>
    <izvorni_sadrzaj>
      <item>ŽELJKA TOMIĆ, Matije Gupca 13, 33520 Sladojevci</item>
      <item>IVAN MARIĆ, Kralja Tomislava 47, 33525 Sopje punomoćnik sudionika u postupku LOVREK društvo s ograničenom odgovornošću za poljoprivrednu proizvodnju, trgovinu i usluge, Sopje</item>
    </izvorni_sadrzaj>
    <derivirana_varijabla naziv="DomainObject.Predmet.OstaliListFormatedWithAdress_1">
      <item>ŽELJKA TOMIĆ, Matije Gupca 13, 33520 Sladojevci</item>
      <item>IVAN MARIĆ, Kralja Tomislava 47, 33525 Sopje punomoćnik sudionika u postupku LOVREK društvo s ograničenom odgovornošću za poljoprivrednu proizvodnju, trgovinu i usluge, Sopje</item>
    </derivirana_varijabla>
  </DomainObject.Predmet.OstaliListFormatedWithAdress>
  <DomainObject.Predmet.OstaliListFormatedWithAdressOIB>
    <izvorni_sadrzaj>
      <item>ŽELJKA TOMIĆ, Matije Gupca 13, 33520 Sladojevci</item>
      <item>IVAN MARIĆ, Kralja Tomislava 47, 33525 Sopje punomoćnik sudionika u postupku LOVREK društvo s ograničenom odgovornošću za poljoprivrednu proizvodnju, trgovinu i usluge, Sopje</item>
    </izvorni_sadrzaj>
    <derivirana_varijabla naziv="DomainObject.Predmet.OstaliListFormatedWithAdressOIB_1">
      <item>ŽELJKA TOMIĆ, Matije Gupca 13, 33520 Sladojevci</item>
      <item>IVAN MARIĆ, Kralja Tomislava 47, 33525 Sopje punomoćnik sudionika u postupku LOVREK društvo s ograničenom odgovornošću za poljoprivrednu proizvodnju, trgovinu i usluge, Sopje</item>
    </derivirana_varijabla>
  </DomainObject.Predmet.OstaliListFormatedWithAdressOIB>
  <DomainObject.Predmet.OstaliListNazivFormated>
    <izvorni_sadrzaj>
      <item>ŽELJKA TOMIĆ</item>
      <item>IVAN MARIĆ</item>
    </izvorni_sadrzaj>
    <derivirana_varijabla naziv="DomainObject.Predmet.OstaliListNazivFormated_1">
      <item>ŽELJKA TOMIĆ</item>
      <item>IVAN MARIĆ</item>
    </derivirana_varijabla>
  </DomainObject.Predmet.OstaliListNazivFormated>
  <DomainObject.Predmet.OstaliListNazivFormatedOIB>
    <izvorni_sadrzaj>
      <item>ŽELJKA TOMIĆ</item>
      <item>IVAN MARIĆ</item>
    </izvorni_sadrzaj>
    <derivirana_varijabla naziv="DomainObject.Predmet.OstaliListNazivFormatedOIB_1">
      <item>ŽELJKA TOMIĆ</item>
      <item>IVAN MARIĆ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>St-271/2016-2</izvorni_sadrzaj>
    <derivirana_varijabla naziv="DomainObject.PoslovniBrojDokumenta_1">St-271/2016-2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LOVREK društvo s ograničenom odgovornošću za poljoprivrednu proizvodnju, trgovinu i usluge, Sopje</izvorni_sadrzaj>
    <derivirana_varijabla naziv="DomainObject.Predmet.ProtustrankaIDrugi_1">LOVREK društvo s ograničenom odgovornošću za poljoprivrednu proizvodnju, trgovinu i usluge, Sopje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LOVREK društvo s ograničenom odgovornošću za poljoprivrednu proizvodnju, trgovinu i usluge, Sopje, OIB 51176069430, Kralja Tomislava 47, 33525 Sopje</izvorni_sadrzaj>
    <derivirana_varijabla naziv="DomainObject.Predmet.ProtustrankaIDrugiAdressOIB_1">LOVREK društvo s ograničenom odgovornošću za poljoprivrednu proizvodnju, trgovinu i usluge, Sopje, OIB 51176069430, Kralja Tomislava 47, 33525 Sopje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LOVREK društvo s ograničenom odgovornošću za poljoprivrednu proizvodnju, trgovinu i usluge, Sopje</item>
      <item>ŽELJKA TOMIĆ</item>
      <item>IVAN MARIĆ</item>
    </izvorni_sadrzaj>
    <derivirana_varijabla naziv="DomainObject.Predmet.SudioniciListNaziv_1">
      <item>FINA, RC ZAGREB, Podružnica Bjelovar</item>
      <item>LOVREK društvo s ograničenom odgovornošću za poljoprivrednu proizvodnju, trgovinu i usluge, Sopje</item>
      <item>ŽELJKA TOMIĆ</item>
      <item>IVAN MARIĆ</item>
    </derivirana_varijabla>
  </DomainObject.Predmet.SudioniciListNaziv>
  <DomainObject.Predmet.SudioniciListAdressOIB>
    <izvorni_sadrzaj>
      <item>FINA, RC ZAGREB, Podružnica Bjelovar, OIB 85821130368, F. Supila 4,43000 Bjelovar</item>
      <item>LOVREK društvo s ograničenom odgovornošću za poljoprivrednu proizvodnju, trgovinu i usluge, Sopje, OIB 51176069430, Kralja Tomislava 47,33525 Sopje</item>
      <item>ŽELJKA TOMIĆ, Matije Gupca 13,33520 Sladojevci</item>
      <item>IVAN MARIĆ, Kralja Tomislava 47,33525 Sopje</item>
    </izvorni_sadrzaj>
    <derivirana_varijabla naziv="DomainObject.Predmet.SudioniciListAdressOIB_1">
      <item>FINA, RC ZAGREB, Podružnica Bjelovar, OIB 85821130368, F. Supila 4,43000 Bjelovar</item>
      <item>LOVREK društvo s ograničenom odgovornošću za poljoprivrednu proizvodnju, trgovinu i usluge, Sopje, OIB 51176069430, Kralja Tomislava 47,33525 Sopje</item>
      <item>ŽELJKA TOMIĆ, Matije Gupca 13,33520 Sladojevci</item>
      <item>IVAN MARIĆ, Kralja Tomislava 47,33525 Sopje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3E74A8F-F50B-4CBE-9BD7-C47461D3CE9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643</properties:Words>
  <properties:Characters>3619</properties:Characters>
  <properties:Lines>94</properties:Lines>
  <properties:Paragraphs>35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4433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2016-04-18T06:06:00Z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St-271/2016-2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