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ee8d" w14:paraId="be9ee8d" w:rsidRDefault="00C54779" w:rsidP="00F14C17" w:rsidR="00C95366">
      <w:pPr>
        <w:jc w:val="both"/>
        <w15:collapsed w:val="false"/>
      </w:pPr>
      <w:bookmarkStart w:name="_GoBack" w:id="0"/>
      <w:bookmarkEnd w:id="0"/>
      <w:r>
        <w:rPr>
          <w:noProof/>
          <w:lang w:eastAsia="ja-JP"/>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p>
    <w:p w:rsidRDefault="002E113D" w:rsidP="00F14C17" w:rsidR="00136656">
      <w:pPr>
        <w:jc w:val="both"/>
        <w:rPr>
          <w:b/>
        </w:rPr>
      </w:pPr>
      <w:r>
        <w:tab/>
      </w:r>
      <w:r>
        <w:tab/>
      </w:r>
      <w:r>
        <w:tab/>
      </w:r>
      <w:r>
        <w:tab/>
      </w:r>
      <w:r>
        <w:tab/>
      </w:r>
      <w:r>
        <w:tab/>
      </w:r>
      <w:r>
        <w:tab/>
      </w:r>
      <w:r>
        <w:tab/>
      </w:r>
      <w:r w:rsidR="00AB204B">
        <w:t xml:space="preserve">   </w:t>
      </w:r>
      <w:r w:rsidRPr="002E113D">
        <w:rPr>
          <w:b/>
        </w:rPr>
        <w:t xml:space="preserve"> </w:t>
      </w:r>
    </w:p>
    <w:p w:rsidRDefault="00F14C17" w:rsidP="00F14C17" w:rsidR="00F14C17" w:rsidRPr="00F14C17">
      <w:pPr>
        <w:jc w:val="both"/>
        <w:rPr>
          <w:b/>
        </w:rPr>
      </w:pPr>
      <w:r w:rsidRPr="00F14C17">
        <w:rPr>
          <w:b/>
        </w:rPr>
        <w:t>REPUBLIKA HRVA</w:t>
      </w:r>
      <w:r w:rsidR="00B5187E">
        <w:rPr>
          <w:b/>
        </w:rPr>
        <w:t>T</w:t>
      </w:r>
      <w:r w:rsidRPr="00F14C17">
        <w:rPr>
          <w:b/>
        </w:rPr>
        <w:t>SKA</w:t>
      </w:r>
    </w:p>
    <w:p w:rsidRDefault="00F14C17" w:rsidP="00F14C17" w:rsidR="00F14C17" w:rsidRPr="00F14C17">
      <w:pPr>
        <w:jc w:val="both"/>
        <w:rPr>
          <w:b/>
        </w:rPr>
      </w:pPr>
      <w:r w:rsidRPr="00F14C17">
        <w:rPr>
          <w:b/>
        </w:rPr>
        <w:t>TRGOVAČKI SUD U OSIJEKU</w:t>
      </w:r>
    </w:p>
    <w:p w:rsidRDefault="00F14C17" w:rsidP="00F14C17" w:rsidR="00F14C17" w:rsidRPr="00F14C17">
      <w:pPr>
        <w:jc w:val="both"/>
        <w:rPr>
          <w:b/>
        </w:rPr>
      </w:pPr>
      <w:r w:rsidRPr="00F14C17">
        <w:rPr>
          <w:b/>
        </w:rPr>
        <w:t xml:space="preserve">STALNA SLUŽBA U SLAVONSKOM BRODU                    </w:t>
      </w:r>
      <w:r w:rsidR="00136656">
        <w:rPr>
          <w:b/>
        </w:rPr>
        <w:t xml:space="preserve">     </w:t>
      </w:r>
    </w:p>
    <w:p w:rsidRDefault="00F14C17" w:rsidP="00F14C17" w:rsidR="00F14C17" w:rsidRPr="00F14C17">
      <w:pPr>
        <w:jc w:val="both"/>
        <w:rPr>
          <w:b/>
        </w:rPr>
      </w:pPr>
      <w:r w:rsidRPr="00F14C17">
        <w:rPr>
          <w:b/>
        </w:rPr>
        <w:t xml:space="preserve">Trg pobjede 13        </w:t>
      </w:r>
    </w:p>
    <w:p w:rsidRDefault="00C553E9" w:rsidP="00E94625" w:rsidR="00E94625">
      <w:pPr>
        <w:jc w:val="both"/>
        <w:rPr>
          <w:b/>
        </w:rPr>
      </w:pPr>
      <w:r>
        <w:rPr>
          <w:b/>
        </w:rPr>
        <w:t>Slavonski Brod</w:t>
      </w:r>
      <w:r w:rsidR="00F14C17" w:rsidRPr="00F14C17">
        <w:rPr>
          <w:b/>
        </w:rPr>
        <w:t xml:space="preserve">     </w:t>
      </w:r>
    </w:p>
    <w:p w:rsidRDefault="00C95366" w:rsidP="00E94625" w:rsidR="00C95366">
      <w:pPr>
        <w:jc w:val="both"/>
        <w:rPr>
          <w:b/>
        </w:rPr>
      </w:pPr>
    </w:p>
    <w:p w:rsidRDefault="00234BAD" w:rsidP="00F14C17" w:rsidR="008F6B19">
      <w:pPr>
        <w:jc w:val="center"/>
        <w:rPr>
          <w:b/>
        </w:rPr>
      </w:pPr>
      <w:r>
        <w:rPr>
          <w:b/>
        </w:rPr>
        <w:t>U  I M E  R E P U B L I K E  H R V A T S K E</w:t>
      </w:r>
    </w:p>
    <w:p w:rsidRDefault="00234BAD" w:rsidP="00F14C17" w:rsidR="00234BAD">
      <w:pPr>
        <w:jc w:val="center"/>
        <w:rPr>
          <w:b/>
        </w:rPr>
      </w:pPr>
      <w:r>
        <w:rPr>
          <w:b/>
        </w:rPr>
        <w:t xml:space="preserve"> </w:t>
      </w:r>
    </w:p>
    <w:p w:rsidRDefault="00F14C17" w:rsidP="00F14C17" w:rsidR="00F14C17" w:rsidRPr="00F14C17">
      <w:pPr>
        <w:jc w:val="center"/>
        <w:rPr>
          <w:b/>
        </w:rPr>
      </w:pPr>
      <w:r w:rsidRPr="00F14C17">
        <w:rPr>
          <w:b/>
        </w:rPr>
        <w:t>R</w:t>
      </w:r>
      <w:r w:rsidR="002E113D">
        <w:rPr>
          <w:b/>
        </w:rPr>
        <w:t xml:space="preserve"> </w:t>
      </w:r>
      <w:r w:rsidRPr="00F14C17">
        <w:rPr>
          <w:b/>
        </w:rPr>
        <w:t>J</w:t>
      </w:r>
      <w:r w:rsidR="002E113D">
        <w:rPr>
          <w:b/>
        </w:rPr>
        <w:t xml:space="preserve"> </w:t>
      </w:r>
      <w:r w:rsidRPr="00F14C17">
        <w:rPr>
          <w:b/>
        </w:rPr>
        <w:t>E</w:t>
      </w:r>
      <w:r w:rsidR="002E113D">
        <w:rPr>
          <w:b/>
        </w:rPr>
        <w:t xml:space="preserve"> </w:t>
      </w:r>
      <w:r w:rsidRPr="00F14C17">
        <w:rPr>
          <w:b/>
        </w:rPr>
        <w:t>Š</w:t>
      </w:r>
      <w:r w:rsidR="002E113D">
        <w:rPr>
          <w:b/>
        </w:rPr>
        <w:t xml:space="preserve"> </w:t>
      </w:r>
      <w:r w:rsidRPr="00F14C17">
        <w:rPr>
          <w:b/>
        </w:rPr>
        <w:t>E</w:t>
      </w:r>
      <w:r w:rsidR="002E113D">
        <w:rPr>
          <w:b/>
        </w:rPr>
        <w:t xml:space="preserve"> </w:t>
      </w:r>
      <w:r w:rsidRPr="00F14C17">
        <w:rPr>
          <w:b/>
        </w:rPr>
        <w:t>N</w:t>
      </w:r>
      <w:r w:rsidR="002E113D">
        <w:rPr>
          <w:b/>
        </w:rPr>
        <w:t xml:space="preserve"> </w:t>
      </w:r>
      <w:r w:rsidRPr="00F14C17">
        <w:rPr>
          <w:b/>
        </w:rPr>
        <w:t>J</w:t>
      </w:r>
      <w:r w:rsidR="002E113D">
        <w:rPr>
          <w:b/>
        </w:rPr>
        <w:t xml:space="preserve"> </w:t>
      </w:r>
      <w:r w:rsidRPr="00F14C17">
        <w:rPr>
          <w:b/>
        </w:rPr>
        <w:t>E</w:t>
      </w:r>
    </w:p>
    <w:p w:rsidRDefault="00136656" w:rsidP="00F14C17" w:rsidR="00136656" w:rsidRPr="00F14C17">
      <w:pPr>
        <w:jc w:val="both"/>
      </w:pPr>
    </w:p>
    <w:p w:rsidRDefault="00F14C17" w:rsidP="00B34704" w:rsidR="00C95366">
      <w:pPr>
        <w:ind w:firstLine="1440"/>
        <w:jc w:val="both"/>
      </w:pPr>
      <w:r w:rsidRPr="00F14C17">
        <w:t xml:space="preserve">TRGOVAČKI SUD U OSIJEKU, STALNA SLUŽBA U SLAVONSKOM BRODU po stečajnoj sutkinji Mirni Vujčić u stečajnom postupku nad stečajnim dužnikom </w:t>
      </w:r>
      <w:r w:rsidR="00744A1B">
        <w:t>METAL KOLOR d.o.o za antikoroziju, metalizaciju i graditeljstvo "u stečaju", skraćena tvrtka: METAL KOLOR d.o.o. "u stečaju", Slavonski Brod, Dr. M. Budaka 1, OIB 72961932455</w:t>
      </w:r>
      <w:r w:rsidR="00C9510C">
        <w:t xml:space="preserve">, dana </w:t>
      </w:r>
      <w:r w:rsidR="00AA1470">
        <w:t>29. svibnja 2018</w:t>
      </w:r>
      <w:r w:rsidRPr="00F14C17">
        <w:t>. godine</w:t>
      </w:r>
    </w:p>
    <w:p w:rsidRDefault="00E330DB" w:rsidP="00B34704" w:rsidR="00E330DB" w:rsidRPr="00F14C17">
      <w:pPr>
        <w:ind w:firstLine="1440"/>
        <w:jc w:val="both"/>
      </w:pPr>
    </w:p>
    <w:p w:rsidRDefault="00F14C17" w:rsidP="00F14C17" w:rsidR="00F14C17" w:rsidRPr="00F14C17">
      <w:pPr>
        <w:jc w:val="center"/>
      </w:pPr>
      <w:r w:rsidRPr="00F14C17">
        <w:t>r i j e š i o    j e</w:t>
      </w:r>
    </w:p>
    <w:p w:rsidRDefault="00136656" w:rsidP="00F14C17" w:rsidR="00136656" w:rsidRPr="00F14C17">
      <w:pPr>
        <w:jc w:val="both"/>
      </w:pPr>
    </w:p>
    <w:p w:rsidRDefault="00041EA7" w:rsidP="00041EA7" w:rsidR="00041EA7" w:rsidRPr="00041EA7">
      <w:pPr>
        <w:ind w:firstLine="1440"/>
        <w:jc w:val="both"/>
      </w:pPr>
      <w:r w:rsidRPr="00041EA7">
        <w:t xml:space="preserve">I. Obustavlja se i zaključuje stečajni postupak nad stečajnim dužnikom </w:t>
      </w:r>
      <w:r w:rsidR="00744A1B">
        <w:t xml:space="preserve">METAL KOLOR d.o.o za antikoroziju, metalizaciju i graditeljstvo "u stečaju", skraćena tvrtka: METAL KOLOR d.o.o. "u stečaju", Slavonski Brod, Dr. M. Budaka 1, OIB 72961932455 </w:t>
      </w:r>
      <w:r w:rsidRPr="00041EA7">
        <w:t xml:space="preserve">jer stečajna masa nije dostatna niti za </w:t>
      </w:r>
      <w:r w:rsidR="00744A1B">
        <w:t>namirenje</w:t>
      </w:r>
      <w:r w:rsidRPr="00041EA7">
        <w:t xml:space="preserve"> troškova stečajnog postupka.</w:t>
      </w:r>
    </w:p>
    <w:p w:rsidRDefault="00041EA7" w:rsidP="00041EA7" w:rsidR="00041EA7" w:rsidRPr="00041EA7">
      <w:pPr>
        <w:ind w:firstLine="1440"/>
        <w:jc w:val="both"/>
      </w:pPr>
    </w:p>
    <w:p w:rsidRDefault="00041EA7" w:rsidP="00041EA7" w:rsidR="00041EA7" w:rsidRPr="00041EA7">
      <w:pPr>
        <w:ind w:firstLine="1440"/>
        <w:jc w:val="both"/>
      </w:pPr>
      <w:r w:rsidRPr="00041EA7">
        <w:t xml:space="preserve">II. Stečajni upravitelj  </w:t>
      </w:r>
      <w:r w:rsidR="000C52BA">
        <w:t>Dragutin Romić iz Čepina, Ulica Papuka 28, OIB 07423571519</w:t>
      </w:r>
      <w:r w:rsidRPr="00041EA7">
        <w:t xml:space="preserve"> dužan je i nakon obustave i zaključenja stečajnog postupka  u ime stečajnog dužnika, a za račun stečajne mase nastavit</w:t>
      </w:r>
      <w:r w:rsidR="00946311">
        <w:t xml:space="preserve">i s unovčenjem imovine dužnika - </w:t>
      </w:r>
      <w:r w:rsidRPr="00041EA7">
        <w:t xml:space="preserve">pokretnina </w:t>
      </w:r>
      <w:r w:rsidR="00946311">
        <w:t>opterećenih razlučnim</w:t>
      </w:r>
      <w:r w:rsidR="00E27C2E">
        <w:t xml:space="preserve"> pravom</w:t>
      </w:r>
      <w:r w:rsidR="005415BE">
        <w:t>,</w:t>
      </w:r>
      <w:r w:rsidR="00E27C2E">
        <w:t xml:space="preserve"> kao i nastaviti sudske</w:t>
      </w:r>
      <w:r w:rsidR="00946311">
        <w:t xml:space="preserve"> </w:t>
      </w:r>
      <w:r w:rsidR="00E84B09">
        <w:t>postupke</w:t>
      </w:r>
      <w:r w:rsidR="00946311">
        <w:t xml:space="preserve"> radi naplate tražbina</w:t>
      </w:r>
      <w:r w:rsidRPr="00041EA7">
        <w:t xml:space="preserve"> i s ostvarenim  sredstvima namiriti nastale troškove stečajnog postupka, a neiskorišteni iznos uplatiti u Fond za namirenje troškova stečajnog postupka, a u slučaju ostvarenja zakonskih pretpostavki i podnijeti prijedlog za naknadnu diobu. </w:t>
      </w:r>
    </w:p>
    <w:p w:rsidRDefault="00041EA7" w:rsidP="00041EA7" w:rsidR="00041EA7" w:rsidRPr="00041EA7">
      <w:pPr>
        <w:ind w:firstLine="1440"/>
        <w:jc w:val="both"/>
      </w:pPr>
    </w:p>
    <w:p w:rsidRDefault="00041EA7" w:rsidP="00041EA7" w:rsidR="00041EA7" w:rsidRPr="00041EA7">
      <w:pPr>
        <w:ind w:firstLine="1440"/>
        <w:jc w:val="both"/>
      </w:pPr>
      <w:r w:rsidRPr="00041EA7">
        <w:t>III. Po pravomoćnosti ovog rješenja izvršit će se upis brisanja stečajnog dužnika u Sudskom registru.</w:t>
      </w:r>
    </w:p>
    <w:p w:rsidRDefault="00041EA7" w:rsidP="00041EA7" w:rsidR="00041EA7" w:rsidRPr="00041EA7">
      <w:pPr>
        <w:ind w:firstLine="1440"/>
        <w:jc w:val="both"/>
      </w:pPr>
    </w:p>
    <w:p w:rsidRDefault="00041EA7" w:rsidP="00041EA7" w:rsidR="00041EA7" w:rsidRPr="00041EA7">
      <w:pPr>
        <w:ind w:firstLine="1440"/>
        <w:jc w:val="both"/>
      </w:pPr>
      <w:r w:rsidRPr="00041EA7">
        <w:t>IV. Rješenje  će se javno objaviti na mrežnoj stranici e-Oglasna ploča sudova.</w:t>
      </w:r>
    </w:p>
    <w:p w:rsidRDefault="00041EA7" w:rsidP="00041EA7" w:rsidR="00041EA7" w:rsidRPr="00041EA7">
      <w:pPr>
        <w:ind w:firstLine="1440"/>
        <w:jc w:val="both"/>
      </w:pPr>
    </w:p>
    <w:p w:rsidRDefault="00041EA7" w:rsidP="00D5657A" w:rsidR="00041EA7">
      <w:pPr>
        <w:ind w:firstLine="1440"/>
        <w:jc w:val="both"/>
      </w:pPr>
      <w:r w:rsidRPr="00041EA7">
        <w:t xml:space="preserve">V. U sudski registar izvršit će se upis Stečajne mase iza stečajnog dužnika </w:t>
      </w:r>
      <w:r w:rsidR="007F3679">
        <w:t xml:space="preserve">METAL KOLOR d.o.o za antikoroziju, metalizaciju i graditeljstvo "u stečaju", skraćena tvrtka: METAL KOLOR d.o.o. "u stečaju", Slavonski Brod, Dr. M. Budaka 1, OIB 72961932455 </w:t>
      </w:r>
      <w:r w:rsidRPr="00041EA7">
        <w:t xml:space="preserve">sa sjedištem na adresi stečajnog upravitelja </w:t>
      </w:r>
      <w:r w:rsidR="009C499C">
        <w:t>Dragutina Romić, Čepin</w:t>
      </w:r>
      <w:r w:rsidR="007F3679">
        <w:t>, Ulica Papuka 28, OIB 07423571519</w:t>
      </w:r>
      <w:r w:rsidRPr="00041EA7">
        <w:t>, a koji upis će provesti Sudski registar ovoga suda</w:t>
      </w:r>
      <w:r w:rsidR="008233DF">
        <w:t xml:space="preserve"> po pravomoćnosti rješenja.</w:t>
      </w:r>
      <w:r w:rsidRPr="00041EA7">
        <w:t xml:space="preserve">          </w:t>
      </w:r>
    </w:p>
    <w:p w:rsidRDefault="00C95366" w:rsidP="00D5657A" w:rsidR="00C95366">
      <w:pPr>
        <w:ind w:firstLine="1440"/>
        <w:jc w:val="both"/>
      </w:pPr>
    </w:p>
    <w:p w:rsidRDefault="00C95366" w:rsidP="00D5657A" w:rsidR="00C95366">
      <w:pPr>
        <w:ind w:firstLine="1440"/>
        <w:jc w:val="both"/>
      </w:pPr>
    </w:p>
    <w:p w:rsidRDefault="00C95366" w:rsidP="00D5657A" w:rsidR="00C95366" w:rsidRPr="00041EA7">
      <w:pPr>
        <w:ind w:firstLine="1440"/>
        <w:jc w:val="both"/>
      </w:pPr>
    </w:p>
    <w:p w:rsidRDefault="00E330DB" w:rsidP="00E330DB" w:rsidR="00041EA7" w:rsidRPr="00041EA7">
      <w:pPr>
        <w:ind w:firstLine="708" w:left="708"/>
      </w:pPr>
      <w:r>
        <w:lastRenderedPageBreak/>
        <w:t xml:space="preserve">   </w:t>
      </w:r>
      <w:r>
        <w:tab/>
      </w:r>
      <w:r>
        <w:tab/>
      </w:r>
      <w:r>
        <w:tab/>
      </w:r>
      <w:r w:rsidR="00DB4399">
        <w:t>Obrazloženje</w:t>
      </w:r>
    </w:p>
    <w:p w:rsidRDefault="00136656" w:rsidP="00F14C17" w:rsidR="00136656" w:rsidRPr="00F14C17">
      <w:pPr>
        <w:jc w:val="both"/>
      </w:pPr>
    </w:p>
    <w:p w:rsidRDefault="00DA1C8E" w:rsidP="002E113D" w:rsidR="001263ED">
      <w:pPr>
        <w:ind w:firstLine="1440"/>
        <w:jc w:val="both"/>
      </w:pPr>
      <w:r>
        <w:t xml:space="preserve">Rješenjem poslovni broj </w:t>
      </w:r>
      <w:r w:rsidR="00481FA8">
        <w:t>7/St-</w:t>
      </w:r>
      <w:r w:rsidR="003946D6">
        <w:t>559/2016</w:t>
      </w:r>
      <w:r w:rsidR="009A42CA">
        <w:t>-</w:t>
      </w:r>
      <w:r w:rsidR="003946D6">
        <w:t>1</w:t>
      </w:r>
      <w:r w:rsidR="009A42CA">
        <w:t>7</w:t>
      </w:r>
      <w:r w:rsidR="002E113D">
        <w:t xml:space="preserve"> od </w:t>
      </w:r>
      <w:r w:rsidR="003946D6">
        <w:t>18. srpnja</w:t>
      </w:r>
      <w:r w:rsidR="002E113D">
        <w:t xml:space="preserve"> 2016. godine otvoren je stečajni postupak nad stečajnim dužnikom </w:t>
      </w:r>
      <w:r w:rsidR="00DB4399">
        <w:t>METAL KOLOR d.o.o za antikoroziju, metalizaciju i graditeljstvo "u stečaju", skraćena tvrtka: METAL KOLOR d.o.o. "u stečaju", Slavonski Brod, Dr. M. Budaka 1, OIB 72961932455</w:t>
      </w:r>
      <w:r w:rsidR="002E113D">
        <w:t>, a za stečajn</w:t>
      </w:r>
      <w:r w:rsidR="009A42CA">
        <w:t>og</w:t>
      </w:r>
      <w:r w:rsidR="002E113D">
        <w:t xml:space="preserve"> upravitelj</w:t>
      </w:r>
      <w:r w:rsidR="009A42CA">
        <w:t>a</w:t>
      </w:r>
      <w:r w:rsidR="002E113D">
        <w:t xml:space="preserve"> imenovan je </w:t>
      </w:r>
      <w:r w:rsidR="001263ED">
        <w:t>Dragutin Romić iz Čepina, Ulica Papuka 28, OIB 07423571519</w:t>
      </w:r>
      <w:r w:rsidR="002E113D">
        <w:t xml:space="preserve">. </w:t>
      </w:r>
    </w:p>
    <w:p w:rsidRDefault="00D10621" w:rsidP="00505E41" w:rsidR="00505E41">
      <w:pPr>
        <w:jc w:val="both"/>
      </w:pPr>
      <w:r>
        <w:tab/>
      </w:r>
      <w:r>
        <w:tab/>
      </w:r>
      <w:r w:rsidR="00AA1470">
        <w:t>R</w:t>
      </w:r>
      <w:r>
        <w:t xml:space="preserve">ješenjem </w:t>
      </w:r>
      <w:r w:rsidR="00717694">
        <w:t>posl.b</w:t>
      </w:r>
      <w:r w:rsidR="00151B7C">
        <w:t>r. 7/St</w:t>
      </w:r>
      <w:r w:rsidR="00361D3C">
        <w:t>-</w:t>
      </w:r>
      <w:r w:rsidR="008D4927">
        <w:t>559/</w:t>
      </w:r>
      <w:r w:rsidR="00717694">
        <w:t>201</w:t>
      </w:r>
      <w:r w:rsidR="00361D3C">
        <w:t>6</w:t>
      </w:r>
      <w:r w:rsidR="00717694">
        <w:t>-</w:t>
      </w:r>
      <w:r w:rsidR="008D4927">
        <w:t>43</w:t>
      </w:r>
      <w:r w:rsidR="00F169BE">
        <w:t xml:space="preserve"> od </w:t>
      </w:r>
      <w:r w:rsidR="008D4927">
        <w:t>06. veljače 2017</w:t>
      </w:r>
      <w:r w:rsidR="00717694">
        <w:t>. godine utv</w:t>
      </w:r>
      <w:r w:rsidR="00151B7C">
        <w:t>r</w:t>
      </w:r>
      <w:r w:rsidR="00717694">
        <w:t xml:space="preserve">đene su tražbine stečajnih vjerovnika i to </w:t>
      </w:r>
      <w:r w:rsidR="00151B7C">
        <w:t>stečajnih vjerovnika p</w:t>
      </w:r>
      <w:r w:rsidR="00717694">
        <w:t xml:space="preserve">rvog višeg isplatnog reda </w:t>
      </w:r>
      <w:r w:rsidR="00AE61A9">
        <w:t xml:space="preserve">u iznosu od </w:t>
      </w:r>
      <w:r w:rsidR="000D3784" w:rsidRPr="000D3784">
        <w:t>3</w:t>
      </w:r>
      <w:r w:rsidR="00F708BF">
        <w:t>7</w:t>
      </w:r>
      <w:r w:rsidR="000D3784" w:rsidRPr="000D3784">
        <w:t>.</w:t>
      </w:r>
      <w:r w:rsidR="00F708BF">
        <w:t>375,24</w:t>
      </w:r>
      <w:r w:rsidR="000D3784" w:rsidRPr="000D3784">
        <w:rPr>
          <w:b/>
        </w:rPr>
        <w:t xml:space="preserve"> </w:t>
      </w:r>
      <w:r w:rsidR="009A42CA" w:rsidRPr="009A42CA">
        <w:t>Kn</w:t>
      </w:r>
      <w:r w:rsidR="009A42CA">
        <w:rPr>
          <w:b/>
        </w:rPr>
        <w:t xml:space="preserve"> </w:t>
      </w:r>
      <w:r w:rsidR="00717694">
        <w:t>te stečajnih vjerovnika drugog višeg isplatn</w:t>
      </w:r>
      <w:r w:rsidR="00AE61A9">
        <w:t xml:space="preserve">og reda u iznosu od </w:t>
      </w:r>
      <w:r w:rsidR="00F708BF">
        <w:t>12.812.800,43</w:t>
      </w:r>
      <w:r w:rsidR="000D3784" w:rsidRPr="000D3784">
        <w:rPr>
          <w:b/>
        </w:rPr>
        <w:t xml:space="preserve"> </w:t>
      </w:r>
      <w:r w:rsidR="009A42CA" w:rsidRPr="009A42CA">
        <w:t>Kn</w:t>
      </w:r>
      <w:r w:rsidR="00B3538A">
        <w:t>, a osporene su tražbine stečajnih vjero</w:t>
      </w:r>
      <w:r w:rsidR="00A519DE">
        <w:t>v</w:t>
      </w:r>
      <w:r w:rsidR="00B3538A">
        <w:t>nika drugog višeg isplatnog reda u iznosu od 12.812.800,43 Kn.</w:t>
      </w:r>
      <w:r w:rsidR="00782B31">
        <w:t xml:space="preserve">  Pravomoćnim rješenjem posl. br. 7/St-559/2016-88 od 02. svibnja 2018. godine </w:t>
      </w:r>
      <w:r w:rsidR="00065A02">
        <w:t xml:space="preserve">zbog pogreške u pisanju </w:t>
      </w:r>
      <w:r w:rsidR="005718BD">
        <w:t xml:space="preserve">ispravljeno je rješenje </w:t>
      </w:r>
      <w:r w:rsidR="001D0F59">
        <w:t>posl.br. 7/St-559/2016-43 od 06. veljače 2017. godine</w:t>
      </w:r>
      <w:r w:rsidR="00BC0C29">
        <w:t xml:space="preserve"> </w:t>
      </w:r>
      <w:r w:rsidR="005718BD">
        <w:t>u točci I  b</w:t>
      </w:r>
      <w:r w:rsidR="00E330DB">
        <w:t>)</w:t>
      </w:r>
      <w:r w:rsidR="00267EDC">
        <w:t xml:space="preserve"> izreke na način da</w:t>
      </w:r>
      <w:r w:rsidR="005718BD">
        <w:t xml:space="preserve"> iznos ukupno utvrđenih tražbina stečajnih vjerovnika drugog višeg isplatn</w:t>
      </w:r>
      <w:r w:rsidR="00267EDC">
        <w:t>og reda iznosi  4.108.314,13 Kn.</w:t>
      </w:r>
      <w:r w:rsidR="008744CA">
        <w:t xml:space="preserve">     </w:t>
      </w:r>
      <w:r w:rsidR="00BF0F60">
        <w:t xml:space="preserve"> </w:t>
      </w:r>
    </w:p>
    <w:p w:rsidRDefault="00101C2F" w:rsidP="00505E41" w:rsidR="00101C2F">
      <w:pPr>
        <w:jc w:val="both"/>
      </w:pPr>
      <w:r>
        <w:t xml:space="preserve"> </w:t>
      </w:r>
      <w:r>
        <w:tab/>
      </w:r>
      <w:r>
        <w:tab/>
        <w:t>Nadalje</w:t>
      </w:r>
      <w:r w:rsidR="00267EDC">
        <w:t>,</w:t>
      </w:r>
      <w:r>
        <w:t xml:space="preserve"> pravomoćnim rješenjem posl. br. 7/P-559/2016-69 od 17. studenog 20</w:t>
      </w:r>
      <w:r w:rsidR="00267EDC">
        <w:t>17. godine izvršen je ispravak T</w:t>
      </w:r>
      <w:r>
        <w:t>ablice</w:t>
      </w:r>
      <w:r w:rsidR="00267EDC">
        <w:t xml:space="preserve"> ispitanih </w:t>
      </w:r>
      <w:r w:rsidR="0045086A">
        <w:t>tražbina</w:t>
      </w:r>
      <w:r w:rsidR="00267EDC">
        <w:t xml:space="preserve"> stečajnih vjerovnika</w:t>
      </w:r>
      <w:r w:rsidR="0045086A">
        <w:t xml:space="preserve"> drugog višeg isplatnog re</w:t>
      </w:r>
      <w:r w:rsidR="0039497A">
        <w:t>da i utvrđene tražbine stečajnog</w:t>
      </w:r>
      <w:r w:rsidR="0045086A">
        <w:t xml:space="preserve"> vjerovnika Republike Hrvatske u ukupnom iznosu od </w:t>
      </w:r>
      <w:r w:rsidR="004360CC">
        <w:t>8.474.792,89</w:t>
      </w:r>
      <w:r w:rsidR="00267EDC">
        <w:t xml:space="preserve">  Kn, a </w:t>
      </w:r>
      <w:r w:rsidR="00DA0F1A">
        <w:t xml:space="preserve"> pravomoćnim rješenjem posl. br. 7/St-559/2016-69 od 02. svibnja 2018. godine </w:t>
      </w:r>
      <w:r w:rsidR="00267EDC">
        <w:t>izvršen je i ispravak Tablice ispitanih traž</w:t>
      </w:r>
      <w:r w:rsidR="00C22C27">
        <w:t>b</w:t>
      </w:r>
      <w:r w:rsidR="00267EDC">
        <w:t>i</w:t>
      </w:r>
      <w:r w:rsidR="00C22C27">
        <w:t xml:space="preserve">na drugog višeg isplatnog reda i utvrđena tražbina stečajnog vjerovnika Credo bank d.d. u stečaju Split u iznosu od 3.265.509,85 Kn. </w:t>
      </w:r>
    </w:p>
    <w:p w:rsidRDefault="00F92869" w:rsidP="00F92869" w:rsidR="00F92869">
      <w:pPr>
        <w:ind w:firstLine="1440"/>
        <w:jc w:val="both"/>
      </w:pPr>
      <w:r>
        <w:t>Iz Izvješća o tijeku stečajnog postupka i stanju stečajne mase  koje je tijekom postupka dostavio stečajni upravitelj proizlazi da nema mogućnosti za nastavak poslovanja dužnika, da dužnik nije vlasnik pokretne niti nepokretne imovine, da je pronašao samo jedno motorno vozilo iz 1993. godine koje je opterećeno razlučnim pravom u korist Republike Hrvatske koje će prodati u dogovoru sa razlučnim vjerovnikom,</w:t>
      </w:r>
      <w:r w:rsidR="00574E93">
        <w:t xml:space="preserve"> da nema novča</w:t>
      </w:r>
      <w:r w:rsidR="00065A02">
        <w:t xml:space="preserve">nih </w:t>
      </w:r>
      <w:r w:rsidR="00574E93">
        <w:t>s</w:t>
      </w:r>
      <w:r w:rsidR="00065A02">
        <w:t xml:space="preserve">redstava odnosno </w:t>
      </w:r>
      <w:r>
        <w:t xml:space="preserve"> da</w:t>
      </w:r>
      <w:r w:rsidR="00065A02">
        <w:t xml:space="preserve"> </w:t>
      </w:r>
      <w:r>
        <w:t xml:space="preserve"> druge imovine osim tražbina dužnik nema. Nadalje, da se tražbine stečajnog dužnika u bilanci iskazuju u iznosu od 47.041.162,87 Kn, </w:t>
      </w:r>
      <w:r w:rsidR="00574E93">
        <w:t xml:space="preserve">da je dio tražbina </w:t>
      </w:r>
      <w:r w:rsidR="00F56406">
        <w:t>u zastari</w:t>
      </w:r>
      <w:r w:rsidR="003762D9">
        <w:t xml:space="preserve"> i</w:t>
      </w:r>
      <w:r w:rsidR="00F56406">
        <w:t xml:space="preserve"> </w:t>
      </w:r>
      <w:r w:rsidR="00574E93">
        <w:t xml:space="preserve">nenaplativ, </w:t>
      </w:r>
      <w:r>
        <w:t xml:space="preserve">da je tražbina u iznosu od 21.140.708,21 Kn priznata u stečajnom postupku koje se provodi nad društvom RIG TSG d.o.o. Vukovar, ali da mogućnost naplate ove tražbine ovisi o unovčenju imovine u tom stečajnom postupku, da je sporna naplata tražbina u iznosu od 5.000.000,00 Kn i 7.349.000,00 Kn prema društvu NAUTA LAMIANA d.d. </w:t>
      </w:r>
      <w:r w:rsidR="00574E93">
        <w:t xml:space="preserve">u stečaju za koje se vode </w:t>
      </w:r>
      <w:r w:rsidR="003762BC">
        <w:t>sporovi, te tražbina</w:t>
      </w:r>
      <w:r>
        <w:t xml:space="preserve"> u iznosu od 4.925.830,00 Kn prema druš</w:t>
      </w:r>
      <w:r w:rsidR="00574E93">
        <w:t xml:space="preserve">tvu MONT-MONTAŽA d.d. Zagreb i dok se radi naplate porezne tražbine </w:t>
      </w:r>
      <w:r w:rsidR="00EC7097">
        <w:t>za porez n</w:t>
      </w:r>
      <w:r w:rsidR="003762D9">
        <w:t>a</w:t>
      </w:r>
      <w:r w:rsidR="00EC7097">
        <w:t xml:space="preserve"> dodanu vrijednost </w:t>
      </w:r>
      <w:r w:rsidR="00574E93">
        <w:t>u</w:t>
      </w:r>
      <w:r>
        <w:t xml:space="preserve"> iznosu o</w:t>
      </w:r>
      <w:r w:rsidR="00574E93">
        <w:t xml:space="preserve">d oko 8.000.000,00 Kn </w:t>
      </w:r>
      <w:r>
        <w:t xml:space="preserve"> vodi upravni spor, a da je za tražbinu protiv Republike Hrvatske u iznosu od oko 21.000.000,00 Kn spor u prvom stupnju izgubljen, ali je uložena žalba, tako da dužnik nema imovine odnosno stečajne mase koja bi bila dostatna za pokriće troškova stečajnog postupka. </w:t>
      </w:r>
    </w:p>
    <w:p w:rsidRDefault="00F92869" w:rsidP="00F92869" w:rsidR="00481FA8" w:rsidRPr="00481FA8">
      <w:pPr>
        <w:ind w:firstLine="1440"/>
        <w:jc w:val="both"/>
      </w:pPr>
      <w:r>
        <w:t xml:space="preserve"> Na skupštini vjerovnika održanoj 21. ožujka 2018. godine vjerovnici su se očitovali da se ne protive da se stečajni postupak  nad stečajnim dužnikom iz tog razloga obustavi, a sukladno odredbi čl. 293. Stečajnog zakona (NN 71/15</w:t>
      </w:r>
      <w:r w:rsidR="003762D9">
        <w:t xml:space="preserve"> i 104/17</w:t>
      </w:r>
      <w:r>
        <w:t>, dalje: SZ), da se vjerovnici koji se protive obustavi postupka pozovu na uplatu predujma u iznosu od 30.000,00 Kn za namirenje troškova postupka, te da stečajni upravitelj nastavi voditi postupke.</w:t>
      </w:r>
    </w:p>
    <w:p w:rsidRDefault="00481FA8" w:rsidP="00F9096A" w:rsidR="00136656">
      <w:pPr>
        <w:jc w:val="both"/>
      </w:pPr>
      <w:r>
        <w:t xml:space="preserve"> </w:t>
      </w:r>
      <w:r>
        <w:tab/>
      </w:r>
      <w:r>
        <w:tab/>
      </w:r>
      <w:r w:rsidR="00FB49FA">
        <w:t>Stoga su rješenjem posl.br. 7/S</w:t>
      </w:r>
      <w:r w:rsidR="00CF0A51">
        <w:t>t</w:t>
      </w:r>
      <w:r w:rsidR="00EE382D">
        <w:t>-</w:t>
      </w:r>
      <w:r w:rsidR="00F92869">
        <w:t>559/2016-86</w:t>
      </w:r>
      <w:r w:rsidR="00CA1B94">
        <w:t xml:space="preserve"> od </w:t>
      </w:r>
      <w:r w:rsidR="000D3784">
        <w:t>21</w:t>
      </w:r>
      <w:r w:rsidR="00FB49FA">
        <w:t xml:space="preserve">. </w:t>
      </w:r>
      <w:r w:rsidR="00F92869">
        <w:t>ožujka 2018</w:t>
      </w:r>
      <w:r w:rsidR="00FB49FA">
        <w:t>. godine pozvani vjerovnici stečajne mase, stečajni upravitelj i Skupština vjerovnika u roku od osam dana od dana objave rješenja na mrežnoj stranici e-Oglasna ploča sudova očitovati se protive li se obustavi stečajnog postupka</w:t>
      </w:r>
      <w:r w:rsidR="00CF0A51">
        <w:t xml:space="preserve"> nad stečajnim dužnikom</w:t>
      </w:r>
      <w:r w:rsidR="00FB49FA">
        <w:t xml:space="preserve"> jer stečajna masa nije dostatna ni za namirenje troškova stečajnog postupka te su vjerovnici koji se protive obustavi stečajnog postupka pozvani</w:t>
      </w:r>
      <w:r>
        <w:t xml:space="preserve"> solidarno predujmiti iznos od </w:t>
      </w:r>
      <w:r w:rsidR="000D3784" w:rsidRPr="000D3784">
        <w:t xml:space="preserve">30.000,00 </w:t>
      </w:r>
      <w:r w:rsidR="00CA1B94" w:rsidRPr="00CA1B94">
        <w:t xml:space="preserve">Kn </w:t>
      </w:r>
      <w:r w:rsidR="00FB49FA">
        <w:t xml:space="preserve">za pokriće troškova stečajnog </w:t>
      </w:r>
      <w:r w:rsidR="00FB49FA">
        <w:lastRenderedPageBreak/>
        <w:t>postupka</w:t>
      </w:r>
      <w:r w:rsidR="0003333C">
        <w:t>.</w:t>
      </w:r>
      <w:r w:rsidR="00F9096A">
        <w:t xml:space="preserve"> </w:t>
      </w:r>
      <w:r w:rsidR="002D2EA5">
        <w:t>N</w:t>
      </w:r>
      <w:r w:rsidR="00BF0F60">
        <w:t>adalje</w:t>
      </w:r>
      <w:r w:rsidR="002D2EA5">
        <w:t xml:space="preserve"> </w:t>
      </w:r>
      <w:r w:rsidR="00FB49FA">
        <w:t xml:space="preserve">provjerom u računovodstvu </w:t>
      </w:r>
      <w:r w:rsidR="00CF0A51">
        <w:t>suda</w:t>
      </w:r>
      <w:r w:rsidR="00F9096A">
        <w:t xml:space="preserve"> utvrđeno je</w:t>
      </w:r>
      <w:r w:rsidR="002D2EA5" w:rsidRPr="002D2EA5">
        <w:t xml:space="preserve"> da nitko od vjerovnika nije </w:t>
      </w:r>
      <w:r w:rsidR="002D2EA5">
        <w:t>uplatio</w:t>
      </w:r>
      <w:r w:rsidR="00FB49FA">
        <w:t xml:space="preserve"> predujam za pokriće troškova stečajnog postupka sukladno navedenom rješenju</w:t>
      </w:r>
      <w:r w:rsidR="00F9096A">
        <w:t>.</w:t>
      </w:r>
      <w:r w:rsidR="00505E41">
        <w:t xml:space="preserve"> </w:t>
      </w:r>
    </w:p>
    <w:p w:rsidRDefault="00505E41" w:rsidP="00BA2BAF" w:rsidR="00FB49FA">
      <w:pPr>
        <w:ind w:firstLine="1440"/>
        <w:jc w:val="both"/>
      </w:pPr>
      <w:r>
        <w:t>Nastavno tome</w:t>
      </w:r>
      <w:r w:rsidR="008A3A21">
        <w:t>,</w:t>
      </w:r>
      <w:r w:rsidR="003762BC">
        <w:t xml:space="preserve"> </w:t>
      </w:r>
      <w:r>
        <w:t>ostvarene su pretpostavke iz odredbe čl.293 SZ-a za donošenje odluke o obustavi i zaključenju stečajnog postupka nad stečajnim dužnikom</w:t>
      </w:r>
      <w:r w:rsidR="00E27C2E">
        <w:t>. Stoga je uz poziv na citiranu zakonsku odredbu i odredbu čl. 12. SZ-a odlučeno kao u točkama I., III. i IV izreke rješenja.</w:t>
      </w:r>
    </w:p>
    <w:p w:rsidRDefault="00013197" w:rsidP="001F486A" w:rsidR="00D263A2">
      <w:pPr>
        <w:ind w:firstLine="1440"/>
        <w:jc w:val="both"/>
      </w:pPr>
      <w:r>
        <w:t>S obzirom da je stečajni upravitelj u obvezi unovčiti</w:t>
      </w:r>
      <w:r w:rsidR="00E27C2E">
        <w:t xml:space="preserve"> imovinu dužnika i to</w:t>
      </w:r>
      <w:r>
        <w:t xml:space="preserve"> pokretninu</w:t>
      </w:r>
      <w:r w:rsidR="00E27C2E">
        <w:t xml:space="preserve"> </w:t>
      </w:r>
      <w:r>
        <w:t>-</w:t>
      </w:r>
      <w:r w:rsidR="00E27C2E">
        <w:t xml:space="preserve"> </w:t>
      </w:r>
      <w:r>
        <w:t>motorno vozilo opterećeno razlučnim pravo</w:t>
      </w:r>
      <w:r w:rsidR="00BA2BAF">
        <w:t xml:space="preserve">m i namiriti razlučnog vjerovnika, </w:t>
      </w:r>
      <w:r>
        <w:t xml:space="preserve"> kao i nastaviti </w:t>
      </w:r>
      <w:r w:rsidR="009B0411">
        <w:t>sudske</w:t>
      </w:r>
      <w:r>
        <w:t xml:space="preserve"> po</w:t>
      </w:r>
      <w:r w:rsidR="00BA2BAF">
        <w:t xml:space="preserve">stupke </w:t>
      </w:r>
      <w:r w:rsidR="009B0411">
        <w:t xml:space="preserve"> </w:t>
      </w:r>
      <w:r w:rsidR="00CB1911">
        <w:t xml:space="preserve">i to postupak </w:t>
      </w:r>
      <w:r w:rsidR="00813B0F">
        <w:t xml:space="preserve">radi pobijanja pravnih radnji stečajnog dužnika </w:t>
      </w:r>
      <w:r w:rsidR="007233FD">
        <w:t>koji se pred ovim sudom vodi pod posl. br.</w:t>
      </w:r>
      <w:r w:rsidR="009E58CB">
        <w:t xml:space="preserve"> P-496/2017</w:t>
      </w:r>
      <w:r w:rsidR="00062A89">
        <w:t xml:space="preserve">, </w:t>
      </w:r>
      <w:r w:rsidR="00BA2BAF">
        <w:t xml:space="preserve"> postupke koji se pred Trgovačkim sudom u Zadru vode pod </w:t>
      </w:r>
      <w:r w:rsidR="00062A89">
        <w:t xml:space="preserve"> </w:t>
      </w:r>
      <w:r w:rsidR="00A60D4D">
        <w:t xml:space="preserve">posl. </w:t>
      </w:r>
      <w:r w:rsidR="00062A89">
        <w:t>br</w:t>
      </w:r>
      <w:r w:rsidR="00A60D4D">
        <w:t>.</w:t>
      </w:r>
      <w:r w:rsidR="00062A89">
        <w:t xml:space="preserve"> P-173/2</w:t>
      </w:r>
      <w:r w:rsidR="00BA2BAF">
        <w:t xml:space="preserve">014 </w:t>
      </w:r>
      <w:r w:rsidR="00062A89">
        <w:t xml:space="preserve"> i posl. br. P-35/</w:t>
      </w:r>
      <w:r w:rsidR="00BA2BAF">
        <w:t>2016</w:t>
      </w:r>
      <w:r w:rsidR="00062A89">
        <w:t xml:space="preserve"> protiv</w:t>
      </w:r>
      <w:r w:rsidR="00BA2BAF">
        <w:t xml:space="preserve"> društva </w:t>
      </w:r>
      <w:r w:rsidR="00062A89">
        <w:t xml:space="preserve"> NAUTA LAMIANA d.d.</w:t>
      </w:r>
      <w:r w:rsidR="00BA2BAF">
        <w:t>u stečaju</w:t>
      </w:r>
      <w:r w:rsidR="00E27C2E">
        <w:t xml:space="preserve"> te parnični</w:t>
      </w:r>
      <w:r w:rsidR="00CB1911">
        <w:t xml:space="preserve"> postup</w:t>
      </w:r>
      <w:r w:rsidR="00BA2BAF">
        <w:t>a</w:t>
      </w:r>
      <w:r w:rsidR="00CB1911">
        <w:t>k</w:t>
      </w:r>
      <w:r w:rsidR="00BA2BAF">
        <w:t xml:space="preserve"> pr</w:t>
      </w:r>
      <w:r w:rsidR="00E27C2E">
        <w:t>o</w:t>
      </w:r>
      <w:r w:rsidR="00BA2BAF">
        <w:t>tiv društva Mont-Montaža d.d. Zagreb</w:t>
      </w:r>
      <w:r w:rsidR="008207FC">
        <w:t xml:space="preserve"> </w:t>
      </w:r>
      <w:r w:rsidR="002B0485">
        <w:t>i upravni spor</w:t>
      </w:r>
      <w:r w:rsidR="008207FC">
        <w:t>,</w:t>
      </w:r>
      <w:r w:rsidR="00BA2BAF">
        <w:t xml:space="preserve"> </w:t>
      </w:r>
      <w:r w:rsidR="00EE65C7">
        <w:t>valjalo je odrediti upis stečajne mase u sudski registar</w:t>
      </w:r>
      <w:r w:rsidR="002B0485">
        <w:t xml:space="preserve"> r</w:t>
      </w:r>
      <w:r w:rsidR="00125A62">
        <w:t>adi nastavka postupaka i naplate</w:t>
      </w:r>
      <w:r w:rsidR="002B0485">
        <w:t xml:space="preserve"> tražbina. </w:t>
      </w:r>
      <w:r w:rsidR="00BA2BAF">
        <w:t>Stečajni upravitelj u obvezi je u slučaju naplate tražbina</w:t>
      </w:r>
      <w:r w:rsidR="00E27C2E">
        <w:t xml:space="preserve"> i ostvarenja zakonskih pretpostavki</w:t>
      </w:r>
      <w:r w:rsidR="00BA2BAF">
        <w:t xml:space="preserve"> </w:t>
      </w:r>
      <w:r w:rsidR="00E27C2E">
        <w:t xml:space="preserve">bez odgode </w:t>
      </w:r>
      <w:r w:rsidR="00BA2BAF">
        <w:t>podnijet</w:t>
      </w:r>
      <w:r w:rsidR="00CB1911">
        <w:t>i</w:t>
      </w:r>
      <w:r w:rsidR="00BA2BAF">
        <w:t xml:space="preserve"> prije</w:t>
      </w:r>
      <w:r w:rsidR="00E27C2E">
        <w:t>dl</w:t>
      </w:r>
      <w:r w:rsidR="00BA2BAF">
        <w:t>o</w:t>
      </w:r>
      <w:r w:rsidR="00E27C2E">
        <w:t>g</w:t>
      </w:r>
      <w:r w:rsidR="00BA2BAF">
        <w:t xml:space="preserve"> za n</w:t>
      </w:r>
      <w:r w:rsidR="00E27C2E">
        <w:t>a</w:t>
      </w:r>
      <w:r w:rsidR="00BA2BAF">
        <w:t>knadnu diobu</w:t>
      </w:r>
      <w:r w:rsidR="00BC1DB0">
        <w:t>, pa</w:t>
      </w:r>
      <w:r w:rsidR="00E27C2E">
        <w:t xml:space="preserve">  je odluč</w:t>
      </w:r>
      <w:r w:rsidR="00BA2BAF">
        <w:t>e</w:t>
      </w:r>
      <w:r w:rsidR="00E27C2E">
        <w:t>n</w:t>
      </w:r>
      <w:r w:rsidR="00BA2BAF">
        <w:t>o k</w:t>
      </w:r>
      <w:r w:rsidR="00E27C2E">
        <w:t>ao</w:t>
      </w:r>
      <w:r w:rsidR="00BA2BAF">
        <w:t xml:space="preserve"> u točkama II. IV</w:t>
      </w:r>
      <w:r w:rsidR="00E27C2E">
        <w:t>.</w:t>
      </w:r>
      <w:r w:rsidR="00BA2BAF">
        <w:t xml:space="preserve"> i V</w:t>
      </w:r>
      <w:r w:rsidR="00E27C2E">
        <w:t>.</w:t>
      </w:r>
      <w:r w:rsidR="00BA2BAF">
        <w:t xml:space="preserve"> izr</w:t>
      </w:r>
      <w:r w:rsidR="00E27C2E">
        <w:t>eke rješenja na temelju odredbe čl. 293. st.4. SZ-a.</w:t>
      </w:r>
    </w:p>
    <w:p w:rsidRDefault="00BF0F60" w:rsidP="00F14C17" w:rsidR="00BF0F60" w:rsidRPr="00F14C17">
      <w:pPr>
        <w:jc w:val="both"/>
      </w:pPr>
    </w:p>
    <w:p w:rsidRDefault="00F14C17" w:rsidP="00081D7D" w:rsidR="00F14C17">
      <w:pPr>
        <w:ind w:firstLine="708" w:left="708"/>
        <w:jc w:val="both"/>
      </w:pPr>
      <w:r w:rsidRPr="00F14C17">
        <w:t xml:space="preserve"> </w:t>
      </w:r>
      <w:r w:rsidR="002766E4">
        <w:t xml:space="preserve">U Slavonskom Brodu, </w:t>
      </w:r>
      <w:r w:rsidR="00AA1470">
        <w:t>29. svibnja 2018</w:t>
      </w:r>
      <w:r w:rsidRPr="00F14C17">
        <w:t>. godine</w:t>
      </w:r>
    </w:p>
    <w:p w:rsidRDefault="00F16AF9" w:rsidP="00F14C17" w:rsidR="00F16AF9" w:rsidRPr="00F14C17">
      <w:pPr>
        <w:jc w:val="both"/>
      </w:pPr>
    </w:p>
    <w:p w:rsidRDefault="00F14C17" w:rsidP="00F14C17" w:rsidR="00F14C17" w:rsidRPr="00F14C17">
      <w:pPr>
        <w:jc w:val="both"/>
      </w:pPr>
      <w:r w:rsidRPr="00F14C17">
        <w:t xml:space="preserve">                                                                          </w:t>
      </w:r>
      <w:r w:rsidR="00F16AF9">
        <w:t xml:space="preserve">                     </w:t>
      </w:r>
      <w:r w:rsidR="00505E41">
        <w:t xml:space="preserve">            </w:t>
      </w:r>
      <w:r w:rsidRPr="00F14C17">
        <w:t xml:space="preserve"> </w:t>
      </w:r>
      <w:r w:rsidR="00F16AF9">
        <w:t xml:space="preserve"> </w:t>
      </w:r>
      <w:r w:rsidR="00BF0F60">
        <w:t>Stečajna sutkinja</w:t>
      </w:r>
    </w:p>
    <w:p w:rsidRDefault="00F14C17" w:rsidP="001A493F" w:rsidR="00E52A69">
      <w:pPr>
        <w:jc w:val="both"/>
      </w:pPr>
      <w:r w:rsidRPr="00F14C17">
        <w:t xml:space="preserve">                                                                           </w:t>
      </w:r>
      <w:r w:rsidR="00F16AF9">
        <w:t xml:space="preserve">                  </w:t>
      </w:r>
      <w:r w:rsidRPr="00F14C17">
        <w:t xml:space="preserve"> </w:t>
      </w:r>
      <w:r w:rsidR="00F16AF9">
        <w:t xml:space="preserve">  </w:t>
      </w:r>
      <w:r w:rsidR="00775266">
        <w:t xml:space="preserve">  </w:t>
      </w:r>
      <w:r w:rsidR="00505E41">
        <w:t xml:space="preserve">           </w:t>
      </w:r>
      <w:r w:rsidR="001A493F">
        <w:t xml:space="preserve">  </w:t>
      </w:r>
      <w:r w:rsidR="00622FBD">
        <w:t xml:space="preserve"> </w:t>
      </w:r>
      <w:r w:rsidRPr="00F14C17">
        <w:t>Mirna Vujčić</w:t>
      </w:r>
      <w:r w:rsidR="00E52A69">
        <w:t xml:space="preserve"> </w:t>
      </w:r>
    </w:p>
    <w:p w:rsidRDefault="00F14C17" w:rsidP="00F14C17" w:rsidR="00F14C17" w:rsidRPr="001F6D61">
      <w:pPr>
        <w:jc w:val="both"/>
        <w:rPr>
          <w:b/>
          <w:sz w:val="20"/>
          <w:szCs w:val="20"/>
        </w:rPr>
      </w:pPr>
      <w:r w:rsidRPr="001F6D61">
        <w:rPr>
          <w:b/>
          <w:sz w:val="20"/>
          <w:szCs w:val="20"/>
        </w:rPr>
        <w:t>Pouka o pravnom lijeku:</w:t>
      </w:r>
    </w:p>
    <w:p w:rsidRDefault="00DA1C8E" w:rsidP="00DA1C8E" w:rsidR="00DA1C8E" w:rsidRPr="00622FBD">
      <w:pPr>
        <w:jc w:val="both"/>
        <w:rPr>
          <w:sz w:val="18"/>
          <w:szCs w:val="18"/>
        </w:rPr>
      </w:pPr>
      <w:r w:rsidRPr="00622FBD">
        <w:rPr>
          <w:sz w:val="18"/>
          <w:szCs w:val="18"/>
        </w:rPr>
        <w:t>Protiv ovog rješenja dopuštena je žalba u roku od osam dana</w:t>
      </w:r>
    </w:p>
    <w:p w:rsidRDefault="00DA1C8E" w:rsidP="00DA1C8E" w:rsidR="00DA1C8E" w:rsidRPr="00622FBD">
      <w:pPr>
        <w:jc w:val="both"/>
        <w:rPr>
          <w:sz w:val="18"/>
          <w:szCs w:val="18"/>
        </w:rPr>
      </w:pPr>
      <w:r w:rsidRPr="00622FBD">
        <w:rPr>
          <w:sz w:val="18"/>
          <w:szCs w:val="18"/>
        </w:rPr>
        <w:t>po isteku osmog dana od dana objave rješenja na mrežnoj stranici</w:t>
      </w:r>
    </w:p>
    <w:p w:rsidRDefault="00DA1C8E" w:rsidP="00DA1C8E" w:rsidR="00DA1C8E" w:rsidRPr="00622FBD">
      <w:pPr>
        <w:jc w:val="both"/>
        <w:rPr>
          <w:sz w:val="18"/>
          <w:szCs w:val="18"/>
        </w:rPr>
      </w:pPr>
      <w:r w:rsidRPr="00622FBD">
        <w:rPr>
          <w:sz w:val="18"/>
          <w:szCs w:val="18"/>
        </w:rPr>
        <w:t xml:space="preserve">e-Oglasna ploča sudova. Žalba se podnosi  Visokom trgovačkom </w:t>
      </w:r>
    </w:p>
    <w:p w:rsidRDefault="00DA1C8E" w:rsidP="00DA1C8E" w:rsidR="00DA1C8E" w:rsidRPr="00622FBD">
      <w:pPr>
        <w:jc w:val="both"/>
        <w:rPr>
          <w:sz w:val="18"/>
          <w:szCs w:val="18"/>
        </w:rPr>
      </w:pPr>
      <w:r w:rsidRPr="00622FBD">
        <w:rPr>
          <w:sz w:val="18"/>
          <w:szCs w:val="18"/>
        </w:rPr>
        <w:t>sudu u Zagrebu  putem ovoga suda  u tri  primjerka.</w:t>
      </w:r>
    </w:p>
    <w:p w:rsidRDefault="00596652" w:rsidP="00F14C17" w:rsidR="00596652" w:rsidRPr="00622FBD">
      <w:pPr>
        <w:jc w:val="both"/>
        <w:rPr>
          <w:sz w:val="18"/>
          <w:szCs w:val="18"/>
        </w:rPr>
      </w:pPr>
    </w:p>
    <w:p w:rsidRDefault="00596652" w:rsidP="00F14C17" w:rsidR="00596652" w:rsidRPr="00F14C17">
      <w:pPr>
        <w:jc w:val="both"/>
      </w:pPr>
    </w:p>
    <w:p w:rsidRDefault="00F14C17" w:rsidP="00F14C17" w:rsidR="00F14C17" w:rsidRPr="00F14C17">
      <w:pPr>
        <w:jc w:val="both"/>
      </w:pPr>
      <w:r w:rsidRPr="00F14C17">
        <w:t>DNA:</w:t>
      </w:r>
    </w:p>
    <w:p w:rsidRDefault="00F14C17" w:rsidP="00F14C17" w:rsidR="00F14C17">
      <w:pPr>
        <w:jc w:val="both"/>
      </w:pPr>
      <w:r w:rsidRPr="00F14C17">
        <w:t>1.Rješenje nepravomoćno</w:t>
      </w:r>
    </w:p>
    <w:p w:rsidRDefault="00DA1C8E" w:rsidP="00F14C17" w:rsidR="00DA1C8E" w:rsidRPr="00F14C17">
      <w:pPr>
        <w:jc w:val="both"/>
      </w:pPr>
      <w:r>
        <w:t>2. Rješenje objaviti na mrežnoj stranici e-Oglasna ploča sudova</w:t>
      </w:r>
    </w:p>
    <w:p w:rsidRDefault="00DA1C8E" w:rsidP="00F14C17" w:rsidR="00F14C17" w:rsidRPr="00F14C17">
      <w:pPr>
        <w:jc w:val="both"/>
      </w:pPr>
      <w:r>
        <w:t>3</w:t>
      </w:r>
      <w:r w:rsidR="00F14C17" w:rsidRPr="00F14C17">
        <w:t>.Dostaviti:</w:t>
      </w:r>
    </w:p>
    <w:p w:rsidRDefault="00F14C17" w:rsidP="00F14C17" w:rsidR="00943993">
      <w:pPr>
        <w:jc w:val="both"/>
      </w:pPr>
      <w:r w:rsidRPr="00F14C17">
        <w:t>- stečaj</w:t>
      </w:r>
      <w:r w:rsidR="00F16AF9">
        <w:t>no</w:t>
      </w:r>
      <w:r w:rsidR="00800D84">
        <w:t>m</w:t>
      </w:r>
      <w:r w:rsidR="00F16AF9">
        <w:t xml:space="preserve"> upravitelj</w:t>
      </w:r>
      <w:r w:rsidR="00800D84">
        <w:t>u</w:t>
      </w:r>
      <w:r w:rsidR="00F16AF9">
        <w:t xml:space="preserve"> </w:t>
      </w:r>
      <w:r w:rsidR="00E27C2E">
        <w:t>Dargutin Romić</w:t>
      </w:r>
    </w:p>
    <w:p w:rsidRDefault="00F14C17" w:rsidP="00F14C17" w:rsidR="00F14C17" w:rsidRPr="00F14C17">
      <w:pPr>
        <w:jc w:val="both"/>
      </w:pPr>
      <w:r w:rsidRPr="00F14C17">
        <w:t>- ŽDO Građansko-upravnom odjelu Slavonski Brod</w:t>
      </w:r>
    </w:p>
    <w:p w:rsidRDefault="00F14C17" w:rsidP="00F14C17" w:rsidR="00F14C17" w:rsidRPr="00F14C17">
      <w:pPr>
        <w:jc w:val="both"/>
      </w:pPr>
      <w:r w:rsidRPr="00F14C17">
        <w:t>- FINI po pravomoćnosti</w:t>
      </w:r>
    </w:p>
    <w:p w:rsidRDefault="00F14C17" w:rsidP="00F14C17" w:rsidR="00F14C17">
      <w:pPr>
        <w:jc w:val="both"/>
      </w:pPr>
      <w:r w:rsidRPr="00F14C17">
        <w:t>- sudskom registru po pravomoćnosti</w:t>
      </w:r>
      <w:r w:rsidR="00EA485D">
        <w:t xml:space="preserve"> elektronski i u mat. obliku radi upisa </w:t>
      </w:r>
      <w:r w:rsidR="002B1AC6">
        <w:t xml:space="preserve">st. </w:t>
      </w:r>
      <w:r w:rsidR="00EA485D">
        <w:t>mase</w:t>
      </w:r>
    </w:p>
    <w:p w:rsidRDefault="00F14C17" w:rsidP="00F14C17" w:rsidR="00F14C17" w:rsidRPr="00F14C17">
      <w:pPr>
        <w:jc w:val="both"/>
      </w:pPr>
    </w:p>
    <w:p w:rsidRDefault="00F14C17" w:rsidP="00F14C17" w:rsidR="00F14C17" w:rsidRPr="00F14C17">
      <w:pPr>
        <w:jc w:val="both"/>
      </w:pPr>
    </w:p>
    <w:p w:rsidRDefault="00F14C17" w:rsidP="00F14C17" w:rsidR="00F14C17" w:rsidRPr="00F14C17">
      <w:pPr>
        <w:jc w:val="both"/>
      </w:pPr>
    </w:p>
    <w:sectPr w:rsidSect="004F6CAA" w:rsidR="00F14C17" w:rsidRPr="00F14C17">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2A69" w:rsidR="00322A69">
      <w:r>
        <w:separator/>
      </w:r>
    </w:p>
  </w:endnote>
  <w:endnote w:id="0" w:type="continuationSeparator">
    <w:p w:rsidRDefault="00322A69" w:rsidR="00322A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2A69" w:rsidR="00322A69">
      <w:r>
        <w:separator/>
      </w:r>
    </w:p>
  </w:footnote>
  <w:footnote w:id="0" w:type="continuationSeparator">
    <w:p w:rsidRDefault="00322A69" w:rsidR="00322A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266" w:rsidR="00775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5EF6">
      <w:rPr>
        <w:rStyle w:val="Brojstranice"/>
        <w:noProof/>
      </w:rPr>
      <w:t>3</w:t>
    </w:r>
    <w:r>
      <w:rPr>
        <w:rStyle w:val="Brojstranice"/>
      </w:rPr>
      <w:fldChar w:fldCharType="end"/>
    </w:r>
  </w:p>
  <w:p w:rsidRDefault="001F486A" w:rsidP="001F486A" w:rsidR="00775266">
    <w:pPr>
      <w:pStyle w:val="Zaglavlje"/>
      <w:jc w:val="right"/>
    </w:pPr>
    <w:r>
      <w:rPr>
        <w:b/>
      </w:rPr>
      <w:t>Broj: 7/St-559</w:t>
    </w:r>
    <w:r w:rsidRPr="002E113D">
      <w:rPr>
        <w:b/>
      </w:rPr>
      <w:t>/2016-</w:t>
    </w:r>
    <w:r>
      <w:rPr>
        <w:b/>
      </w:rPr>
      <w:t>91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486A" w:rsidP="001F486A" w:rsidR="001F486A">
    <w:pPr>
      <w:pStyle w:val="Zaglavlje"/>
      <w:jc w:val="right"/>
    </w:pPr>
    <w:r>
      <w:rPr>
        <w:b/>
      </w:rPr>
      <w:t>Broj: 7/St-559</w:t>
    </w:r>
    <w:r w:rsidRPr="002E113D">
      <w:rPr>
        <w:b/>
      </w:rPr>
      <w:t>/2016-</w:t>
    </w:r>
    <w:r>
      <w:rPr>
        <w:b/>
      </w:rPr>
      <w:t>91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12AEB"/>
    <w:rsid w:val="00013197"/>
    <w:rsid w:val="000211A0"/>
    <w:rsid w:val="00031E6B"/>
    <w:rsid w:val="0003333C"/>
    <w:rsid w:val="00041EA7"/>
    <w:rsid w:val="00054988"/>
    <w:rsid w:val="00062A89"/>
    <w:rsid w:val="00065A02"/>
    <w:rsid w:val="00074320"/>
    <w:rsid w:val="00081D7D"/>
    <w:rsid w:val="00082CB8"/>
    <w:rsid w:val="00086E32"/>
    <w:rsid w:val="00087CAE"/>
    <w:rsid w:val="000B0073"/>
    <w:rsid w:val="000B171E"/>
    <w:rsid w:val="000C52BA"/>
    <w:rsid w:val="000D3784"/>
    <w:rsid w:val="000F51D2"/>
    <w:rsid w:val="00101C2F"/>
    <w:rsid w:val="00125A62"/>
    <w:rsid w:val="001263ED"/>
    <w:rsid w:val="00127009"/>
    <w:rsid w:val="001308FD"/>
    <w:rsid w:val="00136656"/>
    <w:rsid w:val="00151B7C"/>
    <w:rsid w:val="00166567"/>
    <w:rsid w:val="001727A0"/>
    <w:rsid w:val="001928AD"/>
    <w:rsid w:val="001A493F"/>
    <w:rsid w:val="001D0F59"/>
    <w:rsid w:val="001F139F"/>
    <w:rsid w:val="001F486A"/>
    <w:rsid w:val="001F5402"/>
    <w:rsid w:val="001F6D61"/>
    <w:rsid w:val="00202943"/>
    <w:rsid w:val="00231CF6"/>
    <w:rsid w:val="00234BAD"/>
    <w:rsid w:val="0024211D"/>
    <w:rsid w:val="00253964"/>
    <w:rsid w:val="00267EDC"/>
    <w:rsid w:val="002766E4"/>
    <w:rsid w:val="002B0485"/>
    <w:rsid w:val="002B0A51"/>
    <w:rsid w:val="002B1AC6"/>
    <w:rsid w:val="002C1A95"/>
    <w:rsid w:val="002D1B7D"/>
    <w:rsid w:val="002D2EA5"/>
    <w:rsid w:val="002D77FC"/>
    <w:rsid w:val="002E113D"/>
    <w:rsid w:val="002F7F7D"/>
    <w:rsid w:val="00311DBB"/>
    <w:rsid w:val="003219E7"/>
    <w:rsid w:val="00322A69"/>
    <w:rsid w:val="003548C9"/>
    <w:rsid w:val="00361D3C"/>
    <w:rsid w:val="003762BC"/>
    <w:rsid w:val="003762D9"/>
    <w:rsid w:val="00392FCD"/>
    <w:rsid w:val="003946D6"/>
    <w:rsid w:val="0039497A"/>
    <w:rsid w:val="00394A15"/>
    <w:rsid w:val="003E5C75"/>
    <w:rsid w:val="0041324D"/>
    <w:rsid w:val="00430CC3"/>
    <w:rsid w:val="004360CC"/>
    <w:rsid w:val="0045086A"/>
    <w:rsid w:val="00457593"/>
    <w:rsid w:val="00481FA8"/>
    <w:rsid w:val="004837B6"/>
    <w:rsid w:val="00485DF8"/>
    <w:rsid w:val="00495757"/>
    <w:rsid w:val="004A7AAC"/>
    <w:rsid w:val="004B6927"/>
    <w:rsid w:val="004D2A91"/>
    <w:rsid w:val="004D4E24"/>
    <w:rsid w:val="004D6BE8"/>
    <w:rsid w:val="004E42D9"/>
    <w:rsid w:val="004F277D"/>
    <w:rsid w:val="004F6CAA"/>
    <w:rsid w:val="0050558F"/>
    <w:rsid w:val="00505E41"/>
    <w:rsid w:val="00514D6B"/>
    <w:rsid w:val="005415BE"/>
    <w:rsid w:val="00550AB6"/>
    <w:rsid w:val="00560357"/>
    <w:rsid w:val="005718BD"/>
    <w:rsid w:val="00574E93"/>
    <w:rsid w:val="00583C06"/>
    <w:rsid w:val="00591EC0"/>
    <w:rsid w:val="00596652"/>
    <w:rsid w:val="005973FB"/>
    <w:rsid w:val="005A252E"/>
    <w:rsid w:val="005A4A48"/>
    <w:rsid w:val="005C5011"/>
    <w:rsid w:val="005C64D1"/>
    <w:rsid w:val="005C7852"/>
    <w:rsid w:val="005E5EC1"/>
    <w:rsid w:val="00602377"/>
    <w:rsid w:val="0060305F"/>
    <w:rsid w:val="00615EF6"/>
    <w:rsid w:val="006167B2"/>
    <w:rsid w:val="00622FBD"/>
    <w:rsid w:val="006621C6"/>
    <w:rsid w:val="00666D32"/>
    <w:rsid w:val="006802DA"/>
    <w:rsid w:val="00681EED"/>
    <w:rsid w:val="00687DDA"/>
    <w:rsid w:val="006A4239"/>
    <w:rsid w:val="00717694"/>
    <w:rsid w:val="007233FD"/>
    <w:rsid w:val="00730D71"/>
    <w:rsid w:val="00734A50"/>
    <w:rsid w:val="00744A1B"/>
    <w:rsid w:val="00775266"/>
    <w:rsid w:val="00776664"/>
    <w:rsid w:val="00782B31"/>
    <w:rsid w:val="0078744F"/>
    <w:rsid w:val="00794565"/>
    <w:rsid w:val="007A4693"/>
    <w:rsid w:val="007B1DCD"/>
    <w:rsid w:val="007D6CCF"/>
    <w:rsid w:val="007F3679"/>
    <w:rsid w:val="00800D84"/>
    <w:rsid w:val="008041FA"/>
    <w:rsid w:val="00812908"/>
    <w:rsid w:val="00813B0F"/>
    <w:rsid w:val="008207FC"/>
    <w:rsid w:val="008233DF"/>
    <w:rsid w:val="00845D0E"/>
    <w:rsid w:val="00846A87"/>
    <w:rsid w:val="00867068"/>
    <w:rsid w:val="00867A34"/>
    <w:rsid w:val="008744CA"/>
    <w:rsid w:val="00875F7F"/>
    <w:rsid w:val="00876DDC"/>
    <w:rsid w:val="00884A6C"/>
    <w:rsid w:val="008A375B"/>
    <w:rsid w:val="008A3A21"/>
    <w:rsid w:val="008A7B8C"/>
    <w:rsid w:val="008B190B"/>
    <w:rsid w:val="008C79B2"/>
    <w:rsid w:val="008D4927"/>
    <w:rsid w:val="008E2EBA"/>
    <w:rsid w:val="008F291C"/>
    <w:rsid w:val="008F6517"/>
    <w:rsid w:val="008F6B19"/>
    <w:rsid w:val="00905C09"/>
    <w:rsid w:val="009243D1"/>
    <w:rsid w:val="00943993"/>
    <w:rsid w:val="00946311"/>
    <w:rsid w:val="00954EF1"/>
    <w:rsid w:val="00961788"/>
    <w:rsid w:val="009731FF"/>
    <w:rsid w:val="009958F3"/>
    <w:rsid w:val="009A3789"/>
    <w:rsid w:val="009A42CA"/>
    <w:rsid w:val="009B0411"/>
    <w:rsid w:val="009C499C"/>
    <w:rsid w:val="009D16B0"/>
    <w:rsid w:val="009E1CDE"/>
    <w:rsid w:val="009E55E4"/>
    <w:rsid w:val="009E58CB"/>
    <w:rsid w:val="009E72C0"/>
    <w:rsid w:val="009F322F"/>
    <w:rsid w:val="00A1063D"/>
    <w:rsid w:val="00A15FC3"/>
    <w:rsid w:val="00A34FB4"/>
    <w:rsid w:val="00A519DE"/>
    <w:rsid w:val="00A60D4D"/>
    <w:rsid w:val="00A76720"/>
    <w:rsid w:val="00A92F60"/>
    <w:rsid w:val="00AA1470"/>
    <w:rsid w:val="00AB204B"/>
    <w:rsid w:val="00AB3645"/>
    <w:rsid w:val="00AE61A9"/>
    <w:rsid w:val="00B26790"/>
    <w:rsid w:val="00B34704"/>
    <w:rsid w:val="00B3538A"/>
    <w:rsid w:val="00B44F10"/>
    <w:rsid w:val="00B5187E"/>
    <w:rsid w:val="00B60A36"/>
    <w:rsid w:val="00B848E2"/>
    <w:rsid w:val="00BA12AF"/>
    <w:rsid w:val="00BA2BAF"/>
    <w:rsid w:val="00BB5E56"/>
    <w:rsid w:val="00BC0C29"/>
    <w:rsid w:val="00BC1DB0"/>
    <w:rsid w:val="00BC3FA2"/>
    <w:rsid w:val="00BF0F60"/>
    <w:rsid w:val="00C17DFD"/>
    <w:rsid w:val="00C22C27"/>
    <w:rsid w:val="00C54779"/>
    <w:rsid w:val="00C553E9"/>
    <w:rsid w:val="00C9510C"/>
    <w:rsid w:val="00C95366"/>
    <w:rsid w:val="00CA1B94"/>
    <w:rsid w:val="00CB1911"/>
    <w:rsid w:val="00CB3BE0"/>
    <w:rsid w:val="00CB6055"/>
    <w:rsid w:val="00CC2A15"/>
    <w:rsid w:val="00CD4BCD"/>
    <w:rsid w:val="00CF0A51"/>
    <w:rsid w:val="00D10621"/>
    <w:rsid w:val="00D148D6"/>
    <w:rsid w:val="00D15BA7"/>
    <w:rsid w:val="00D263A2"/>
    <w:rsid w:val="00D26D92"/>
    <w:rsid w:val="00D42465"/>
    <w:rsid w:val="00D54EFC"/>
    <w:rsid w:val="00D5657A"/>
    <w:rsid w:val="00D5695F"/>
    <w:rsid w:val="00D70156"/>
    <w:rsid w:val="00D83DD8"/>
    <w:rsid w:val="00D8623B"/>
    <w:rsid w:val="00D9373F"/>
    <w:rsid w:val="00DA00D1"/>
    <w:rsid w:val="00DA0F1A"/>
    <w:rsid w:val="00DA1C8E"/>
    <w:rsid w:val="00DB4399"/>
    <w:rsid w:val="00DC293A"/>
    <w:rsid w:val="00E133A9"/>
    <w:rsid w:val="00E27C2E"/>
    <w:rsid w:val="00E330DB"/>
    <w:rsid w:val="00E37AAA"/>
    <w:rsid w:val="00E52A69"/>
    <w:rsid w:val="00E532DF"/>
    <w:rsid w:val="00E63831"/>
    <w:rsid w:val="00E63FA3"/>
    <w:rsid w:val="00E647C8"/>
    <w:rsid w:val="00E80FB3"/>
    <w:rsid w:val="00E81D42"/>
    <w:rsid w:val="00E84B09"/>
    <w:rsid w:val="00E86150"/>
    <w:rsid w:val="00E94625"/>
    <w:rsid w:val="00EA485D"/>
    <w:rsid w:val="00EC3D9B"/>
    <w:rsid w:val="00EC7097"/>
    <w:rsid w:val="00EC7EC3"/>
    <w:rsid w:val="00ED1B52"/>
    <w:rsid w:val="00EE0E9C"/>
    <w:rsid w:val="00EE2A07"/>
    <w:rsid w:val="00EE382D"/>
    <w:rsid w:val="00EE65C7"/>
    <w:rsid w:val="00F06BB6"/>
    <w:rsid w:val="00F14C17"/>
    <w:rsid w:val="00F169BE"/>
    <w:rsid w:val="00F16AF9"/>
    <w:rsid w:val="00F56406"/>
    <w:rsid w:val="00F62007"/>
    <w:rsid w:val="00F708BF"/>
    <w:rsid w:val="00F73198"/>
    <w:rsid w:val="00F9096A"/>
    <w:rsid w:val="00F92869"/>
    <w:rsid w:val="00FA7F9D"/>
    <w:rsid w:val="00FB49FA"/>
    <w:rsid w:val="00FC2634"/>
    <w:rsid w:val="00FC6D12"/>
    <w:rsid w:val="00FD4384"/>
    <w:rsid w:val="00FD43E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cs="Tahoma" w:hAnsi="Tahoma" w:ascii="Tahoma"/>
      <w:sz w:val="16"/>
      <w:szCs w:val="16"/>
    </w:rPr>
  </w:style>
  <w:style w:customStyle="true" w:styleId="TekstbaloniaChar" w:type="character">
    <w:name w:val="Tekst balončića Char"/>
    <w:basedOn w:val="Zadanifontodlomka"/>
    <w:link w:val="Tekstbalonia"/>
    <w:rsid w:val="002E113D"/>
    <w:rPr>
      <w:rFonts w:cs="Tahoma" w:hAnsi="Tahoma" w:ascii="Tahoma"/>
      <w:sz w:val="16"/>
      <w:szCs w:val="16"/>
    </w:rPr>
  </w:style>
  <w:style w:styleId="Podnoje" w:type="paragraph">
    <w:name w:val="footer"/>
    <w:basedOn w:val="Normal"/>
    <w:link w:val="PodnojeChar"/>
    <w:rsid w:val="001F486A"/>
    <w:pPr>
      <w:tabs>
        <w:tab w:pos="4536" w:val="center"/>
        <w:tab w:pos="9072" w:val="right"/>
      </w:tabs>
    </w:pPr>
  </w:style>
  <w:style w:customStyle="true" w:styleId="PodnojeChar" w:type="character">
    <w:name w:val="Podnožje Char"/>
    <w:basedOn w:val="Zadanifontodlomka"/>
    <w:link w:val="Podnoje"/>
    <w:rsid w:val="001F486A"/>
    <w:rPr>
      <w:sz w:val="24"/>
      <w:szCs w:val="24"/>
    </w:rPr>
  </w:style>
  <w:style w:styleId="Tekstrezerviranogmjesta" w:type="character">
    <w:name w:val="Placeholder Text"/>
    <w:basedOn w:val="Zadanifontodlomka"/>
    <w:uiPriority w:val="99"/>
    <w:semiHidden/>
    <w:rsid w:val="00615EF6"/>
    <w:rPr>
      <w:color w:val="808080"/>
      <w:bdr w:space="0" w:sz="0" w:color="auto" w:val="none"/>
      <w:shd w:fill="auto" w:color="auto" w:val="clear"/>
    </w:rPr>
  </w:style>
  <w:style w:customStyle="true" w:styleId="eSPISCCParagraphDefaultFont" w:type="character">
    <w:name w:val="eSPIS_CC_Paragraph Default Font"/>
    <w:basedOn w:val="Zadanifontodlomka"/>
    <w:rsid w:val="00615E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EF6"/>
    <w:rPr>
      <w:bdr w:space="0" w:sz="0" w:color="auto" w:val="none"/>
      <w:shd w:fill="FFFFCC" w:color="auto" w:val="clear"/>
      <w:lang w:val="hr-HR"/>
    </w:rPr>
  </w:style>
  <w:style w:customStyle="true" w:styleId="PozadinaSvijetloCrvena" w:type="character">
    <w:name w:val="Pozadina_SvijetloCrvena"/>
    <w:basedOn w:val="eSPISCCParagraphDefaultFont"/>
    <w:rsid w:val="00615E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E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ascii="Tahoma" w:cs="Tahoma" w:hAnsi="Tahoma"/>
      <w:sz w:val="16"/>
      <w:szCs w:val="16"/>
    </w:rPr>
  </w:style>
  <w:style w:customStyle="1" w:styleId="TekstbaloniaChar" w:type="character">
    <w:name w:val="Tekst balončića Char"/>
    <w:basedOn w:val="Zadanifontodlomka"/>
    <w:link w:val="Tekstbalonia"/>
    <w:rsid w:val="002E113D"/>
    <w:rPr>
      <w:rFonts w:ascii="Tahoma" w:cs="Tahoma" w:hAnsi="Tahoma"/>
      <w:sz w:val="16"/>
      <w:szCs w:val="16"/>
    </w:rPr>
  </w:style>
  <w:style w:styleId="Podnoje" w:type="paragraph">
    <w:name w:val="footer"/>
    <w:basedOn w:val="Normal"/>
    <w:link w:val="PodnojeChar"/>
    <w:rsid w:val="001F486A"/>
    <w:pPr>
      <w:tabs>
        <w:tab w:pos="4536" w:val="center"/>
        <w:tab w:pos="9072" w:val="right"/>
      </w:tabs>
    </w:pPr>
  </w:style>
  <w:style w:customStyle="1" w:styleId="PodnojeChar" w:type="character">
    <w:name w:val="Podnožje Char"/>
    <w:basedOn w:val="Zadanifontodlomka"/>
    <w:link w:val="Podnoje"/>
    <w:rsid w:val="001F486A"/>
    <w:rPr>
      <w:sz w:val="24"/>
      <w:szCs w:val="24"/>
    </w:rPr>
  </w:style>
  <w:style w:styleId="Tekstrezerviranogmjesta" w:type="character">
    <w:name w:val="Placeholder Text"/>
    <w:basedOn w:val="Zadanifontodlomka"/>
    <w:uiPriority w:val="99"/>
    <w:semiHidden/>
    <w:rsid w:val="00615EF6"/>
    <w:rPr>
      <w:color w:val="808080"/>
      <w:bdr w:color="auto" w:space="0" w:sz="0" w:val="none"/>
      <w:shd w:color="auto" w:fill="auto" w:val="clear"/>
    </w:rPr>
  </w:style>
  <w:style w:customStyle="1" w:styleId="eSPISCCParagraphDefaultFont" w:type="character">
    <w:name w:val="eSPIS_CC_Paragraph Default Font"/>
    <w:basedOn w:val="Zadanifontodlomka"/>
    <w:rsid w:val="00615E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5EF6"/>
    <w:rPr>
      <w:bdr w:color="auto" w:space="0" w:sz="0" w:val="none"/>
      <w:shd w:color="auto" w:fill="FFFFCC" w:val="clear"/>
      <w:lang w:val="hr-HR"/>
    </w:rPr>
  </w:style>
  <w:style w:customStyle="1" w:styleId="PozadinaSvijetloCrvena" w:type="character">
    <w:name w:val="Pozadina_SvijetloCrvena"/>
    <w:basedOn w:val="eSPISCCParagraphDefaultFont"/>
    <w:rsid w:val="00615E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5E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55671">
      <w:bodyDiv w:val="true"/>
      <w:marLeft w:val="0"/>
      <w:marRight w:val="0"/>
      <w:marTop w:val="0"/>
      <w:marBottom w:val="0"/>
      <w:divBdr>
        <w:top w:space="0" w:sz="0" w:color="auto" w:val="none"/>
        <w:left w:space="0" w:sz="0" w:color="auto" w:val="none"/>
        <w:bottom w:space="0" w:sz="0" w:color="auto" w:val="none"/>
        <w:right w:space="0" w:sz="0" w:color="auto" w:val="none"/>
      </w:divBdr>
    </w:div>
    <w:div w:id="1035304947">
      <w:bodyDiv w:val="true"/>
      <w:marLeft w:val="0"/>
      <w:marRight w:val="0"/>
      <w:marTop w:val="0"/>
      <w:marBottom w:val="0"/>
      <w:divBdr>
        <w:top w:space="0" w:sz="0" w:color="auto" w:val="none"/>
        <w:left w:space="0" w:sz="0" w:color="auto" w:val="none"/>
        <w:bottom w:space="0" w:sz="0" w:color="auto" w:val="none"/>
        <w:right w:space="0" w:sz="0" w:color="auto" w:val="none"/>
      </w:divBdr>
    </w:div>
    <w:div w:id="1934238609">
      <w:bodyDiv w:val="true"/>
      <w:marLeft w:val="0"/>
      <w:marRight w:val="0"/>
      <w:marTop w:val="0"/>
      <w:marBottom w:val="0"/>
      <w:divBdr>
        <w:top w:space="0" w:sz="0" w:color="auto" w:val="none"/>
        <w:left w:space="0" w:sz="0" w:color="auto" w:val="none"/>
        <w:bottom w:space="0" w:sz="0" w:color="auto" w:val="none"/>
        <w:right w:space="0" w:sz="0" w:color="auto" w:val="none"/>
      </w:divBdr>
    </w:div>
    <w:div w:id="2117167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St-559/2016</izvorni_sadrzaj>
    <derivirana_varijabla naziv="DomainObject.Predmet.OznakaBroj_1">St-559/2016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Stpn-176/2,     spis u</izvorni_sadrzaj>
    <derivirana_varijabla naziv="DomainObject.Predmet.PrimjedbaSuca_1">VEZA Stpn-176/2,     spis u</derivirana_varijabla>
  </DomainObject.Predmet.PrimjedbaSuca>
  <DomainObject.Predmet.ProtustrankaFormated>
    <izvorni_sadrzaj>  METAL KOLOR d.o.o. za antikoroziju, metalizaciju i graditeljstvo zastupanog po punomoćniku Ivan Krajina; Petar Elkaz; Vlatka Berketa</izvorni_sadrzaj>
    <derivirana_varijabla naziv="DomainObject.Predmet.ProtustrankaFormated_1">  METAL KOLOR d.o.o. za antikoroziju, metalizaciju i graditeljstvo zastupanog po punomoćniku Ivan Krajina; Petar Elkaz; Vlatka Berketa</derivirana_varijabla>
  </DomainObject.Predmet.ProtustrankaFormated>
  <DomainObject.Predmet.ProtustrankaFormatedOIB>
    <izvorni_sadrzaj>  METAL KOLOR d.o.o. za antikoroziju, metalizaciju i graditeljstvo, OIB 72961932455 zastupanog po punomoćniku Ivan Krajina; Petar Elkaz; Vlatka Berketa</izvorni_sadrzaj>
    <derivirana_varijabla naziv="DomainObject.Predmet.ProtustrankaFormatedOIB_1">  METAL KOLOR d.o.o. za antikoroziju, metalizaciju i graditeljstvo, OIB 72961932455 zastupanog po punomoćniku Ivan Krajina; Petar Elkaz; Vlatka Berketa</derivirana_varijabla>
  </DomainObject.Predmet.ProtustrankaFormatedOIB>
  <DomainObject.Predmet.ProtustrankaFormatedWithAdress>
    <izvorni_sadrzaj> METAL KOLOR d.o.o. za antikoroziju, metalizaciju i graditeljstvo, Dr.M.Budaka 1, 35000 Slavonski Brod zastupanog po punomoćniku Ivan Krajina; Petar Elkaz; Vlatka Berketa</izvorni_sadrzaj>
    <derivirana_varijabla naziv="DomainObject.Predmet.ProtustrankaFormatedWithAdress_1"> METAL KOLOR d.o.o. za antikoroziju, metalizaciju i graditeljstvo, Dr.M.Budaka 1, 35000 Slavonski Brod zastupanog po punomoćniku Ivan Krajina; Petar Elkaz; Vlatka Berketa</derivirana_varijabla>
  </DomainObject.Predmet.ProtustrankaFormatedWithAdress>
  <DomainObject.Predmet.ProtustrankaFormatedWithAdressOIB>
    <izvorni_sadrzaj> METAL KOLOR d.o.o. za antikoroziju, metalizaciju i graditeljstvo, OIB 72961932455, Dr.M.Budaka 1, 35000 Slavonski Brod zastupanog po punomoćniku Ivan Krajina; Petar Elkaz; Vlatka Berketa</izvorni_sadrzaj>
    <derivirana_varijabla naziv="DomainObject.Predmet.ProtustrankaFormatedWithAdressOIB_1"> METAL KOLOR d.o.o. za antikoroziju, metalizaciju i graditeljstvo, OIB 72961932455, Dr.M.Budaka 1, 35000 Slavonski Brod zastupanog po punomoćniku Ivan Krajina; Petar Elkaz; Vlatka Berketa</derivirana_varijabla>
  </DomainObject.Predmet.ProtustrankaFormatedWithAdressOIB>
  <DomainObject.Predmet.ProtustrankaWithAdress>
    <izvorni_sadrzaj>METAL KOLOR d.o.o. za antikoroziju, metalizaciju i graditeljstvo Dr.M.Budaka 1, 35000 Slavonski Brod</izvorni_sadrzaj>
    <derivirana_varijabla naziv="DomainObject.Predmet.ProtustrankaWithAdress_1">METAL KOLOR d.o.o. za antikoroziju, metalizaciju i graditeljstvo Dr.M.Budaka 1, 35000 Slavonski Brod</derivirana_varijabla>
  </DomainObject.Predmet.ProtustrankaWithAdress>
  <DomainObject.Predmet.ProtustrankaWithAdressOIB>
    <izvorni_sadrzaj>METAL KOLOR d.o.o. za antikoroziju, metalizaciju i graditeljstvo, OIB 72961932455, Dr.M.Budaka 1, 35000 Slavonski Brod</izvorni_sadrzaj>
    <derivirana_varijabla naziv="DomainObject.Predmet.ProtustrankaWithAdressOIB_1">METAL KOLOR d.o.o. za antikoroziju, metalizaciju i graditeljstvo, OIB 72961932455, Dr.M.Budaka 1, 35000 Slavonski Brod</derivirana_varijabla>
  </DomainObject.Predmet.ProtustrankaWithAdressOIB>
  <DomainObject.Predmet.ProtustrankaNazivFormated>
    <izvorni_sadrzaj>METAL KOLOR d.o.o. za antikoroziju, metalizaciju i graditeljstvo</izvorni_sadrzaj>
    <derivirana_varijabla naziv="DomainObject.Predmet.ProtustrankaNazivFormated_1">METAL KOLOR d.o.o. za antikoroziju, metalizaciju i graditeljstvo</derivirana_varijabla>
  </DomainObject.Predmet.ProtustrankaNazivFormated>
  <DomainObject.Predmet.ProtustrankaNazivFormatedOIB>
    <izvorni_sadrzaj>METAL KOLOR d.o.o. za antikoroziju, metalizaciju i graditeljstvo, OIB 72961932455</izvorni_sadrzaj>
    <derivirana_varijabla naziv="DomainObject.Predmet.ProtustrankaNazivFormatedOIB_1">METAL KOLOR d.o.o. za antikoroziju, metalizaciju i graditeljstvo, OIB 72961932455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6443659.62</izvorni_sadrzaj>
    <derivirana_varijabla naziv="DomainObject.Predmet.TrenutnaVrijednost_1">6443659.62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METAL KOLOR d.o.o. za antikoroziju, metalizaciju i graditeljstvo zastupanog po punomoćniku Ivan Krajina; Petar Elkaz; Vlatka Berketa</item>
    </izvorni_sadrzaj>
    <derivirana_varijabla naziv="DomainObject.Predmet.ProtuStrankaListFormated_1">
      <item>METAL KOLOR d.o.o. za antikoroziju, metalizaciju i graditeljstvo zastupanog po punomoćniku Ivan Krajina; Petar Elkaz; Vlatka Berketa</item>
    </derivirana_varijabla>
  </DomainObject.Predmet.ProtuStrankaListFormated>
  <DomainObject.Predmet.ProtuStrankaListFormatedOIB>
    <izvorni_sadrzaj>
      <item>METAL KOLOR d.o.o. za antikoroziju, metalizaciju i graditeljstvo, OIB 72961932455 zastupanog po punomoćniku Ivan Krajina; Petar Elkaz; Vlatka Berketa</item>
    </izvorni_sadrzaj>
    <derivirana_varijabla naziv="DomainObject.Predmet.ProtuStrankaListFormatedOIB_1">
      <item>METAL KOLOR d.o.o. za antikoroziju, metalizaciju i graditeljstvo, OIB 72961932455 zastupanog po punomoćniku Ivan Krajina; Petar Elkaz; Vlatka Berketa</item>
    </derivirana_varijabla>
  </DomainObject.Predmet.ProtuStrankaListFormatedOIB>
  <DomainObject.Predmet.ProtuStrankaListFormatedWithAdress>
    <izvorni_sadrzaj>
      <item>METAL KOLOR d.o.o. za antikoroziju, metalizaciju i graditeljstvo, Dr.M.Budaka 1, 35000 Slavonski Brod zastupanog po punomoćniku Ivan Krajina; Petar Elkaz; Vlatka Berketa</item>
    </izvorni_sadrzaj>
    <derivirana_varijabla naziv="DomainObject.Predmet.ProtuStrankaListFormatedWithAdress_1">
      <item>METAL KOLOR d.o.o. za antikoroziju, metalizaciju i graditeljstvo, Dr.M.Budaka 1, 35000 Slavonski Brod zastupanog po punomoćniku Ivan Krajina; Petar Elkaz; Vlatka Berketa</item>
    </derivirana_varijabla>
  </DomainObject.Predmet.ProtuStrankaListFormatedWithAdress>
  <DomainObject.Predmet.ProtuStrankaListFormatedWithAdressOIB>
    <izvorni_sadrzaj>
      <item>METAL KOLOR d.o.o. za antikoroziju, metalizaciju i graditeljstvo, OIB 72961932455, Dr.M.Budaka 1, 35000 Slavonski Brod zastupanog po punomoćniku Ivan Krajina; Petar Elkaz; Vlatka Berketa</item>
    </izvorni_sadrzaj>
    <derivirana_varijabla naziv="DomainObject.Predmet.ProtuStrankaListFormatedWithAdressOIB_1">
      <item>METAL KOLOR d.o.o. za antikoroziju, metalizaciju i graditeljstvo, OIB 72961932455, Dr.M.Budaka 1, 35000 Slavonski Brod zastupanog po punomoćniku Ivan Krajina; Petar Elkaz; Vlatka Berketa</item>
    </derivirana_varijabla>
  </DomainObject.Predmet.ProtuStrankaListFormatedWithAdressOIB>
  <DomainObject.Predmet.ProtuStrankaListNazivFormated>
    <izvorni_sadrzaj>
      <item>METAL KOLOR d.o.o. za antikoroziju, metalizaciju i graditeljstvo</item>
    </izvorni_sadrzaj>
    <derivirana_varijabla naziv="DomainObject.Predmet.ProtuStrankaListNazivFormated_1">
      <item>METAL KOLOR d.o.o. za antikoroziju, metalizaciju i graditeljstvo</item>
    </derivirana_varijabla>
  </DomainObject.Predmet.ProtuStrankaListNazivFormated>
  <DomainObject.Predmet.ProtuStrankaListNazivFormatedOIB>
    <izvorni_sadrzaj>
      <item>METAL KOLOR d.o.o. za antikoroziju, metalizaciju i graditeljstvo, OIB 72961932455</item>
    </izvorni_sadrzaj>
    <derivirana_varijabla naziv="DomainObject.Predmet.ProtuStrankaListNazivFormatedOIB_1">
      <item>METAL KOLOR d.o.o. za antikoroziju, metalizaciju i graditeljstvo, OIB 72961932455</item>
    </derivirana_varijabla>
  </DomainObject.Predmet.ProtuStrankaListNazivFormatedOIB>
  <DomainObject.Predmet.OstaliListFormated>
    <izvorni_sadrzaj>
      <item>Ivan Krajina punomoćnik sudionika u postupku METAL KOLOR d.o.o. za antikoroziju, metalizaciju i graditeljstvo</item>
      <item>Petar Elkaz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Formated_1">
      <item>Ivan Krajina punomoćnik sudionika u postupku METAL KOLOR d.o.o. za antikoroziju, metalizaciju i graditeljstvo</item>
      <item>Petar Elkaz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Formated>
  <DomainObject.Predmet.OstaliListFormatedOIB>
    <izvorni_sadrzaj>
      <item>Ivan Krajina, OIB 82676613161 punomoćnik sudionika u postupku METAL KOLOR d.o.o. za antikoroziju, metalizaciju i graditeljstvo</item>
      <item>Petar Elkaz, OIB 18471523769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FormatedOIB_1">
      <item>Ivan Krajina, OIB 82676613161 punomoćnik sudionika u postupku METAL KOLOR d.o.o. za antikoroziju, metalizaciju i graditeljstvo</item>
      <item>Petar Elkaz, OIB 18471523769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FormatedOIB>
  <DomainObject.Predmet.OstaliListFormatedWithAdress>
    <izvorni_sadrzaj>
      <item>Ivan Krajina, Svetog Lovre 97a, 35000 Slavonski Brod punomoćnik sudionika u postupku METAL KOLOR d.o.o. za antikoroziju, metalizaciju i graditeljstvo</item>
      <item>Petar Elkaz, Kolodvorska 20, 35000 Slavonski Brod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FormatedWithAdress_1">
      <item>Ivan Krajina, Svetog Lovre 97a, 35000 Slavonski Brod punomoćnik sudionika u postupku METAL KOLOR d.o.o. za antikoroziju, metalizaciju i graditeljstvo</item>
      <item>Petar Elkaz, Kolodvorska 20, 35000 Slavonski Brod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FormatedWithAdress>
  <DomainObject.Predmet.OstaliListFormatedWithAdressOIB>
    <izvorni_sadrzaj>
      <item>Ivan Krajina, OIB 82676613161, Svetog Lovre 97a, 35000 Slavonski Brod punomoćnik sudionika u postupku METAL KOLOR d.o.o. za antikoroziju, metalizaciju i graditeljstvo</item>
      <item>Petar Elkaz, OIB 18471523769, Kolodvorska 20, 35000 Slavonski Brod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FormatedWithAdressOIB_1">
      <item>Ivan Krajina, OIB 82676613161, Svetog Lovre 97a, 35000 Slavonski Brod punomoćnik sudionika u postupku METAL KOLOR d.o.o. za antikoroziju, metalizaciju i graditeljstvo</item>
      <item>Petar Elkaz, OIB 18471523769, Kolodvorska 20, 35000 Slavonski Brod punomoćnik sudionika u postupku METAL KOLOR d.o.o. za antikoroziju, metalizaciju i graditeljstvo</item>
      <item>Vlatka Berketa punomoćnik sudionika u postupku METAL KOLOR d.o.o. za antikoroziju, metalizaciju i graditeljstvo</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FormatedWithAdressOIB>
  <DomainObject.Predmet.OstaliListNazivFormated>
    <izvorni_sadrzaj>
      <item>Ivan Krajina</item>
      <item>Petar Elkaz</item>
      <item>Vlatka Berketa</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NazivFormated_1">
      <item>Ivan Krajina</item>
      <item>Petar Elkaz</item>
      <item>Vlatka Berketa</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NazivFormated>
  <DomainObject.Predmet.OstaliListNazivFormatedOIB>
    <izvorni_sadrzaj>
      <item>Ivan Krajina, OIB 82676613161</item>
      <item>Petar Elkaz, OIB 18471523769</item>
      <item>Vlatka Berketa</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OstaliListNazivFormatedOIB_1">
      <item>Ivan Krajina, OIB 82676613161</item>
      <item>Petar Elkaz, OIB 18471523769</item>
      <item>Vlatka Berketa</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METAL KOLOR d.o.o. za antikoroziju, metalizaciju i graditeljstvo</izvorni_sadrzaj>
    <derivirana_varijabla naziv="DomainObject.Predmet.ProtustrankaIDrugi_1">METAL KOLOR d.o.o. za antikoroziju, metalizaciju i graditeljstvo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METAL KOLOR d.o.o. za antikoroziju, metalizaciju i graditeljstvo, OIB 72961932455, Dr.M.Budaka 1, 35000 Slavonski Brod</izvorni_sadrzaj>
    <derivirana_varijabla naziv="DomainObject.Predmet.ProtustrankaIDrugiAdressOIB_1">METAL KOLOR d.o.o. za antikoroziju, metalizaciju i graditeljstvo, OIB 72961932455, Dr.M.Budaka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METAL KOLOR d.o.o. za antikoroziju, metalizaciju i graditeljstvo</item>
      <item>Ivan Krajina</item>
      <item>Petar Elkaz</item>
      <item>Vlatka Berketa</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SudioniciListNaziv_1">
      <item>Financijska agencija</item>
      <item>METAL KOLOR d.o.o. za antikoroziju, metalizaciju i graditeljstvo</item>
      <item>Ivan Krajina</item>
      <item>Petar Elkaz</item>
      <item>Vlatka Berketa</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SudioniciListNaziv>
  <DomainObject.Predmet.SudioniciListAdressOIB>
    <izvorni_sadrzaj>
      <item>Financijska agencija, OIB 85821130368, Ulica grada Vukovara 70,10000 Zagreb</item>
      <item>METAL KOLOR d.o.o. za antikoroziju, metalizaciju i graditeljstvo, OIB 72961932455, Dr.M.Budaka 1,35000 Slavonski Brod</item>
      <item>Ivan Krajina, OIB 82676613161, Svetog Lovre 97a,35000 Slavonski Brod</item>
      <item>Petar Elkaz, OIB 18471523769, Kolodvorska 20,35000 Slavonski Brod</item>
      <item>Vlatka Berketa</item>
      <item>Vesna Lazarić</item>
      <item>Tanja Sljepčević</item>
      <item>Dražen Ivančić</item>
      <item>Davor Krtić</item>
      <item>Ana-Maria Bogović</item>
      <item>Dragutin Romić</item>
      <item>Mijo Kladarić</item>
      <item>Gabriel Zovak</item>
      <item>Danijela Kovačević</item>
      <item>Hrvoje Pencinger</item>
    </izvorni_sadrzaj>
    <derivirana_varijabla naziv="DomainObject.Predmet.SudioniciListAdressOIB_1">
      <item>Financijska agencija, OIB 85821130368, Ulica grada Vukovara 70,10000 Zagreb</item>
      <item>METAL KOLOR d.o.o. za antikoroziju, metalizaciju i graditeljstvo, OIB 72961932455, Dr.M.Budaka 1,35000 Slavonski Brod</item>
      <item>Ivan Krajina, OIB 82676613161, Svetog Lovre 97a,35000 Slavonski Brod</item>
      <item>Petar Elkaz, OIB 18471523769, Kolodvorska 20,35000 Slavonski Brod</item>
      <item>Vlatka Berketa</item>
      <item>Vesna Lazarić</item>
      <item>Tanja Sljepčević</item>
      <item>Dražen Ivančić</item>
      <item>Davor Krtić</item>
      <item>Ana-Maria Bogović</item>
      <item>Dragutin Romić</item>
      <item>Mijo Kladarić</item>
      <item>Gabriel Zovak</item>
      <item>Danijela Kovačević</item>
      <item>Hrvoje Pencinger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72961932455</item>
      <item>, OIB 82676613161</item>
      <item>, OIB 18471523769</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72961932455</item>
      <item>, OIB 82676613161</item>
      <item>, OIB 18471523769</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1220</properties:Words>
  <properties:Characters>6792</properties:Characters>
  <properties:Lines>135</properties:Lines>
  <properties:Paragraphs>39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8315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2018-05-29T09:37:00Z</dcterms:created>
  <dc:creator>alet</dc:creator>
  <cp:lastModifiedBy>wsadmin</cp:lastModifiedBy>
  <cp:lastPrinted>2018-05-29T10:41:00Z</cp:lastPrinted>
  <dcterms:modified xmlns:xsi="http://www.w3.org/2001/XMLSchema-instance" xsi:type="dcterms:W3CDTF">2018-05-29T10:58:00Z</dcterms:modified>
  <cp:revision>18</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(ST-559-2016- čl.293 rješenje o obustavi i zaključenju .-METAL COLOR (3).docx)</vt:lpwstr>
  </prop:property>
  <prop:property name="CC_coloring" pid="4" fmtid="{D5CDD505-2E9C-101B-9397-08002B2CF9AE}">
    <vt:bool>false</vt:bool>
  </prop:property>
  <prop:property name="BrojStranica" pid="5" fmtid="{D5CDD505-2E9C-101B-9397-08002B2CF9AE}">
    <vt:i4>3</vt:i4>
  </prop:property>
</prop:Properties>
</file>