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48dd7" w14:paraId="d648dd7" w:rsidRDefault="008B157B" w:rsidP="00564E07" w:rsidR="00381069" w:rsidRPr="001003B7">
      <w:pPr>
        <w:ind w:firstLine="708"/>
        <w15:collapsed w:val="false"/>
        <w:rPr>
          <w:b/>
          <w:szCs w:val="24"/>
        </w:rPr>
      </w:pPr>
      <w:bookmarkStart w:name="_GoBack" w:id="0"/>
      <w:bookmarkEnd w:id="0"/>
      <w:r w:rsidRPr="001003B7">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A6411C" w:rsidR="008B157B" w:rsidRPr="001003B7">
      <w:pPr>
        <w:pStyle w:val="Naslov1"/>
        <w:spacing w:before="100"/>
        <w:jc w:val="both"/>
        <w:rPr>
          <w:b w:val="false"/>
        </w:rPr>
      </w:pPr>
      <w:r w:rsidRPr="001003B7">
        <w:rPr>
          <w:b w:val="false"/>
        </w:rPr>
        <w:t>REPUBLIKA HRVATSKA</w:t>
      </w:r>
    </w:p>
    <w:p w:rsidRDefault="008B157B" w:rsidP="008B157B" w:rsidR="008B157B" w:rsidRPr="001003B7">
      <w:pPr>
        <w:jc w:val="both"/>
      </w:pPr>
      <w:r w:rsidRPr="001003B7">
        <w:t xml:space="preserve">TRGOVAČKI SUD U SPLITU             </w:t>
      </w:r>
      <w:r w:rsidRPr="001003B7">
        <w:tab/>
      </w:r>
      <w:r w:rsidRPr="001003B7">
        <w:tab/>
      </w:r>
      <w:r w:rsidRPr="001003B7">
        <w:tab/>
      </w:r>
    </w:p>
    <w:p w:rsidRDefault="008B157B" w:rsidP="008B157B" w:rsidR="008B157B" w:rsidRPr="001003B7">
      <w:r w:rsidRPr="001003B7">
        <w:t>Split, Sukoišanska 6</w:t>
      </w:r>
    </w:p>
    <w:p w:rsidRDefault="008B157B" w:rsidP="00A6411C" w:rsidR="008B157B" w:rsidRPr="001003B7">
      <w:pPr>
        <w:pStyle w:val="Naslov1"/>
        <w:spacing w:after="200" w:before="200"/>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B84459">
        <w:t>FUNDATOR d.o.o., OIB: 67288716400, Trilj, Put okolišta 36</w:t>
      </w:r>
      <w:r w:rsidR="00C76020" w:rsidRPr="001003B7">
        <w:rPr>
          <w:lang w:val="hr-HR"/>
        </w:rPr>
        <w:t xml:space="preserve">, </w:t>
      </w:r>
      <w:r w:rsidR="00E23CCA" w:rsidRPr="001003B7">
        <w:rPr>
          <w:lang w:val="hr-HR"/>
        </w:rPr>
        <w:t>dana</w:t>
      </w:r>
      <w:r w:rsidR="0059759E" w:rsidRPr="001003B7">
        <w:rPr>
          <w:lang w:val="hr-HR"/>
        </w:rPr>
        <w:t xml:space="preserve"> </w:t>
      </w:r>
      <w:r w:rsidR="008724C7">
        <w:rPr>
          <w:lang w:val="hr-HR"/>
        </w:rPr>
        <w:t>29. rujna</w:t>
      </w:r>
      <w:r w:rsidR="004E6C78" w:rsidRPr="001003B7">
        <w:rPr>
          <w:lang w:val="hr-HR"/>
        </w:rPr>
        <w:t xml:space="preserve"> 2017</w:t>
      </w:r>
      <w:r w:rsidR="00E23CCA" w:rsidRPr="001003B7">
        <w:rPr>
          <w:lang w:val="hr-HR"/>
        </w:rPr>
        <w:t>. godine</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86618E" w:rsidR="0086618E" w:rsidRPr="001003B7">
      <w:pPr>
        <w:pStyle w:val="Tijeloteksta"/>
        <w:ind w:firstLine="708"/>
        <w:rPr>
          <w:lang w:val="hr-HR"/>
        </w:rPr>
      </w:pPr>
      <w:r w:rsidRPr="001003B7">
        <w:rPr>
          <w:lang w:val="hr-HR"/>
        </w:rPr>
        <w:t xml:space="preserve">I. </w:t>
      </w:r>
      <w:r w:rsidR="00D2292D" w:rsidRPr="001003B7">
        <w:rPr>
          <w:lang w:val="hr-HR"/>
        </w:rPr>
        <w:t>Poziva</w:t>
      </w:r>
      <w:r w:rsidR="00B84459">
        <w:rPr>
          <w:lang w:val="hr-HR"/>
        </w:rPr>
        <w:t>ju</w:t>
      </w:r>
      <w:r w:rsidR="00D2292D" w:rsidRPr="001003B7">
        <w:rPr>
          <w:lang w:val="hr-HR"/>
        </w:rPr>
        <w:t xml:space="preserve"> se </w:t>
      </w:r>
      <w:r w:rsidR="00B84459">
        <w:rPr>
          <w:lang w:val="hr-HR"/>
        </w:rPr>
        <w:t xml:space="preserve"> Božo Lagator iz Trilja, Put okolišta 36, OIB: 12571217169 i Davor Lagator iz Trilja, Put okolišta 36, OIB: 70125823736 </w:t>
      </w:r>
      <w:r w:rsidRPr="001003B7">
        <w:rPr>
          <w:lang w:val="hr-HR"/>
        </w:rPr>
        <w:t>(dalje: obvezni</w:t>
      </w:r>
      <w:r w:rsidR="00B84459">
        <w:rPr>
          <w:lang w:val="hr-HR"/>
        </w:rPr>
        <w:t>ci</w:t>
      </w:r>
      <w:r w:rsidRPr="001003B7">
        <w:rPr>
          <w:lang w:val="hr-HR"/>
        </w:rPr>
        <w:t xml:space="preserve">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kao osob</w:t>
      </w:r>
      <w:r w:rsidR="00B84459">
        <w:rPr>
          <w:lang w:val="hr-HR"/>
        </w:rPr>
        <w:t>e</w:t>
      </w:r>
      <w:r w:rsidR="00ED1748" w:rsidRPr="001003B7">
        <w:rPr>
          <w:lang w:val="hr-HR"/>
        </w:rPr>
        <w:t xml:space="preserve"> ovlašten</w:t>
      </w:r>
      <w:r w:rsidR="00B84459">
        <w:rPr>
          <w:lang w:val="hr-HR"/>
        </w:rPr>
        <w:t>e</w:t>
      </w:r>
      <w:r w:rsidR="00ED1748" w:rsidRPr="001003B7">
        <w:rPr>
          <w:lang w:val="hr-HR"/>
        </w:rPr>
        <w:t xml:space="preserve"> za zastupanje dužnika po zakonu, </w:t>
      </w:r>
      <w:r w:rsidR="005D67F6" w:rsidRPr="001003B7">
        <w:rPr>
          <w:lang w:val="hr-HR"/>
        </w:rPr>
        <w:t xml:space="preserve">u roku od 8 dana </w:t>
      </w:r>
      <w:r w:rsidR="00B84459">
        <w:rPr>
          <w:lang w:val="hr-HR"/>
        </w:rPr>
        <w:t xml:space="preserve">solidarno </w:t>
      </w:r>
      <w:r w:rsidR="005D67F6" w:rsidRPr="001003B7">
        <w:rPr>
          <w:lang w:val="hr-HR"/>
        </w:rPr>
        <w:t>plat</w:t>
      </w:r>
      <w:r w:rsidR="00B84459">
        <w:rPr>
          <w:lang w:val="hr-HR"/>
        </w:rPr>
        <w:t>e</w:t>
      </w:r>
      <w:r w:rsidRPr="001003B7">
        <w:rPr>
          <w:lang w:val="hr-HR"/>
        </w:rPr>
        <w:t>:</w:t>
      </w:r>
    </w:p>
    <w:p w:rsidRDefault="0086618E" w:rsidP="0024431B" w:rsidR="0024431B" w:rsidRPr="001003B7">
      <w:pPr>
        <w:pStyle w:val="Tijeloteksta"/>
        <w:spacing w:before="60"/>
        <w:ind w:firstLine="708"/>
        <w:rPr>
          <w:lang w:val="hr-HR"/>
        </w:rPr>
      </w:pP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B84459">
        <w:rPr>
          <w:lang w:val="hr-HR"/>
        </w:rPr>
        <w:t>1532</w:t>
      </w:r>
      <w:r w:rsidR="00B43416" w:rsidRPr="001003B7">
        <w:rPr>
          <w:lang w:val="hr-HR"/>
        </w:rPr>
        <w:t>-2016</w:t>
      </w:r>
      <w:r w:rsidRPr="001003B7">
        <w:rPr>
          <w:lang w:val="hr-HR"/>
        </w:rPr>
        <w:t>)</w:t>
      </w:r>
    </w:p>
    <w:p w:rsidRDefault="0086618E" w:rsidP="0086618E" w:rsidR="00C33EB8" w:rsidRPr="001003B7">
      <w:pPr>
        <w:pStyle w:val="Tijeloteksta"/>
        <w:spacing w:before="60"/>
        <w:ind w:firstLine="708"/>
        <w:rPr>
          <w:lang w:val="hr-HR"/>
        </w:rPr>
      </w:pPr>
      <w:r w:rsidRPr="001003B7">
        <w:rPr>
          <w:lang w:val="hr-HR"/>
        </w:rPr>
        <w:t xml:space="preserve">- </w:t>
      </w:r>
      <w:r w:rsidR="00C17537" w:rsidRPr="001003B7">
        <w:rPr>
          <w:lang w:val="hr-HR"/>
        </w:rPr>
        <w:t xml:space="preserve">dodatni predujam za namirenje troškova stečajnog postupka </w:t>
      </w:r>
      <w:r w:rsidR="0059759E" w:rsidRPr="001003B7">
        <w:rPr>
          <w:lang w:val="hr-HR"/>
        </w:rPr>
        <w:t xml:space="preserve">u iznosu </w:t>
      </w:r>
      <w:r w:rsidR="00C17537" w:rsidRPr="001003B7">
        <w:rPr>
          <w:lang w:val="hr-HR"/>
        </w:rPr>
        <w:t xml:space="preserve">od </w:t>
      </w:r>
      <w:r w:rsidR="00374A1A" w:rsidRPr="001003B7">
        <w:rPr>
          <w:lang w:val="hr-HR"/>
        </w:rPr>
        <w:t>4.0</w:t>
      </w:r>
      <w:r w:rsidR="00C17537" w:rsidRPr="001003B7">
        <w:rPr>
          <w:lang w:val="hr-HR"/>
        </w:rPr>
        <w:t>00</w:t>
      </w:r>
      <w:r w:rsidR="00ED1748" w:rsidRPr="001003B7">
        <w:rPr>
          <w:lang w:val="hr-HR"/>
        </w:rPr>
        <w:t>,00</w:t>
      </w:r>
      <w:r w:rsidR="00C17537" w:rsidRPr="001003B7">
        <w:rPr>
          <w:lang w:val="hr-HR"/>
        </w:rPr>
        <w:t xml:space="preserve"> kn u korist depozitnog računa ovog suda br. HR1623900011300000664, otvorenog kod Hrvatske poštanske banke d. d., Zagreb, model HR 0</w:t>
      </w:r>
      <w:r w:rsidR="005A7F1C" w:rsidRPr="001003B7">
        <w:rPr>
          <w:lang w:val="hr-HR"/>
        </w:rPr>
        <w:t>0</w:t>
      </w:r>
      <w:r w:rsidR="00C17537" w:rsidRPr="001003B7">
        <w:rPr>
          <w:lang w:val="hr-HR"/>
        </w:rPr>
        <w:t xml:space="preserve">, </w:t>
      </w:r>
      <w:r w:rsidR="00C33EB8" w:rsidRPr="001003B7">
        <w:rPr>
          <w:lang w:val="hr-HR"/>
        </w:rPr>
        <w:t xml:space="preserve">uz naznaku svrhe uplate </w:t>
      </w:r>
      <w:r w:rsidR="00C17537" w:rsidRPr="001003B7">
        <w:rPr>
          <w:lang w:val="hr-HR"/>
        </w:rPr>
        <w:t>(</w:t>
      </w:r>
      <w:r w:rsidR="00F6162F" w:rsidRPr="001003B7">
        <w:rPr>
          <w:lang w:val="hr-HR"/>
        </w:rPr>
        <w:t xml:space="preserve">dodatni </w:t>
      </w:r>
      <w:r w:rsidR="00C33EB8" w:rsidRPr="001003B7">
        <w:rPr>
          <w:lang w:val="hr-HR"/>
        </w:rPr>
        <w:t>predujam</w:t>
      </w:r>
      <w:r w:rsidR="00F6162F" w:rsidRPr="001003B7">
        <w:rPr>
          <w:lang w:val="hr-HR"/>
        </w:rPr>
        <w:t xml:space="preserve"> za namirenje</w:t>
      </w:r>
      <w:r w:rsidR="00C17537" w:rsidRPr="001003B7">
        <w:rPr>
          <w:lang w:val="hr-HR"/>
        </w:rPr>
        <w:t xml:space="preserve"> troškova stečajnog postupka) i poziv</w:t>
      </w:r>
      <w:r w:rsidR="008F7717" w:rsidRPr="001003B7">
        <w:rPr>
          <w:lang w:val="hr-HR"/>
        </w:rPr>
        <w:t>a</w:t>
      </w:r>
      <w:r w:rsidR="00C17537" w:rsidRPr="001003B7">
        <w:rPr>
          <w:lang w:val="hr-HR"/>
        </w:rPr>
        <w:t xml:space="preserve"> na</w:t>
      </w:r>
      <w:r w:rsidR="0059759E" w:rsidRPr="001003B7">
        <w:rPr>
          <w:lang w:val="hr-HR"/>
        </w:rPr>
        <w:t xml:space="preserve"> </w:t>
      </w:r>
      <w:r w:rsidR="00C17537" w:rsidRPr="001003B7">
        <w:rPr>
          <w:lang w:val="hr-HR"/>
        </w:rPr>
        <w:t>broj</w:t>
      </w:r>
      <w:r w:rsidR="0059759E" w:rsidRPr="001003B7">
        <w:rPr>
          <w:lang w:val="hr-HR"/>
        </w:rPr>
        <w:t xml:space="preserve"> </w:t>
      </w:r>
      <w:r w:rsidR="005A7F1C" w:rsidRPr="001003B7">
        <w:rPr>
          <w:lang w:val="hr-HR"/>
        </w:rPr>
        <w:t>odobrenja (</w:t>
      </w:r>
      <w:r w:rsidR="00B84459">
        <w:rPr>
          <w:lang w:val="hr-HR"/>
        </w:rPr>
        <w:t>1532</w:t>
      </w:r>
      <w:r w:rsidR="00C17537" w:rsidRPr="001003B7">
        <w:rPr>
          <w:lang w:val="hr-HR"/>
        </w:rPr>
        <w:t>-2016)</w:t>
      </w:r>
      <w:r w:rsidR="00C33EB8" w:rsidRPr="001003B7">
        <w:rPr>
          <w:lang w:val="hr-HR"/>
        </w:rPr>
        <w:t>.</w:t>
      </w:r>
    </w:p>
    <w:p w:rsidRDefault="0086618E" w:rsidP="0086618E" w:rsidR="0086618E" w:rsidRPr="001003B7">
      <w:pPr>
        <w:pStyle w:val="Tijeloteksta"/>
        <w:spacing w:before="60"/>
        <w:ind w:left="708"/>
        <w:rPr>
          <w:lang w:val="hr-HR"/>
        </w:rPr>
      </w:pPr>
    </w:p>
    <w:p w:rsidRDefault="00C17537" w:rsidP="0024431B" w:rsidR="008F7717" w:rsidRPr="001003B7">
      <w:pPr>
        <w:ind w:firstLine="708"/>
        <w:jc w:val="both"/>
        <w:rPr>
          <w:szCs w:val="24"/>
        </w:rPr>
      </w:pPr>
      <w:r w:rsidRPr="001003B7">
        <w:rPr>
          <w:szCs w:val="24"/>
        </w:rPr>
        <w:t>I</w:t>
      </w:r>
      <w:r w:rsidR="006B7A91" w:rsidRPr="001003B7">
        <w:rPr>
          <w:szCs w:val="24"/>
        </w:rPr>
        <w:t xml:space="preserve">I. </w:t>
      </w:r>
      <w:r w:rsidR="002A4AD2" w:rsidRPr="001003B7">
        <w:rPr>
          <w:szCs w:val="24"/>
        </w:rPr>
        <w:t>Ako obvezni</w:t>
      </w:r>
      <w:r w:rsidR="00B84459">
        <w:rPr>
          <w:szCs w:val="24"/>
        </w:rPr>
        <w:t>ci</w:t>
      </w:r>
      <w:r w:rsidR="002A4AD2" w:rsidRPr="001003B7">
        <w:rPr>
          <w:szCs w:val="24"/>
        </w:rPr>
        <w:t xml:space="preserve"> plaćanja predujma ne plat</w:t>
      </w:r>
      <w:r w:rsidR="00B84459">
        <w:rPr>
          <w:szCs w:val="24"/>
        </w:rPr>
        <w:t>e</w:t>
      </w:r>
      <w:r w:rsidR="002A4AD2" w:rsidRPr="001003B7">
        <w:rPr>
          <w:szCs w:val="24"/>
        </w:rPr>
        <w:t xml:space="preserve">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 xml:space="preserve">u ostavljenom roku ili o </w:t>
      </w:r>
      <w:r w:rsidR="00B84459">
        <w:rPr>
          <w:szCs w:val="24"/>
        </w:rPr>
        <w:t>tome bez odgađanja ne obavijeste</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w:t>
      </w:r>
      <w:r w:rsidR="00B84459">
        <w:rPr>
          <w:szCs w:val="24"/>
        </w:rPr>
        <w:t>ju</w:t>
      </w:r>
      <w:r w:rsidR="002A4AD2" w:rsidRPr="001003B7">
        <w:rPr>
          <w:szCs w:val="24"/>
        </w:rPr>
        <w:t xml:space="preserve"> račune.</w:t>
      </w:r>
    </w:p>
    <w:p w:rsidRDefault="002A4AD2" w:rsidP="002A4AD2" w:rsidR="002A4AD2" w:rsidRPr="001003B7">
      <w:pPr>
        <w:ind w:firstLine="708"/>
        <w:jc w:val="both"/>
        <w:rPr>
          <w:szCs w:val="24"/>
        </w:rPr>
      </w:pPr>
    </w:p>
    <w:p w:rsidRDefault="002A4AD2" w:rsidP="002A4AD2" w:rsidR="002A4AD2" w:rsidRPr="001003B7">
      <w:pPr>
        <w:ind w:firstLine="708"/>
        <w:jc w:val="both"/>
        <w:rPr>
          <w:szCs w:val="24"/>
        </w:rPr>
      </w:pPr>
      <w:r w:rsidRPr="001003B7">
        <w:rPr>
          <w:szCs w:val="24"/>
        </w:rPr>
        <w:t>I</w:t>
      </w:r>
      <w:r w:rsidR="00A6411C" w:rsidRPr="001003B7">
        <w:rPr>
          <w:szCs w:val="24"/>
        </w:rPr>
        <w:t>II</w:t>
      </w:r>
      <w:r w:rsidRPr="001003B7">
        <w:rPr>
          <w:szCs w:val="24"/>
        </w:rPr>
        <w:t>. Nalaže se Financijskoj agenciji izdati nalog bankama kod kojih obvezni</w:t>
      </w:r>
      <w:r w:rsidR="00B84459">
        <w:rPr>
          <w:szCs w:val="24"/>
        </w:rPr>
        <w:t>ci</w:t>
      </w:r>
      <w:r w:rsidRPr="001003B7">
        <w:rPr>
          <w:szCs w:val="24"/>
        </w:rPr>
        <w:t xml:space="preserve"> plaćanja predujma vod</w:t>
      </w:r>
      <w:r w:rsidR="00B84459">
        <w:rPr>
          <w:szCs w:val="24"/>
        </w:rPr>
        <w:t>e</w:t>
      </w:r>
      <w:r w:rsidRPr="001003B7">
        <w:rPr>
          <w:szCs w:val="24"/>
        </w:rPr>
        <w:t xml:space="preserve"> svoje račune ili ima</w:t>
      </w:r>
      <w:r w:rsidR="00B84459">
        <w:rPr>
          <w:szCs w:val="24"/>
        </w:rPr>
        <w:t>ju</w:t>
      </w:r>
      <w:r w:rsidRPr="001003B7">
        <w:rPr>
          <w:szCs w:val="24"/>
        </w:rPr>
        <w:t xml:space="preserve">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B84459">
        <w:t>1532</w:t>
      </w:r>
      <w:r w:rsidR="00F85661" w:rsidRPr="001003B7">
        <w:t>-2016</w:t>
      </w:r>
      <w:r w:rsidR="000B3B63" w:rsidRPr="001003B7">
        <w:rPr>
          <w:szCs w:val="24"/>
        </w:rPr>
        <w:t>)</w:t>
      </w:r>
      <w:r w:rsidRPr="001003B7">
        <w:rPr>
          <w:szCs w:val="24"/>
        </w:rPr>
        <w:t>.</w:t>
      </w:r>
    </w:p>
    <w:p w:rsidRDefault="002A4AD2" w:rsidP="002A4AD2" w:rsidR="002A4AD2" w:rsidRPr="001003B7">
      <w:pPr>
        <w:ind w:firstLine="708"/>
        <w:jc w:val="both"/>
        <w:rPr>
          <w:szCs w:val="24"/>
        </w:rPr>
      </w:pPr>
    </w:p>
    <w:p w:rsidRDefault="00A6411C" w:rsidP="002A4AD2" w:rsidR="002A4AD2" w:rsidRPr="001003B7">
      <w:pPr>
        <w:ind w:firstLine="708"/>
        <w:jc w:val="both"/>
        <w:rPr>
          <w:szCs w:val="24"/>
        </w:rPr>
      </w:pPr>
      <w:r w:rsidRPr="001003B7">
        <w:rPr>
          <w:szCs w:val="24"/>
        </w:rPr>
        <w:t>I</w:t>
      </w:r>
      <w:r w:rsidR="002A4AD2" w:rsidRPr="001003B7">
        <w:rPr>
          <w:szCs w:val="24"/>
        </w:rPr>
        <w:t>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w:t>
      </w:r>
      <w:r w:rsidR="00B84459">
        <w:rPr>
          <w:szCs w:val="24"/>
        </w:rPr>
        <w:t>ci</w:t>
      </w:r>
      <w:r w:rsidR="002A4AD2" w:rsidRPr="001003B7">
        <w:rPr>
          <w:szCs w:val="24"/>
        </w:rPr>
        <w:t xml:space="preserve"> plaćanja predujma nema</w:t>
      </w:r>
      <w:r w:rsidR="00B84459">
        <w:rPr>
          <w:szCs w:val="24"/>
        </w:rPr>
        <w:t>ju</w:t>
      </w:r>
      <w:r w:rsidR="002A4AD2" w:rsidRPr="001003B7">
        <w:rPr>
          <w:szCs w:val="24"/>
        </w:rPr>
        <w:t xml:space="preserve"> prebivalište, </w:t>
      </w:r>
      <w:r w:rsidR="002A4AD2"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2A4AD2" w:rsidP="002A4AD2" w:rsidR="002A4AD2" w:rsidRPr="001003B7">
      <w:pPr>
        <w:ind w:firstLine="708"/>
        <w:jc w:val="both"/>
        <w:rPr>
          <w:szCs w:val="24"/>
        </w:rPr>
      </w:pPr>
    </w:p>
    <w:p w:rsidRDefault="002A4AD2" w:rsidP="00302874" w:rsidR="005D3D52" w:rsidRPr="001003B7">
      <w:pPr>
        <w:ind w:firstLine="708"/>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381069" w:rsidP="00334794" w:rsidR="00D37671" w:rsidRPr="001003B7">
      <w:pPr>
        <w:spacing w:after="120" w:before="240"/>
        <w:jc w:val="center"/>
        <w:rPr>
          <w:szCs w:val="24"/>
        </w:rPr>
      </w:pPr>
      <w:r w:rsidRPr="001003B7">
        <w:rPr>
          <w:szCs w:val="24"/>
        </w:rPr>
        <w:t>Obrazloženje</w:t>
      </w:r>
    </w:p>
    <w:p w:rsidRDefault="00F47A3F" w:rsidP="005A7F1C" w:rsidR="0054341E" w:rsidRPr="001003B7">
      <w:pPr>
        <w:spacing w:before="100"/>
        <w:ind w:firstLine="709"/>
        <w:jc w:val="both"/>
        <w:rPr>
          <w:szCs w:val="24"/>
        </w:rPr>
      </w:pPr>
      <w:r w:rsidRPr="00F47A3F">
        <w:rPr>
          <w:rFonts w:cs="Times New Roman" w:eastAsia="Times New Roman"/>
          <w:szCs w:val="24"/>
          <w:lang w:eastAsia="hr-HR"/>
        </w:rPr>
        <w:t xml:space="preserve">Financijska agencija, Regionalni centar Split, Podružnica Split, podnijela je ovom sudu dana </w:t>
      </w:r>
      <w:r w:rsidR="00B84459">
        <w:rPr>
          <w:rFonts w:cs="Times New Roman" w:eastAsia="Times New Roman"/>
          <w:szCs w:val="24"/>
          <w:lang w:eastAsia="hr-HR"/>
        </w:rPr>
        <w:t>24</w:t>
      </w:r>
      <w:r w:rsidR="008724C7">
        <w:rPr>
          <w:rFonts w:cs="Times New Roman" w:eastAsia="Times New Roman"/>
          <w:szCs w:val="24"/>
          <w:lang w:eastAsia="hr-HR"/>
        </w:rPr>
        <w:t>. lipnja 2016</w:t>
      </w:r>
      <w:r w:rsidRPr="00F47A3F">
        <w:rPr>
          <w:rFonts w:cs="Times New Roman" w:eastAsia="Times New Roman"/>
          <w:szCs w:val="24"/>
          <w:lang w:eastAsia="hr-HR"/>
        </w:rPr>
        <w:t xml:space="preserve">. godine, na temelju odredbe čl. 444.  st. </w:t>
      </w:r>
      <w:r w:rsidR="008724C7">
        <w:rPr>
          <w:rFonts w:cs="Times New Roman" w:eastAsia="Times New Roman"/>
          <w:szCs w:val="24"/>
          <w:lang w:eastAsia="hr-HR"/>
        </w:rPr>
        <w:t>2</w:t>
      </w:r>
      <w:r w:rsidRPr="00F47A3F">
        <w:rPr>
          <w:rFonts w:cs="Times New Roman" w:eastAsia="Times New Roman"/>
          <w:szCs w:val="24"/>
          <w:lang w:eastAsia="hr-HR"/>
        </w:rPr>
        <w:t xml:space="preserve">. </w:t>
      </w:r>
      <w:r w:rsidR="001850D8" w:rsidRPr="001850D8">
        <w:rPr>
          <w:rFonts w:cs="Times New Roman" w:eastAsia="Times New Roman"/>
          <w:szCs w:val="24"/>
          <w:lang w:eastAsia="hr-HR"/>
        </w:rPr>
        <w:t>Stečajnog zakona (˝Narodne novine˝ broj 71/15; dalje: SZ)</w:t>
      </w:r>
      <w:r w:rsidRPr="00F47A3F">
        <w:rPr>
          <w:rFonts w:cs="Times New Roman" w:eastAsia="Times New Roman"/>
          <w:szCs w:val="24"/>
          <w:lang w:eastAsia="hr-HR"/>
        </w:rPr>
        <w:t xml:space="preserve">, </w:t>
      </w:r>
      <w:r w:rsidR="008724C7">
        <w:rPr>
          <w:rFonts w:cs="Times New Roman" w:eastAsia="Times New Roman"/>
          <w:szCs w:val="24"/>
          <w:lang w:eastAsia="hr-HR"/>
        </w:rPr>
        <w:t>prijedlog</w:t>
      </w:r>
      <w:r w:rsidRPr="00F47A3F">
        <w:rPr>
          <w:rFonts w:cs="Times New Roman" w:eastAsia="Times New Roman"/>
          <w:szCs w:val="24"/>
          <w:lang w:eastAsia="hr-HR"/>
        </w:rPr>
        <w:t xml:space="preserve"> za </w:t>
      </w:r>
      <w:r w:rsidR="008724C7">
        <w:rPr>
          <w:rFonts w:cs="Times New Roman" w:eastAsia="Times New Roman"/>
          <w:szCs w:val="24"/>
          <w:lang w:eastAsia="hr-HR"/>
        </w:rPr>
        <w:t>otvaranje</w:t>
      </w:r>
      <w:r w:rsidRPr="00F47A3F">
        <w:rPr>
          <w:rFonts w:cs="Times New Roman" w:eastAsia="Times New Roman"/>
          <w:szCs w:val="24"/>
          <w:lang w:eastAsia="hr-HR"/>
        </w:rPr>
        <w:t xml:space="preserve"> stečajnog postupka nad dužnikom </w:t>
      </w:r>
      <w:r w:rsidR="00B84459">
        <w:t>FUNDATOR d.o.o., OIB: 67288716400, Trilj, Put okolišta 36</w:t>
      </w:r>
      <w:r w:rsidRPr="00F47A3F">
        <w:rPr>
          <w:rFonts w:cs="Times New Roman" w:eastAsia="Times New Roman"/>
          <w:szCs w:val="24"/>
          <w:lang w:eastAsia="hr-HR"/>
        </w:rPr>
        <w:t>.</w:t>
      </w:r>
      <w:r>
        <w:rPr>
          <w:rFonts w:cs="Times New Roman" w:eastAsia="Times New Roman"/>
          <w:szCs w:val="24"/>
          <w:lang w:eastAsia="hr-HR"/>
        </w:rPr>
        <w:t xml:space="preserve"> </w:t>
      </w:r>
      <w:r w:rsidRPr="00F47A3F">
        <w:rPr>
          <w:rFonts w:cs="Times New Roman" w:eastAsia="Times New Roman"/>
          <w:szCs w:val="24"/>
          <w:lang w:eastAsia="hr-HR"/>
        </w:rPr>
        <w:t xml:space="preserve">U prijedlogu se navodi da dužnik na dan 1. rujna 2015. godine u Očevidniku redoslijeda osnova za plaćanje ima evidentirane neizvršene osnove za plaćanja u neprekinutom razdoblju od </w:t>
      </w:r>
      <w:r w:rsidR="00B84459">
        <w:rPr>
          <w:rFonts w:cs="Times New Roman" w:eastAsia="Times New Roman"/>
          <w:szCs w:val="24"/>
          <w:lang w:eastAsia="hr-HR"/>
        </w:rPr>
        <w:t>439</w:t>
      </w:r>
      <w:r w:rsidRPr="00F47A3F">
        <w:rPr>
          <w:rFonts w:cs="Times New Roman" w:eastAsia="Times New Roman"/>
          <w:szCs w:val="24"/>
          <w:lang w:eastAsia="hr-HR"/>
        </w:rPr>
        <w:t xml:space="preserve"> dana, u ukupnom iznosu od </w:t>
      </w:r>
      <w:r w:rsidR="00B84459">
        <w:rPr>
          <w:rFonts w:cs="Times New Roman" w:eastAsia="Times New Roman"/>
          <w:szCs w:val="24"/>
          <w:lang w:eastAsia="hr-HR"/>
        </w:rPr>
        <w:t>487.333,50</w:t>
      </w:r>
      <w:r w:rsidRPr="00F47A3F">
        <w:rPr>
          <w:rFonts w:cs="Times New Roman" w:eastAsia="Times New Roman"/>
          <w:szCs w:val="24"/>
          <w:lang w:eastAsia="hr-HR"/>
        </w:rPr>
        <w:t xml:space="preserve"> kuna, kao i da prema podacima koji su dostavljeni od Hrvatskog zavoda za mirovinsko osiguranje, dužnik </w:t>
      </w:r>
      <w:r w:rsidR="008724C7">
        <w:rPr>
          <w:rFonts w:cs="Times New Roman" w:eastAsia="Times New Roman"/>
          <w:szCs w:val="24"/>
          <w:lang w:eastAsia="hr-HR"/>
        </w:rPr>
        <w:t xml:space="preserve">ima </w:t>
      </w:r>
      <w:r w:rsidR="00B84459">
        <w:rPr>
          <w:rFonts w:cs="Times New Roman" w:eastAsia="Times New Roman"/>
          <w:szCs w:val="24"/>
          <w:lang w:eastAsia="hr-HR"/>
        </w:rPr>
        <w:t>dvoje zaposlenih</w:t>
      </w:r>
      <w:r w:rsidRPr="00F47A3F">
        <w:rPr>
          <w:rFonts w:cs="Times New Roman" w:eastAsia="Times New Roman"/>
          <w:szCs w:val="24"/>
          <w:lang w:eastAsia="hr-HR"/>
        </w:rPr>
        <w:t>.</w:t>
      </w:r>
    </w:p>
    <w:p w:rsidRDefault="008162BE" w:rsidP="00B84459" w:rsidR="00E814C7" w:rsidRPr="001F320F">
      <w:pPr>
        <w:spacing w:before="200"/>
        <w:ind w:firstLine="709"/>
        <w:jc w:val="both"/>
      </w:pPr>
      <w:r w:rsidRPr="001003B7">
        <w:t xml:space="preserve">Postupajući po tom prijedlogu ovaj sud je rješenjem poslovni broj </w:t>
      </w:r>
      <w:r w:rsidR="00F47A3F">
        <w:t>11. St-</w:t>
      </w:r>
      <w:r w:rsidR="00B84459">
        <w:t>1532</w:t>
      </w:r>
      <w:r w:rsidR="005A7F1C" w:rsidRPr="001003B7">
        <w:t xml:space="preserve">/2016 od </w:t>
      </w:r>
      <w:r w:rsidR="00B84459">
        <w:t>28. ožujka</w:t>
      </w:r>
      <w:r w:rsidR="005A7F1C" w:rsidRPr="001003B7">
        <w:t xml:space="preserve"> 2017. godine</w:t>
      </w:r>
      <w:r w:rsidR="00B43416" w:rsidRPr="001003B7">
        <w:t xml:space="preserve"> </w:t>
      </w:r>
      <w:r w:rsidRPr="001003B7">
        <w:t>pokrenuo</w:t>
      </w:r>
      <w:r w:rsidR="00B43416" w:rsidRPr="001003B7">
        <w:t xml:space="preserve"> prethodni</w:t>
      </w:r>
      <w:r w:rsidRPr="001003B7">
        <w:t xml:space="preserve"> postupak radi utvrđivanja pretpostavki za otvaranje stečajnog postupka nad dužnikom</w:t>
      </w:r>
      <w:r w:rsidR="001D7998" w:rsidRPr="001003B7">
        <w:t xml:space="preserve"> </w:t>
      </w:r>
      <w:r w:rsidR="00B84459">
        <w:t xml:space="preserve">FUNDATOR d.o.o., OIB: 67288716400, Trilj, Put okolišta 36 </w:t>
      </w:r>
      <w:r w:rsidRPr="001003B7">
        <w:t>te odredio ročište radi izjašnjenja o prijedlogu za otvaranje stečajnog postupka</w:t>
      </w:r>
      <w:r w:rsidR="00F47A3F">
        <w:t xml:space="preserve">. </w:t>
      </w:r>
      <w:r w:rsidR="00B84459">
        <w:t>Istim rješenjem dužniku je postavljen privremeni stečajni upravitelj u osobi Ivana Gjurašića iz Zagreba.</w:t>
      </w:r>
    </w:p>
    <w:p w:rsidRDefault="008162BE" w:rsidP="00B43416" w:rsidR="008162BE"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1003B7">
      <w:pPr>
        <w:spacing w:before="2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D8229E" w:rsidRPr="001003B7">
        <w:t>:</w:t>
      </w:r>
    </w:p>
    <w:p w:rsidRDefault="00D8229E" w:rsidP="003C22F8" w:rsidR="003C22F8" w:rsidRPr="001003B7">
      <w:pPr>
        <w:spacing w:before="60"/>
        <w:ind w:firstLine="709"/>
        <w:jc w:val="both"/>
        <w:rPr>
          <w:i/>
          <w:color w:val="FF0000"/>
        </w:rPr>
      </w:pPr>
      <w:r w:rsidRPr="001003B7">
        <w:t>-</w:t>
      </w:r>
      <w:r w:rsidR="00B43416" w:rsidRPr="001003B7">
        <w:t xml:space="preserve"> da </w:t>
      </w:r>
      <w:r w:rsidR="008162BE" w:rsidRPr="001003B7">
        <w:t xml:space="preserve">dužnik </w:t>
      </w:r>
      <w:r w:rsidR="00B84459">
        <w:t>FUNDATOR d.o.o.</w:t>
      </w:r>
      <w:r w:rsidR="001D7998" w:rsidRPr="001003B7">
        <w:t xml:space="preserve">, </w:t>
      </w:r>
      <w:r w:rsidR="00EA22A2" w:rsidRPr="001003B7">
        <w:t>prema prijedlogu FIN</w:t>
      </w:r>
      <w:r w:rsidR="008F7717" w:rsidRPr="001003B7">
        <w:t>A</w:t>
      </w:r>
      <w:r w:rsidR="00EA22A2" w:rsidRPr="001003B7">
        <w:t>-e za otvaranje stečajnog postupka zaprimljen</w:t>
      </w:r>
      <w:r w:rsidR="00F57002" w:rsidRPr="001003B7">
        <w:t>o</w:t>
      </w:r>
      <w:r w:rsidR="00EA22A2" w:rsidRPr="001003B7">
        <w:t xml:space="preserve">g kod ovoga suda dana </w:t>
      </w:r>
      <w:r w:rsidR="00B84459">
        <w:t>24</w:t>
      </w:r>
      <w:r w:rsidR="008724C7">
        <w:t>. lipnja 2016</w:t>
      </w:r>
      <w:r w:rsidR="00EA22A2" w:rsidRPr="001003B7">
        <w:t xml:space="preserve">. godine, </w:t>
      </w:r>
      <w:r w:rsidR="001D7998" w:rsidRPr="001003B7">
        <w:t>na</w:t>
      </w:r>
      <w:r w:rsidR="00EA22A2" w:rsidRPr="001003B7">
        <w:t xml:space="preserve"> </w:t>
      </w:r>
      <w:r w:rsidR="00B43416" w:rsidRPr="001003B7">
        <w:t xml:space="preserve">dan </w:t>
      </w:r>
      <w:r w:rsidR="00B56F92" w:rsidRPr="001003B7">
        <w:t>1. rujna 2015</w:t>
      </w:r>
      <w:r w:rsidRPr="001003B7">
        <w:t>.</w:t>
      </w:r>
      <w:r w:rsidR="00B43416" w:rsidRPr="001003B7">
        <w:t xml:space="preserve"> godine ima evidentirane neizvršene osnove za plaćanje u neprekinutom razdoblju od </w:t>
      </w:r>
      <w:r w:rsidR="00B84459">
        <w:t>439</w:t>
      </w:r>
      <w:r w:rsidR="00B43416" w:rsidRPr="001003B7">
        <w:t xml:space="preserve"> dana, u ukupnom iznosu </w:t>
      </w:r>
      <w:r w:rsidR="005A7F1C" w:rsidRPr="001003B7">
        <w:t xml:space="preserve">od </w:t>
      </w:r>
      <w:r w:rsidR="00B84459">
        <w:t>487.333,50</w:t>
      </w:r>
      <w:r w:rsidR="00F57002" w:rsidRPr="001003B7">
        <w:t xml:space="preserve"> </w:t>
      </w:r>
      <w:r w:rsidR="008724C7">
        <w:t>kn</w:t>
      </w:r>
      <w:r w:rsidR="003C22F8" w:rsidRPr="001003B7">
        <w:t>, a da prema potvrdi</w:t>
      </w:r>
      <w:r w:rsidR="00F57002" w:rsidRPr="001003B7">
        <w:t xml:space="preserve"> FINA-e</w:t>
      </w:r>
      <w:r w:rsidR="003C22F8" w:rsidRPr="001003B7">
        <w:t xml:space="preserve"> o</w:t>
      </w:r>
      <w:r w:rsidR="00F57002" w:rsidRPr="001003B7">
        <w:t xml:space="preserve">d </w:t>
      </w:r>
      <w:r w:rsidR="008724C7">
        <w:t>5</w:t>
      </w:r>
      <w:r w:rsidR="005A7F1C" w:rsidRPr="001003B7">
        <w:t xml:space="preserve">. </w:t>
      </w:r>
      <w:r w:rsidR="001F320F">
        <w:t>svibnja</w:t>
      </w:r>
      <w:r w:rsidR="005A7F1C" w:rsidRPr="001003B7">
        <w:t xml:space="preserve"> 2017. godine</w:t>
      </w:r>
      <w:r w:rsidR="00F57002" w:rsidRPr="001003B7">
        <w:t xml:space="preserve"> o</w:t>
      </w:r>
      <w:r w:rsidR="003C22F8" w:rsidRPr="001003B7">
        <w:t xml:space="preserve"> neizvršenim osnovama za plaćanje</w:t>
      </w:r>
      <w:r w:rsidR="00F57002" w:rsidRPr="001003B7">
        <w:t xml:space="preserve"> ima evidenti</w:t>
      </w:r>
      <w:r w:rsidR="003C22F8" w:rsidRPr="001003B7">
        <w:t xml:space="preserve">rane neizvršene osnove za plaćanje u neprekinutom razdoblju od </w:t>
      </w:r>
      <w:r w:rsidR="00B84459">
        <w:t>1050</w:t>
      </w:r>
      <w:r w:rsidR="003C22F8" w:rsidRPr="001003B7">
        <w:t xml:space="preserve"> dana</w:t>
      </w:r>
      <w:r w:rsidR="005A7F1C" w:rsidRPr="001003B7">
        <w:t xml:space="preserve"> (list </w:t>
      </w:r>
      <w:r w:rsidR="00B84459">
        <w:t>55</w:t>
      </w:r>
      <w:r w:rsidR="00F57002" w:rsidRPr="001003B7">
        <w:t xml:space="preserve"> spisa)</w:t>
      </w:r>
    </w:p>
    <w:p w:rsidRDefault="00C74234" w:rsidP="003C22F8" w:rsidR="00D8229E" w:rsidRPr="001003B7">
      <w:pPr>
        <w:spacing w:before="60"/>
        <w:ind w:firstLine="709"/>
        <w:jc w:val="both"/>
      </w:pPr>
      <w:r w:rsidRPr="001003B7">
        <w:t xml:space="preserve">- </w:t>
      </w:r>
      <w:r w:rsidR="00864413" w:rsidRPr="001003B7">
        <w:t xml:space="preserve">da </w:t>
      </w:r>
      <w:r w:rsidR="00B84459">
        <w:t>Božo Lagator i Davor Lagator</w:t>
      </w:r>
      <w:r w:rsidR="00B56F92" w:rsidRPr="001003B7">
        <w:t>, kao osob</w:t>
      </w:r>
      <w:r w:rsidR="00B84459">
        <w:t>e</w:t>
      </w:r>
      <w:r w:rsidR="008162BE" w:rsidRPr="001003B7">
        <w:t xml:space="preserve"> ovlašten</w:t>
      </w:r>
      <w:r w:rsidR="00B84459">
        <w:t>e</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xml:space="preserve">, </w:t>
      </w:r>
      <w:r w:rsidR="00B84459">
        <w:t>nisu</w:t>
      </w:r>
      <w:r w:rsidR="008162BE" w:rsidRPr="001003B7">
        <w:t xml:space="preserve"> u roku iz čl. 110. st. 2. SZ-a podni</w:t>
      </w:r>
      <w:r w:rsidR="00B84459">
        <w:t>jeli</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jedično čega je prijedlog za otvaranje stečajnog postupka, po službenoj dužnosti,</w:t>
      </w:r>
      <w:r w:rsidR="00864413" w:rsidRPr="001003B7">
        <w:t xml:space="preserve"> </w:t>
      </w:r>
      <w:r w:rsidR="00A2746A" w:rsidRPr="001003B7">
        <w:t>na temelju čl. 444. st. 2. SZ-a podnijela Financijska agencija</w:t>
      </w:r>
      <w:r w:rsidR="00864413" w:rsidRPr="001003B7">
        <w:t>, a</w:t>
      </w:r>
      <w:r w:rsidR="00A2746A" w:rsidRPr="001003B7">
        <w:t xml:space="preserve"> koja je na temelju članka 114. st. 3. alineje 2. SZ-a oslobođena plaćanja predujma,</w:t>
      </w:r>
    </w:p>
    <w:p w:rsidRDefault="008162BE" w:rsidP="00750D06" w:rsidR="005F7B8A" w:rsidRPr="001003B7">
      <w:pPr>
        <w:spacing w:before="100"/>
        <w:jc w:val="both"/>
      </w:pPr>
      <w:r w:rsidRPr="001003B7">
        <w:t xml:space="preserve">ovaj sud  je, pozvao </w:t>
      </w:r>
      <w:r w:rsidR="00B84459">
        <w:t>Božu Lagatora i Davora Lagatora</w:t>
      </w:r>
      <w:r w:rsidR="00B56F92" w:rsidRPr="001003B7">
        <w:t xml:space="preserve">, kao </w:t>
      </w:r>
      <w:r w:rsidR="00F60F0C" w:rsidRPr="001003B7">
        <w:t xml:space="preserve"> o</w:t>
      </w:r>
      <w:r w:rsidR="00B56F92" w:rsidRPr="001003B7">
        <w:t>sob</w:t>
      </w:r>
      <w:r w:rsidR="00B84459">
        <w:t>e</w:t>
      </w:r>
      <w:r w:rsidR="004B677A" w:rsidRPr="001003B7">
        <w:t xml:space="preserve"> </w:t>
      </w:r>
      <w:r w:rsidR="00C05AFF" w:rsidRPr="001003B7">
        <w:t>ovlašten</w:t>
      </w:r>
      <w:r w:rsidR="00B84459">
        <w:t>e</w:t>
      </w:r>
      <w:r w:rsidRPr="001003B7">
        <w:t xml:space="preserve"> za zastupanje dužnika po zakonu, </w:t>
      </w:r>
      <w:r w:rsidR="001850D8">
        <w:t xml:space="preserve">na solidarno </w:t>
      </w:r>
      <w:r w:rsidR="00DA0FF8" w:rsidRPr="001003B7">
        <w:t xml:space="preserve">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Fond za namirenje troškova stečajnog postupka, kao i na plaćanje</w:t>
      </w:r>
      <w:r w:rsidR="00374A1A" w:rsidRPr="001003B7">
        <w:t xml:space="preserve"> dodatnog predujma u iznosu od 4.0</w:t>
      </w:r>
      <w:r w:rsidR="002022AD" w:rsidRPr="001003B7">
        <w:t xml:space="preserve">00,00 kn, </w:t>
      </w:r>
      <w:r w:rsidR="00F60F0C" w:rsidRPr="001003B7">
        <w:t xml:space="preserve">u korist </w:t>
      </w:r>
      <w:r w:rsidR="002022AD" w:rsidRPr="001003B7">
        <w:t>depozitnog računa ovog suda</w:t>
      </w:r>
      <w:r w:rsidR="005F7B8A" w:rsidRPr="001003B7">
        <w:t xml:space="preserve">, a sve pod prijetnjom da </w:t>
      </w:r>
      <w:r w:rsidR="00A2746A" w:rsidRPr="001003B7">
        <w:t xml:space="preserve">će </w:t>
      </w:r>
      <w:r w:rsidR="005F7B8A" w:rsidRPr="001003B7">
        <w:t>u slučaju da se zatraženi predujam ne plati</w:t>
      </w:r>
      <w:r w:rsidR="00A2746A" w:rsidRPr="001003B7">
        <w:t xml:space="preserve"> u ostavljenom roku</w:t>
      </w:r>
      <w:r w:rsidR="005F7B8A" w:rsidRPr="001003B7">
        <w:t>, naplata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DA0FF8" w:rsidP="00A6411C" w:rsidR="00125AB4" w:rsidRPr="001003B7">
      <w:pPr>
        <w:spacing w:before="200"/>
        <w:ind w:firstLine="709"/>
        <w:jc w:val="both"/>
      </w:pPr>
      <w:r w:rsidRPr="001003B7">
        <w:t xml:space="preserve">Zatraženi dodatni iznos predujma odnosi se na </w:t>
      </w:r>
      <w:r w:rsidR="00C17537" w:rsidRPr="001003B7">
        <w:t>proc</w:t>
      </w:r>
      <w:r w:rsidR="00E158F2" w:rsidRPr="001003B7">
        <w:t>i</w:t>
      </w:r>
      <w:r w:rsidR="00C17537" w:rsidRPr="001003B7">
        <w:t xml:space="preserve">jenjene </w:t>
      </w:r>
      <w:r w:rsidRPr="001003B7">
        <w:t>nužne troško</w:t>
      </w:r>
      <w:r w:rsidR="00125AB4" w:rsidRPr="001003B7">
        <w:t>ve vođenja prethodnog postupka  i to za:</w:t>
      </w:r>
    </w:p>
    <w:p w:rsidRDefault="00125AB4" w:rsidP="00125AB4" w:rsidR="00125AB4" w:rsidRPr="001003B7">
      <w:pPr>
        <w:ind w:firstLine="709"/>
        <w:jc w:val="both"/>
      </w:pPr>
      <w:r w:rsidRPr="001003B7">
        <w:t xml:space="preserve">- </w:t>
      </w:r>
      <w:r w:rsidR="00DA0FF8" w:rsidRPr="001003B7">
        <w:t>troškove</w:t>
      </w:r>
      <w:r w:rsidR="00734E45" w:rsidRPr="001003B7">
        <w:t xml:space="preserve"> FINA-e </w:t>
      </w:r>
      <w:r w:rsidR="00F650F3" w:rsidRPr="001003B7">
        <w:t xml:space="preserve">u iznosu od </w:t>
      </w:r>
      <w:r w:rsidRPr="001003B7">
        <w:t>175,00 kn temeljem čl. 3. Pravilnika o vrsti i visini naknade troškova Financijske agencije u predstečajnom postupku i o visini naknade troška Financijske agencije za podnošenje prijedloga za otvaranje stečajnog postupka (˝Narodne novine˝ 106/15)</w:t>
      </w:r>
    </w:p>
    <w:p w:rsidRDefault="00125AB4" w:rsidP="00125AB4" w:rsidR="00125AB4" w:rsidRPr="001003B7">
      <w:pPr>
        <w:ind w:firstLine="709"/>
        <w:jc w:val="both"/>
      </w:pPr>
      <w:r w:rsidRPr="001003B7">
        <w:t xml:space="preserve">- </w:t>
      </w:r>
      <w:r w:rsidR="00734E45" w:rsidRPr="001003B7">
        <w:t>troškove</w:t>
      </w:r>
      <w:r w:rsidR="004B677A" w:rsidRPr="001003B7">
        <w:t xml:space="preserve"> </w:t>
      </w:r>
      <w:r w:rsidRPr="001003B7">
        <w:t xml:space="preserve">jednokratne </w:t>
      </w:r>
      <w:r w:rsidR="00DA0FF8" w:rsidRPr="001003B7">
        <w:t>nagrade troškova</w:t>
      </w:r>
      <w:r w:rsidR="00E814C7" w:rsidRPr="001003B7">
        <w:t xml:space="preserve"> </w:t>
      </w:r>
      <w:r w:rsidR="00E8463F" w:rsidRPr="001003B7">
        <w:t xml:space="preserve"> </w:t>
      </w:r>
      <w:r w:rsidR="00DA0FF8" w:rsidRPr="001003B7">
        <w:t>privremenom stečajnom upravitelju</w:t>
      </w:r>
      <w:r w:rsidRPr="001003B7">
        <w:t xml:space="preserve"> u minimalnom iznosu od 3.000,00 kn bruto po čl. 3. Uredbe o kriterijima i načinu obračuna i plaćanja nagrade stečajnim upraviteljima („Narodne novine“ broj 105/15) te naknade stvarnih troškova u iznosu od oko </w:t>
      </w:r>
      <w:r w:rsidR="00997F33" w:rsidRPr="001003B7">
        <w:t>300</w:t>
      </w:r>
      <w:r w:rsidRPr="001003B7">
        <w:t>,00 kn</w:t>
      </w:r>
    </w:p>
    <w:p w:rsidRDefault="00125AB4" w:rsidP="00125AB4" w:rsidR="00125AB4" w:rsidRPr="001003B7">
      <w:pPr>
        <w:ind w:firstLine="709"/>
        <w:jc w:val="both"/>
      </w:pPr>
      <w:r w:rsidRPr="001003B7">
        <w:t xml:space="preserve">- </w:t>
      </w:r>
      <w:r w:rsidR="00997F33" w:rsidRPr="001003B7">
        <w:t>troškova arhiviranja dokumentacije od oko 500,00 kn.</w:t>
      </w:r>
    </w:p>
    <w:p w:rsidRDefault="00087D56" w:rsidP="00125AB4" w:rsidR="00087D56" w:rsidRPr="001003B7">
      <w:pPr>
        <w:spacing w:before="200"/>
        <w:ind w:firstLine="708"/>
        <w:jc w:val="both"/>
      </w:pPr>
      <w:r w:rsidRPr="001003B7">
        <w:t>Eventualno neiskorišteni iznos predujma iz točke I. ovog rješenja sud će nakon završetka postupka uplatiti u Fond za namirenje troškov</w:t>
      </w:r>
      <w:r w:rsidR="00334794" w:rsidRPr="001003B7">
        <w:t>a stečajnog postupka (čl. 113. s</w:t>
      </w:r>
      <w:r w:rsidRPr="001003B7">
        <w:t>t. 2. SZ-a).</w:t>
      </w:r>
    </w:p>
    <w:p w:rsidRDefault="001B2797" w:rsidP="001B2797" w:rsidR="001B2797" w:rsidRPr="001003B7">
      <w:pPr>
        <w:ind w:firstLine="708"/>
        <w:jc w:val="both"/>
        <w:rPr>
          <w:u w:val="single"/>
        </w:rPr>
      </w:pPr>
    </w:p>
    <w:p w:rsidRDefault="001B2797" w:rsidP="001B2797" w:rsidR="001B2797" w:rsidRPr="001003B7">
      <w:pPr>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A71AFE" w:rsidP="00381069" w:rsidR="00A71AFE" w:rsidRPr="001003B7">
      <w:pPr>
        <w:jc w:val="center"/>
        <w:rPr>
          <w:szCs w:val="24"/>
        </w:rPr>
      </w:pPr>
    </w:p>
    <w:p w:rsidRDefault="00381069" w:rsidP="00381069" w:rsidR="00381069" w:rsidRPr="001003B7">
      <w:pPr>
        <w:jc w:val="center"/>
        <w:rPr>
          <w:szCs w:val="24"/>
        </w:rPr>
      </w:pPr>
      <w:r w:rsidRPr="001003B7">
        <w:rPr>
          <w:szCs w:val="24"/>
        </w:rPr>
        <w:t xml:space="preserve">U Splitu, </w:t>
      </w:r>
      <w:r w:rsidR="008724C7">
        <w:rPr>
          <w:szCs w:val="24"/>
        </w:rPr>
        <w:t>29. rujna</w:t>
      </w:r>
      <w:r w:rsidR="004E6C78" w:rsidRPr="001003B7">
        <w:rPr>
          <w:szCs w:val="24"/>
        </w:rPr>
        <w:t xml:space="preserve"> 2017</w:t>
      </w:r>
      <w:r w:rsidR="000D5CA4" w:rsidRPr="001003B7">
        <w:rPr>
          <w:szCs w:val="24"/>
        </w:rPr>
        <w:t xml:space="preserve">. godine </w:t>
      </w:r>
    </w:p>
    <w:p w:rsidRDefault="00381069" w:rsidP="00381069" w:rsidR="00381069" w:rsidRPr="001003B7">
      <w:pPr>
        <w:ind w:firstLine="708"/>
        <w:jc w:val="both"/>
        <w:rPr>
          <w:szCs w:val="24"/>
        </w:rPr>
      </w:pPr>
    </w:p>
    <w:p w:rsidRDefault="000D5CA4" w:rsidP="000D5CA4" w:rsidR="000D5CA4" w:rsidRPr="001003B7">
      <w:pPr>
        <w:ind w:left="6372"/>
        <w:jc w:val="center"/>
      </w:pPr>
      <w:r w:rsidRPr="001003B7">
        <w:t>SUTKINJA</w:t>
      </w:r>
    </w:p>
    <w:p w:rsidRDefault="000D5CA4" w:rsidP="001850D8" w:rsidR="00B51E65" w:rsidRPr="001003B7">
      <w:pPr>
        <w:ind w:left="6372"/>
        <w:jc w:val="center"/>
      </w:pPr>
      <w:r w:rsidRPr="001003B7">
        <w:t>ANA GOLUB GRUIĆ</w:t>
      </w:r>
    </w:p>
    <w:p w:rsidRDefault="00B77512" w:rsidP="00381069" w:rsidR="00B77512" w:rsidRPr="001003B7"/>
    <w:p w:rsidRDefault="00381069" w:rsidP="00381069" w:rsidR="00381069" w:rsidRPr="001003B7">
      <w:r w:rsidRPr="001003B7">
        <w:t>POUKA O PRAVNOM LIJEKU:</w:t>
      </w:r>
    </w:p>
    <w:p w:rsidRDefault="00A71AFE" w:rsidP="00A71AFE" w:rsidR="00381069" w:rsidRPr="001003B7">
      <w:pPr>
        <w:jc w:val="both"/>
      </w:pP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381069" w:rsidP="00381069" w:rsidR="00381069" w:rsidRPr="001003B7">
      <w:r w:rsidRPr="001003B7">
        <w:t>DNA:</w:t>
      </w:r>
    </w:p>
    <w:p w:rsidRDefault="00C05AFF" w:rsidP="00381069" w:rsidR="00381069" w:rsidRPr="001003B7">
      <w:pPr>
        <w:pStyle w:val="Odlomakpopisa"/>
        <w:numPr>
          <w:ilvl w:val="0"/>
          <w:numId w:val="3"/>
        </w:numPr>
        <w:ind w:left="567"/>
      </w:pPr>
      <w:r w:rsidRPr="001003B7">
        <w:t>zakonsk</w:t>
      </w:r>
      <w:r w:rsidR="00B84459">
        <w:t>i</w:t>
      </w:r>
      <w:r w:rsidR="00750D06" w:rsidRPr="001003B7">
        <w:t>m</w:t>
      </w:r>
      <w:r w:rsidR="00564E07" w:rsidRPr="001003B7">
        <w:t xml:space="preserve"> zastupni</w:t>
      </w:r>
      <w:r w:rsidR="00B84459">
        <w:t>cima</w:t>
      </w:r>
      <w:r w:rsidR="00381069" w:rsidRPr="001003B7">
        <w:t xml:space="preserve"> dužnika</w:t>
      </w:r>
      <w:r w:rsidR="0014559C" w:rsidRPr="001003B7">
        <w:t xml:space="preserve"> </w:t>
      </w:r>
      <w:r w:rsidR="001850D8">
        <w:t>Boži</w:t>
      </w:r>
      <w:r w:rsidR="00B84459">
        <w:t xml:space="preserve"> Lagator</w:t>
      </w:r>
      <w:r w:rsidR="001850D8">
        <w:t>u</w:t>
      </w:r>
      <w:r w:rsidR="00B84459">
        <w:t xml:space="preserve"> i Davor</w:t>
      </w:r>
      <w:r w:rsidR="001850D8">
        <w:t>u</w:t>
      </w:r>
      <w:r w:rsidR="00B84459">
        <w:t xml:space="preserve"> Lagator</w:t>
      </w:r>
      <w:r w:rsidR="001850D8">
        <w:t>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B84459" w:rsidR="00E814C7" w:rsidRPr="00B84459">
      <w:pPr>
        <w:pStyle w:val="Odlomakpopisa"/>
        <w:numPr>
          <w:ilvl w:val="0"/>
          <w:numId w:val="3"/>
        </w:numPr>
        <w:ind w:left="567"/>
      </w:pPr>
      <w:r w:rsidRPr="001003B7">
        <w:t>u spis</w:t>
      </w:r>
    </w:p>
    <w:sectPr w:rsidSect="000D5CA4" w:rsidR="00E814C7" w:rsidRPr="00B84459">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681A" w:rsidP="008B157B" w:rsidR="0029681A">
      <w:r>
        <w:separator/>
      </w:r>
    </w:p>
  </w:endnote>
  <w:endnote w:id="0" w:type="continuationSeparator">
    <w:p w:rsidRDefault="0029681A" w:rsidP="008B157B" w:rsidR="0029681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681A" w:rsidP="008B157B" w:rsidR="0029681A">
      <w:r>
        <w:separator/>
      </w:r>
    </w:p>
  </w:footnote>
  <w:footnote w:id="0" w:type="continuationSeparator">
    <w:p w:rsidRDefault="0029681A" w:rsidP="008B157B" w:rsidR="0029681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0F76A5">
          <w:rPr>
            <w:noProof/>
          </w:rPr>
          <w:t>3</w:t>
        </w:r>
        <w:r>
          <w:fldChar w:fldCharType="end"/>
        </w:r>
      </w:p>
    </w:sdtContent>
  </w:sdt>
  <w:p w:rsidRDefault="00F501C7" w:rsidP="00564E07" w:rsidR="00564E07">
    <w:pPr>
      <w:pStyle w:val="Zaglavlje"/>
      <w:jc w:val="right"/>
    </w:pPr>
    <w:r>
      <w:t>11. St-</w:t>
    </w:r>
    <w:r w:rsidR="00B84459">
      <w:t>1532</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B84459">
      <w:t>1532</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5E7C"/>
    <w:rsid w:val="00087D56"/>
    <w:rsid w:val="000B3B63"/>
    <w:rsid w:val="000B4D96"/>
    <w:rsid w:val="000D5CA4"/>
    <w:rsid w:val="000F76A5"/>
    <w:rsid w:val="001003B7"/>
    <w:rsid w:val="00101227"/>
    <w:rsid w:val="00125AB4"/>
    <w:rsid w:val="0014559C"/>
    <w:rsid w:val="0017390A"/>
    <w:rsid w:val="001850D8"/>
    <w:rsid w:val="001B2797"/>
    <w:rsid w:val="001C2471"/>
    <w:rsid w:val="001D7998"/>
    <w:rsid w:val="001F320F"/>
    <w:rsid w:val="002022AD"/>
    <w:rsid w:val="0024431B"/>
    <w:rsid w:val="002457EF"/>
    <w:rsid w:val="002554C6"/>
    <w:rsid w:val="0029681A"/>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F6711"/>
    <w:rsid w:val="007011D1"/>
    <w:rsid w:val="0071519E"/>
    <w:rsid w:val="00734E45"/>
    <w:rsid w:val="00736388"/>
    <w:rsid w:val="00750D06"/>
    <w:rsid w:val="00794684"/>
    <w:rsid w:val="007A414A"/>
    <w:rsid w:val="007C0F76"/>
    <w:rsid w:val="007F7A84"/>
    <w:rsid w:val="00814EDB"/>
    <w:rsid w:val="00815142"/>
    <w:rsid w:val="008162BE"/>
    <w:rsid w:val="00853B3E"/>
    <w:rsid w:val="00864413"/>
    <w:rsid w:val="0086618E"/>
    <w:rsid w:val="00871BB8"/>
    <w:rsid w:val="008724C7"/>
    <w:rsid w:val="00891C1A"/>
    <w:rsid w:val="008B157B"/>
    <w:rsid w:val="008E6A35"/>
    <w:rsid w:val="008F7717"/>
    <w:rsid w:val="0095496D"/>
    <w:rsid w:val="00955ED1"/>
    <w:rsid w:val="0096366D"/>
    <w:rsid w:val="00981D37"/>
    <w:rsid w:val="00983B97"/>
    <w:rsid w:val="00997F33"/>
    <w:rsid w:val="009A1924"/>
    <w:rsid w:val="009B0B31"/>
    <w:rsid w:val="009C02E7"/>
    <w:rsid w:val="009C4073"/>
    <w:rsid w:val="009E073F"/>
    <w:rsid w:val="009E7BD7"/>
    <w:rsid w:val="00A2746A"/>
    <w:rsid w:val="00A51DE9"/>
    <w:rsid w:val="00A6411C"/>
    <w:rsid w:val="00A645F3"/>
    <w:rsid w:val="00A71AFE"/>
    <w:rsid w:val="00A92876"/>
    <w:rsid w:val="00AA4D19"/>
    <w:rsid w:val="00B21B5C"/>
    <w:rsid w:val="00B43416"/>
    <w:rsid w:val="00B45681"/>
    <w:rsid w:val="00B51E65"/>
    <w:rsid w:val="00B56F92"/>
    <w:rsid w:val="00B7506F"/>
    <w:rsid w:val="00B77512"/>
    <w:rsid w:val="00B8445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F76A5"/>
    <w:rPr>
      <w:color w:val="808080"/>
      <w:bdr w:space="0" w:sz="0" w:color="auto" w:val="none"/>
      <w:shd w:fill="auto" w:color="auto" w:val="clear"/>
    </w:rPr>
  </w:style>
  <w:style w:customStyle="true" w:styleId="eSPISCCParagraphDefaultFont" w:type="character">
    <w:name w:val="eSPIS_CC_Paragraph Default Font"/>
    <w:basedOn w:val="Zadanifontodlomka"/>
    <w:rsid w:val="000F76A5"/>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F76A5"/>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F76A5"/>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F76A5"/>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F76A5"/>
    <w:rPr>
      <w:color w:val="808080"/>
      <w:bdr w:color="auto" w:space="0" w:sz="0" w:val="none"/>
      <w:shd w:color="auto" w:fill="auto" w:val="clear"/>
    </w:rPr>
  </w:style>
  <w:style w:customStyle="1" w:styleId="eSPISCCParagraphDefaultFont" w:type="character">
    <w:name w:val="eSPIS_CC_Paragraph Default Font"/>
    <w:basedOn w:val="Zadanifontodlomka"/>
    <w:rsid w:val="000F76A5"/>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F76A5"/>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F76A5"/>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F76A5"/>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2017.</izvorni_sadrzaj>
    <derivirana_varijabla naziv="DomainObject.DatumDonosenjaOdluke_1">29.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1532</izvorni_sadrzaj>
    <derivirana_varijabla naziv="DomainObject.Predmet.Broj_1">1532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 st. 2. SZ</izvorni_sadrzaj>
    <derivirana_varijabla naziv="DomainObject.Predmet.Opis_1">Čl. 444. st. 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St-1532/2016</izvorni_sadrzaj>
    <derivirana_varijabla naziv="DomainObject.Predmet.OznakaBroj_1">St-1532/2016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FUNDATOR d.o.o. gradnja</izvorni_sadrzaj>
    <derivirana_varijabla naziv="DomainObject.Predmet.ProtustrankaFormated_1">  FUNDATOR d.o.o. gradnja</derivirana_varijabla>
  </DomainObject.Predmet.ProtustrankaFormated>
  <DomainObject.Predmet.ProtustrankaFormatedOIB>
    <izvorni_sadrzaj>  FUNDATOR d.o.o. gradnja, OIB 67288716400</izvorni_sadrzaj>
    <derivirana_varijabla naziv="DomainObject.Predmet.ProtustrankaFormatedOIB_1">  FUNDATOR d.o.o. gradnja, OIB 67288716400</derivirana_varijabla>
  </DomainObject.Predmet.ProtustrankaFormatedOIB>
  <DomainObject.Predmet.ProtustrankaFormatedWithAdress>
    <izvorni_sadrzaj> FUNDATOR d.o.o. gradnja, Put okolišta 36, 21240 Trilj</izvorni_sadrzaj>
    <derivirana_varijabla naziv="DomainObject.Predmet.ProtustrankaFormatedWithAdress_1"> FUNDATOR d.o.o. gradnja, Put okolišta 36, 21240 Trilj</derivirana_varijabla>
  </DomainObject.Predmet.ProtustrankaFormatedWithAdress>
  <DomainObject.Predmet.ProtustrankaFormatedWithAdressOIB>
    <izvorni_sadrzaj> FUNDATOR d.o.o. gradnja, OIB 67288716400, Put okolišta 36, 21240 Trilj</izvorni_sadrzaj>
    <derivirana_varijabla naziv="DomainObject.Predmet.ProtustrankaFormatedWithAdressOIB_1"> FUNDATOR d.o.o. gradnja, OIB 67288716400, Put okolišta 36, 21240 Trilj</derivirana_varijabla>
  </DomainObject.Predmet.ProtustrankaFormatedWithAdressOIB>
  <DomainObject.Predmet.ProtustrankaWithAdress>
    <izvorni_sadrzaj>FUNDATOR d.o.o. gradnja Put okolišta 36, 21240 Trilj</izvorni_sadrzaj>
    <derivirana_varijabla naziv="DomainObject.Predmet.ProtustrankaWithAdress_1">FUNDATOR d.o.o. gradnja Put okolišta 36, 21240 Trilj</derivirana_varijabla>
  </DomainObject.Predmet.ProtustrankaWithAdress>
  <DomainObject.Predmet.ProtustrankaWithAdressOIB>
    <izvorni_sadrzaj>FUNDATOR d.o.o. gradnja, OIB 67288716400, Put okolišta 36, 21240 Trilj</izvorni_sadrzaj>
    <derivirana_varijabla naziv="DomainObject.Predmet.ProtustrankaWithAdressOIB_1">FUNDATOR d.o.o. gradnja, OIB 67288716400, Put okolišta 36, 21240 Trilj</derivirana_varijabla>
  </DomainObject.Predmet.ProtustrankaWithAdressOIB>
  <DomainObject.Predmet.ProtustrankaNazivFormated>
    <izvorni_sadrzaj>FUNDATOR d.o.o. gradnja</izvorni_sadrzaj>
    <derivirana_varijabla naziv="DomainObject.Predmet.ProtustrankaNazivFormated_1">FUNDATOR d.o.o. gradnja</derivirana_varijabla>
  </DomainObject.Predmet.ProtustrankaNazivFormated>
  <DomainObject.Predmet.ProtustrankaNazivFormatedOIB>
    <izvorni_sadrzaj>FUNDATOR d.o.o. gradnja, OIB 67288716400</izvorni_sadrzaj>
    <derivirana_varijabla naziv="DomainObject.Predmet.ProtustrankaNazivFormatedOIB_1">FUNDATOR d.o.o. gradnja, OIB 67288716400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487333.50</izvorni_sadrzaj>
    <derivirana_varijabla naziv="DomainObject.Predmet.TrenutnaVrijednost_1">487333.50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FUNDATOR d.o.o. gradnja</item>
    </izvorni_sadrzaj>
    <derivirana_varijabla naziv="DomainObject.Predmet.ProtuStrankaListFormated_1">
      <item>FUNDATOR d.o.o. gradnja</item>
    </derivirana_varijabla>
  </DomainObject.Predmet.ProtuStrankaListFormated>
  <DomainObject.Predmet.ProtuStrankaListFormatedOIB>
    <izvorni_sadrzaj>
      <item>FUNDATOR d.o.o. gradnja, OIB 67288716400</item>
    </izvorni_sadrzaj>
    <derivirana_varijabla naziv="DomainObject.Predmet.ProtuStrankaListFormatedOIB_1">
      <item>FUNDATOR d.o.o. gradnja, OIB 67288716400</item>
    </derivirana_varijabla>
  </DomainObject.Predmet.ProtuStrankaListFormatedOIB>
  <DomainObject.Predmet.ProtuStrankaListFormatedWithAdress>
    <izvorni_sadrzaj>
      <item>FUNDATOR d.o.o. gradnja, Put okolišta 36, 21240 Trilj</item>
    </izvorni_sadrzaj>
    <derivirana_varijabla naziv="DomainObject.Predmet.ProtuStrankaListFormatedWithAdress_1">
      <item>FUNDATOR d.o.o. gradnja, Put okolišta 36, 21240 Trilj</item>
    </derivirana_varijabla>
  </DomainObject.Predmet.ProtuStrankaListFormatedWithAdress>
  <DomainObject.Predmet.ProtuStrankaListFormatedWithAdressOIB>
    <izvorni_sadrzaj>
      <item>FUNDATOR d.o.o. gradnja, OIB 67288716400, Put okolišta 36, 21240 Trilj</item>
    </izvorni_sadrzaj>
    <derivirana_varijabla naziv="DomainObject.Predmet.ProtuStrankaListFormatedWithAdressOIB_1">
      <item>FUNDATOR d.o.o. gradnja, OIB 67288716400, Put okolišta 36, 21240 Trilj</item>
    </derivirana_varijabla>
  </DomainObject.Predmet.ProtuStrankaListFormatedWithAdressOIB>
  <DomainObject.Predmet.ProtuStrankaListNazivFormated>
    <izvorni_sadrzaj>
      <item>FUNDATOR d.o.o. gradnja</item>
    </izvorni_sadrzaj>
    <derivirana_varijabla naziv="DomainObject.Predmet.ProtuStrankaListNazivFormated_1">
      <item>FUNDATOR d.o.o. gradnja</item>
    </derivirana_varijabla>
  </DomainObject.Predmet.ProtuStrankaListNazivFormated>
  <DomainObject.Predmet.ProtuStrankaListNazivFormatedOIB>
    <izvorni_sadrzaj>
      <item>FUNDATOR d.o.o. gradnja, OIB 67288716400</item>
    </izvorni_sadrzaj>
    <derivirana_varijabla naziv="DomainObject.Predmet.ProtuStrankaListNazivFormatedOIB_1">
      <item>FUNDATOR d.o.o. gradnja, OIB 67288716400</item>
    </derivirana_varijabla>
  </DomainObject.Predmet.ProtuStrankaListNazivFormatedOIB>
  <DomainObject.Predmet.OstaliListFormated>
    <izvorni_sadrzaj>
      <item>Božo Lagator</item>
      <item>Davor Lagator</item>
    </izvorni_sadrzaj>
    <derivirana_varijabla naziv="DomainObject.Predmet.OstaliListFormated_1">
      <item>Božo Lagator</item>
      <item>Davor Lagator</item>
    </derivirana_varijabla>
  </DomainObject.Predmet.OstaliListFormated>
  <DomainObject.Predmet.OstaliListFormatedOIB>
    <izvorni_sadrzaj>
      <item>Božo Lagator, OIB 12571217169</item>
      <item>Davor Lagator, OIB 70125823736</item>
    </izvorni_sadrzaj>
    <derivirana_varijabla naziv="DomainObject.Predmet.OstaliListFormatedOIB_1">
      <item>Božo Lagator, OIB 12571217169</item>
      <item>Davor Lagator, OIB 70125823736</item>
    </derivirana_varijabla>
  </DomainObject.Predmet.OstaliListFormatedOIB>
  <DomainObject.Predmet.OstaliListFormatedWithAdress>
    <izvorni_sadrzaj>
      <item>Božo Lagator, Put Okolišta 36, 21240 Trilj</item>
      <item>Davor Lagator, Put okolišta 36, 21240 Trilj</item>
    </izvorni_sadrzaj>
    <derivirana_varijabla naziv="DomainObject.Predmet.OstaliListFormatedWithAdress_1">
      <item>Božo Lagator, Put Okolišta 36, 21240 Trilj</item>
      <item>Davor Lagator, Put okolišta 36, 21240 Trilj</item>
    </derivirana_varijabla>
  </DomainObject.Predmet.OstaliListFormatedWithAdress>
  <DomainObject.Predmet.OstaliListFormatedWithAdressOIB>
    <izvorni_sadrzaj>
      <item>Božo Lagator, OIB 12571217169, Put Okolišta 36, 21240 Trilj</item>
      <item>Davor Lagator, OIB 70125823736, Put okolišta 36, 21240 Trilj</item>
    </izvorni_sadrzaj>
    <derivirana_varijabla naziv="DomainObject.Predmet.OstaliListFormatedWithAdressOIB_1">
      <item>Božo Lagator, OIB 12571217169, Put Okolišta 36, 21240 Trilj</item>
      <item>Davor Lagator, OIB 70125823736, Put okolišta 36, 21240 Trilj</item>
    </derivirana_varijabla>
  </DomainObject.Predmet.OstaliListFormatedWithAdressOIB>
  <DomainObject.Predmet.OstaliListNazivFormated>
    <izvorni_sadrzaj>
      <item>Božo Lagator</item>
      <item>Davor Lagator</item>
    </izvorni_sadrzaj>
    <derivirana_varijabla naziv="DomainObject.Predmet.OstaliListNazivFormated_1">
      <item>Božo Lagator</item>
      <item>Davor Lagator</item>
    </derivirana_varijabla>
  </DomainObject.Predmet.OstaliListNazivFormated>
  <DomainObject.Predmet.OstaliListNazivFormatedOIB>
    <izvorni_sadrzaj>
      <item>Božo Lagator, OIB 12571217169</item>
      <item>Davor Lagator, OIB 70125823736</item>
    </izvorni_sadrzaj>
    <derivirana_varijabla naziv="DomainObject.Predmet.OstaliListNazivFormatedOIB_1">
      <item>Božo Lagator, OIB 12571217169</item>
      <item>Davor Lagator, OIB 70125823736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2017.</izvorni_sadrzaj>
    <derivirana_varijabla naziv="DomainObject.Datum_1">29.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FUNDATOR d.o.o. gradnja</izvorni_sadrzaj>
    <derivirana_varijabla naziv="DomainObject.Predmet.ProtustrankaIDrugi_1">FUNDATOR d.o.o. gradnja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FUNDATOR d.o.o. gradnja, OIB 67288716400, Put okolišta 36, 21240 Trilj</izvorni_sadrzaj>
    <derivirana_varijabla naziv="DomainObject.Predmet.ProtustrankaIDrugiAdressOIB_1">FUNDATOR d.o.o. gradnja, OIB 67288716400, Put okolišta 36,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FUNDATOR d.o.o. gradnja</item>
      <item>FINANCIJSKA AGENCIJA, RC SPLIT</item>
      <item>Božo Lagator</item>
      <item>Davor Lagator</item>
    </izvorni_sadrzaj>
    <derivirana_varijabla naziv="DomainObject.Predmet.SudioniciListNaziv_1">
      <item>FUNDATOR d.o.o. gradnja</item>
      <item>FINANCIJSKA AGENCIJA, RC SPLIT</item>
      <item>Božo Lagator</item>
      <item>Davor Lagator</item>
    </derivirana_varijabla>
  </DomainObject.Predmet.SudioniciListNaziv>
  <DomainObject.Predmet.SudioniciListAdressOIB>
    <izvorni_sadrzaj>
      <item>FUNDATOR d.o.o. gradnja, OIB 67288716400, Put okolišta 36,21240 Trilj</item>
      <item>FINANCIJSKA AGENCIJA, RC SPLIT, OIB 85821130368, Mažuranićevo šetalište 24 b,21000 Split</item>
      <item>Božo Lagator, OIB 12571217169, Put Okolišta 36,21240 Trilj</item>
      <item>Davor Lagator, OIB 70125823736, Put okolišta 36,21240 Trilj</item>
    </izvorni_sadrzaj>
    <derivirana_varijabla naziv="DomainObject.Predmet.SudioniciListAdressOIB_1">
      <item>FUNDATOR d.o.o. gradnja, OIB 67288716400, Put okolišta 36,21240 Trilj</item>
      <item>FINANCIJSKA AGENCIJA, RC SPLIT, OIB 85821130368, Mažuranićevo šetalište 24 b,21000 Split</item>
      <item>Božo Lagator, OIB 12571217169, Put Okolišta 36,21240 Trilj</item>
      <item>Davor Lagator, OIB 70125823736, Put okolišta 36,21240 Trilj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67288716400</item>
      <item>, OIB 85821130368</item>
      <item>, OIB 12571217169</item>
      <item>, OIB 70125823736</item>
    </izvorni_sadrzaj>
    <derivirana_varijabla naziv="DomainObject.Predmet.SudioniciListNazivOIB_1">
      <item>, OIB 67288716400</item>
      <item>, OIB 85821130368</item>
      <item>, OIB 12571217169</item>
      <item>, OIB 70125823736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F4F80F9-53D6-447D-A594-2862C51108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1358</properties:Words>
  <properties:Characters>7467</properties:Characters>
  <properties:Lines>133</properties:Lines>
  <properties:Paragraphs>39</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8819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2017-09-29T06:46:00Z</dcterms:created>
  <dc:creator>Katarina Mikulić</dc:creator>
  <cp:lastModifiedBy>Ana Golub Gruić</cp:lastModifiedBy>
  <cp:lastPrinted>2017-09-29T06:45:00Z</cp:lastPrinted>
  <dcterms:modified xmlns:xsi="http://www.w3.org/2001/XMLSchema-instance" xsi:type="dcterms:W3CDTF">2017-09-29T10:38:00Z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